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О работе с обращениями граждан, поступивших на рассмотрение в администрацию Бутурлиновского муниципального района Воронежской области</w:t>
      </w: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  <w:r w:rsidR="00C316F7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в </w:t>
      </w:r>
      <w:r w:rsidR="00F71C64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третьем</w:t>
      </w:r>
      <w:r w:rsidR="00C316F7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</w:t>
      </w:r>
      <w:r w:rsidR="00871808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квартале 2020</w:t>
      </w:r>
      <w:r w:rsidRPr="00136A8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года </w:t>
      </w:r>
    </w:p>
    <w:p w:rsidR="00136A85" w:rsidRPr="00136A85" w:rsidRDefault="00F71C64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Работа с обращениями граждан в администрации Бутурлиновского муниципального района осуществляется в </w:t>
      </w:r>
      <w:proofErr w:type="gramStart"/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соответствии</w:t>
      </w:r>
      <w:proofErr w:type="gramEnd"/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с: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Федерации»;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- Постановлением администрации Бутурлиновского муниципального района от 09.04.2013 № 346 «Об утверждении Положения о порядке рассмотрения обращений граждан и организации личного приема граждан в администрации Бутурлиновского муниципального района».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Все обращения, поступившие в администр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>ацию района в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gramStart"/>
      <w:r w:rsidR="00F71C64">
        <w:rPr>
          <w:rFonts w:ascii="Tahoma" w:eastAsia="Times New Roman" w:hAnsi="Tahoma" w:cs="Tahoma"/>
          <w:color w:val="333333"/>
          <w:sz w:val="24"/>
          <w:szCs w:val="24"/>
        </w:rPr>
        <w:t>третьем</w:t>
      </w:r>
      <w:proofErr w:type="gramEnd"/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в письменной форме, в форме электронных сообщений, индивидуальные и коллективные обращения граждан зарегистрированы в установленном порядке.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Обращения граждан рассматриваются в соответствии со сроками, определенными федеральным законодательством.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В администрацию Бутурлинов</w:t>
      </w:r>
      <w:r w:rsidR="007A6A7E">
        <w:rPr>
          <w:rFonts w:ascii="Tahoma" w:eastAsia="Times New Roman" w:hAnsi="Tahoma" w:cs="Tahoma"/>
          <w:color w:val="333333"/>
          <w:sz w:val="24"/>
          <w:szCs w:val="24"/>
        </w:rPr>
        <w:t>ского муници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>пального района в 3</w:t>
      </w:r>
      <w:r w:rsidR="00871808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gramStart"/>
      <w:r w:rsidR="00871808">
        <w:rPr>
          <w:rFonts w:ascii="Tahoma" w:eastAsia="Times New Roman" w:hAnsi="Tahoma" w:cs="Tahoma"/>
          <w:color w:val="333333"/>
          <w:sz w:val="24"/>
          <w:szCs w:val="24"/>
        </w:rPr>
        <w:t>квартале</w:t>
      </w:r>
      <w:proofErr w:type="gramEnd"/>
      <w:r w:rsidR="00871808">
        <w:rPr>
          <w:rFonts w:ascii="Tahoma" w:eastAsia="Times New Roman" w:hAnsi="Tahoma" w:cs="Tahoma"/>
          <w:color w:val="333333"/>
          <w:sz w:val="24"/>
          <w:szCs w:val="24"/>
        </w:rPr>
        <w:t xml:space="preserve"> 2020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а на рассмотрение поступило - 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>38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устных и письменных обращений граждан (в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 3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201</w:t>
      </w:r>
      <w:r w:rsidR="00871808">
        <w:rPr>
          <w:rFonts w:ascii="Tahoma" w:eastAsia="Times New Roman" w:hAnsi="Tahoma" w:cs="Tahoma"/>
          <w:color w:val="333333"/>
          <w:sz w:val="24"/>
          <w:szCs w:val="24"/>
        </w:rPr>
        <w:t>9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 года –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 83 обращения, во 2</w:t>
      </w:r>
      <w:r w:rsidR="00871808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>2020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 года – 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>26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обращений), в том числе: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2344"/>
        <w:gridCol w:w="2343"/>
        <w:gridCol w:w="2343"/>
        <w:gridCol w:w="2343"/>
      </w:tblGrid>
      <w:tr w:rsidR="00136A85" w:rsidRPr="00136A85" w:rsidTr="00C316F7">
        <w:trPr>
          <w:jc w:val="center"/>
        </w:trPr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Обращения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F71C64" w:rsidP="007A6A7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871808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2020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proofErr w:type="gramStart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</w:t>
            </w:r>
            <w:proofErr w:type="gramEnd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абсолютных цифрах и процентах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F71C64" w:rsidP="0087180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201</w:t>
            </w:r>
            <w:r w:rsidR="00871808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9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proofErr w:type="gramStart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</w:t>
            </w:r>
            <w:proofErr w:type="gramEnd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абсолютных цифрах и процентах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F71C64" w:rsidP="00C316F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871808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</w:t>
            </w:r>
            <w:r w:rsidR="00C316F7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2020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proofErr w:type="gramStart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</w:t>
            </w:r>
            <w:proofErr w:type="gramEnd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абсолютных цифрах и процентах</w:t>
            </w:r>
          </w:p>
        </w:tc>
      </w:tr>
      <w:tr w:rsidR="00F71C64" w:rsidRPr="00136A85" w:rsidTr="00C316F7">
        <w:trPr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136A85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Всего обращений</w:t>
            </w:r>
          </w:p>
          <w:p w:rsidR="00F71C64" w:rsidRPr="00136A85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E17579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38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F71C64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F71C6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83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E17579" w:rsidRDefault="00F71C64" w:rsidP="006D247C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26</w:t>
            </w:r>
          </w:p>
        </w:tc>
      </w:tr>
      <w:tr w:rsidR="00F71C64" w:rsidRPr="00136A85" w:rsidTr="00C316F7">
        <w:trPr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136A85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Из них:</w:t>
            </w:r>
          </w:p>
          <w:p w:rsidR="00F71C64" w:rsidRPr="00136A85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письменных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E17579" w:rsidRDefault="00F71C64" w:rsidP="00F71C6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30 (79%)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F71C64" w:rsidRDefault="00F71C64" w:rsidP="0087180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F71C6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36 (43 %)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E17579" w:rsidRDefault="00F71C64" w:rsidP="006D247C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10 (38%)</w:t>
            </w:r>
          </w:p>
        </w:tc>
      </w:tr>
      <w:tr w:rsidR="00F71C64" w:rsidRPr="00136A85" w:rsidTr="00C316F7">
        <w:trPr>
          <w:trHeight w:val="495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136A85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по электронной почте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E17579" w:rsidRDefault="00F71C64" w:rsidP="00F71C6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 (21 %)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F71C64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gramStart"/>
            <w:r w:rsidRPr="00F71C6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12 (152 %0</w:t>
            </w:r>
            <w:proofErr w:type="gramEnd"/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E17579" w:rsidRDefault="00F71C64" w:rsidP="006D247C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16 (62 %)</w:t>
            </w:r>
          </w:p>
        </w:tc>
      </w:tr>
      <w:tr w:rsidR="00F71C64" w:rsidRPr="00136A85" w:rsidTr="00C316F7">
        <w:trPr>
          <w:trHeight w:val="330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136A85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в ходе личного приема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E17579" w:rsidRDefault="00F71C64" w:rsidP="00A4303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F71C64" w:rsidRDefault="00F71C64" w:rsidP="0087180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F71C6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35 (42 %)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E17579" w:rsidRDefault="00F71C64" w:rsidP="006D247C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</w:tbl>
    <w:p w:rsidR="00136A85" w:rsidRPr="00136A85" w:rsidRDefault="003E738F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>В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 3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>
        <w:rPr>
          <w:rFonts w:ascii="Tahoma" w:eastAsia="Times New Roman" w:hAnsi="Tahoma" w:cs="Tahoma"/>
          <w:color w:val="333333"/>
          <w:sz w:val="24"/>
          <w:szCs w:val="24"/>
        </w:rPr>
        <w:t>квартале 2020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количества повторных обращений – 0, количество колл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>ективных о</w:t>
      </w:r>
      <w:r>
        <w:rPr>
          <w:rFonts w:ascii="Tahoma" w:eastAsia="Times New Roman" w:hAnsi="Tahoma" w:cs="Tahoma"/>
          <w:color w:val="333333"/>
          <w:sz w:val="24"/>
          <w:szCs w:val="24"/>
        </w:rPr>
        <w:t xml:space="preserve">бращений составило – 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>6</w:t>
      </w:r>
      <w:r w:rsidR="003C77EE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обращений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. По всем обращениям комиссиями были проведены проверки. В </w:t>
      </w:r>
      <w:r>
        <w:rPr>
          <w:rFonts w:ascii="Tahoma" w:eastAsia="Times New Roman" w:hAnsi="Tahoma" w:cs="Tahoma"/>
          <w:color w:val="333333"/>
          <w:sz w:val="24"/>
          <w:szCs w:val="24"/>
        </w:rPr>
        <w:t>аналогичном периоде 2019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в а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>дминистрацию района поступило 3</w:t>
      </w:r>
      <w:r w:rsidR="00DC2E76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коллективных обр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>ащения и повторных обращений – 0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2A332B" w:rsidRDefault="00136A85" w:rsidP="002A332B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Действенным методом работы с обращениями граждан является проверка фак</w:t>
      </w:r>
      <w:r w:rsidR="00F93CC3">
        <w:rPr>
          <w:rFonts w:ascii="Tahoma" w:eastAsia="Times New Roman" w:hAnsi="Tahoma" w:cs="Tahoma"/>
          <w:color w:val="333333"/>
          <w:sz w:val="24"/>
          <w:szCs w:val="24"/>
        </w:rPr>
        <w:t>тов на местах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>. С этой целью в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 3 </w:t>
      </w:r>
      <w:proofErr w:type="gramStart"/>
      <w:r w:rsidR="00E17579">
        <w:rPr>
          <w:rFonts w:ascii="Tahoma" w:eastAsia="Times New Roman" w:hAnsi="Tahoma" w:cs="Tahoma"/>
          <w:color w:val="333333"/>
          <w:sz w:val="24"/>
          <w:szCs w:val="24"/>
        </w:rPr>
        <w:t>квартале</w:t>
      </w:r>
      <w:proofErr w:type="gramEnd"/>
      <w:r w:rsidR="00E17579">
        <w:rPr>
          <w:rFonts w:ascii="Tahoma" w:eastAsia="Times New Roman" w:hAnsi="Tahoma" w:cs="Tahoma"/>
          <w:color w:val="333333"/>
          <w:sz w:val="24"/>
          <w:szCs w:val="24"/>
        </w:rPr>
        <w:t xml:space="preserve"> 2020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комиссионно и с вые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здом на место было рассмотрено 2 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обращения. Случаев волокиты либо нарушения прав и законных интересов граждан не выявлено.</w:t>
      </w:r>
    </w:p>
    <w:p w:rsidR="00136A85" w:rsidRPr="00136A85" w:rsidRDefault="00136A85" w:rsidP="002A332B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Анализ основных источников поступления письменных обращений и запросов на рассмотрение в администрацию Бутурлиновского муниципального района Воронежской области: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lastRenderedPageBreak/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3557"/>
        <w:gridCol w:w="1949"/>
        <w:gridCol w:w="2084"/>
        <w:gridCol w:w="1783"/>
      </w:tblGrid>
      <w:tr w:rsidR="00136A85" w:rsidRPr="00136A85" w:rsidTr="00642A96">
        <w:trPr>
          <w:jc w:val="center"/>
        </w:trPr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14"/>
                <w:szCs w:val="1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Источники поступления: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2020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2019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proofErr w:type="gramStart"/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цифрах</w:t>
            </w:r>
            <w:proofErr w:type="gramEnd"/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2018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</w:t>
            </w:r>
          </w:p>
        </w:tc>
      </w:tr>
      <w:tr w:rsidR="00642A96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Администрация Президента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F71C64" w:rsidRDefault="000931FD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9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F71C64" w:rsidRDefault="00F71C64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F71C6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F71C64" w:rsidRDefault="000931FD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</w:tr>
      <w:tr w:rsidR="00642A96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Правительство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F71C64" w:rsidRDefault="000931FD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F71C64" w:rsidRDefault="00F71C64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F71C6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F71C64" w:rsidRDefault="000931FD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федеральные органы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F71C64" w:rsidRDefault="000931FD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F71C64" w:rsidRDefault="00F71C64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F71C6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F71C64" w:rsidRDefault="000931FD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депутаты ФС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F71C64" w:rsidRDefault="000931FD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F71C64" w:rsidRDefault="00F71C64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F71C6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F71C64" w:rsidRDefault="000931FD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</w:tr>
      <w:tr w:rsidR="00642A96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органы прокуратуры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F71C64" w:rsidRDefault="000931FD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F71C64" w:rsidRDefault="00F71C64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F71C6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E7AE4" w:rsidRPr="00F71C64" w:rsidRDefault="000931FD" w:rsidP="002E7AE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</w:t>
            </w:r>
          </w:p>
        </w:tc>
      </w:tr>
      <w:tr w:rsidR="00642A96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правительство Воронежской области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F71C64" w:rsidRDefault="000931FD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F71C64" w:rsidRDefault="00F71C64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F71C6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F71C64" w:rsidRDefault="000931FD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</w:p>
        </w:tc>
      </w:tr>
      <w:tr w:rsidR="00642A96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департаменты Воронежской области (всего):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F71C64" w:rsidRDefault="000931FD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F71C64" w:rsidRDefault="00F71C64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F71C6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F71C64" w:rsidRDefault="000931FD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15</w:t>
            </w:r>
          </w:p>
        </w:tc>
      </w:tr>
      <w:tr w:rsidR="00642A96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Непосредственно заявитель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F71C64" w:rsidRDefault="000931FD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38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F71C64" w:rsidRDefault="00F71C64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F71C6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83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F71C64" w:rsidRDefault="000931FD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36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Тематическая направленность обращений и тенденции: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3410"/>
        <w:gridCol w:w="1819"/>
        <w:gridCol w:w="1954"/>
        <w:gridCol w:w="2190"/>
      </w:tblGrid>
      <w:tr w:rsidR="00136A85" w:rsidRPr="00136A85" w:rsidTr="00642A96">
        <w:trPr>
          <w:jc w:val="center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Тематика обращений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2020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201</w:t>
            </w:r>
            <w:r w:rsidR="00642A96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9</w:t>
            </w: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2020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</w:tr>
      <w:tr w:rsidR="00F71C64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136A85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государство, общество, политика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E17579" w:rsidRDefault="000931FD" w:rsidP="000931FD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E17579" w:rsidRDefault="00F71C64" w:rsidP="000931FD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 (2%)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F71C64" w:rsidRDefault="000931FD" w:rsidP="000931FD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 (8%)</w:t>
            </w:r>
          </w:p>
        </w:tc>
      </w:tr>
      <w:tr w:rsidR="00F71C64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136A85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социальная сфера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E17579" w:rsidRDefault="000931FD" w:rsidP="000931FD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11 (29%)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F71C64" w:rsidRDefault="00F71C64" w:rsidP="000931FD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F71C6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12 (15%)</w:t>
            </w:r>
          </w:p>
          <w:p w:rsidR="00F71C64" w:rsidRPr="00F71C64" w:rsidRDefault="00F71C64" w:rsidP="000931FD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E17579" w:rsidRDefault="00F71C64" w:rsidP="000931FD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 (27%)</w:t>
            </w:r>
          </w:p>
        </w:tc>
      </w:tr>
      <w:tr w:rsidR="00F71C64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136A85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экономика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E17579" w:rsidRDefault="000931FD" w:rsidP="000931FD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18 (47 %)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F71C64" w:rsidRDefault="00F71C64" w:rsidP="000931FD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F71C6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38 (46%)</w:t>
            </w:r>
          </w:p>
          <w:p w:rsidR="00F71C64" w:rsidRPr="00F71C64" w:rsidRDefault="00F71C64" w:rsidP="000931FD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E17579" w:rsidRDefault="00F71C64" w:rsidP="000931FD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9 (35%)</w:t>
            </w:r>
          </w:p>
        </w:tc>
      </w:tr>
      <w:tr w:rsidR="00F71C64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136A85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оборона и безопасность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E17579" w:rsidRDefault="000931FD" w:rsidP="000931FD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 (8%)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F71C64" w:rsidRDefault="00F71C64" w:rsidP="000931FD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F71C6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10 (12%)</w:t>
            </w:r>
          </w:p>
          <w:p w:rsidR="00F71C64" w:rsidRPr="00F71C64" w:rsidRDefault="00F71C64" w:rsidP="000931FD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E17579" w:rsidRDefault="00F71C64" w:rsidP="000931FD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 (15%)</w:t>
            </w:r>
          </w:p>
        </w:tc>
      </w:tr>
      <w:tr w:rsidR="00F71C64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136A85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ЖКХ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E17579" w:rsidRDefault="000931FD" w:rsidP="000931FD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 (16%)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F71C64" w:rsidRDefault="00F71C64" w:rsidP="000931FD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F71C6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21 (25%)</w:t>
            </w:r>
          </w:p>
          <w:p w:rsidR="00F71C64" w:rsidRPr="00F71C64" w:rsidRDefault="00F71C64" w:rsidP="000931FD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E17579" w:rsidRDefault="00F71C64" w:rsidP="000931FD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 (15 %)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p w:rsidR="00136A85" w:rsidRPr="00136A85" w:rsidRDefault="009D238D" w:rsidP="009D238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>Исходя из анализа обращений в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 3</w:t>
      </w:r>
      <w:r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gramStart"/>
      <w:r>
        <w:rPr>
          <w:rFonts w:ascii="Tahoma" w:eastAsia="Times New Roman" w:hAnsi="Tahoma" w:cs="Tahoma"/>
          <w:color w:val="333333"/>
          <w:sz w:val="24"/>
          <w:szCs w:val="24"/>
        </w:rPr>
        <w:t>квартале</w:t>
      </w:r>
      <w:proofErr w:type="gramEnd"/>
      <w:r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>2020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года, в сравнении с аналогичным периодом 201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>9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года, отмечается тенденция </w:t>
      </w:r>
      <w:r w:rsidR="00B0087F">
        <w:rPr>
          <w:rFonts w:ascii="Tahoma" w:eastAsia="Times New Roman" w:hAnsi="Tahoma" w:cs="Tahoma"/>
          <w:color w:val="333333"/>
          <w:sz w:val="24"/>
          <w:szCs w:val="24"/>
        </w:rPr>
        <w:t>уменьшения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количества </w:t>
      </w:r>
      <w:r w:rsidR="000931FD">
        <w:rPr>
          <w:rFonts w:ascii="Tahoma" w:eastAsia="Times New Roman" w:hAnsi="Tahoma" w:cs="Tahoma"/>
          <w:color w:val="333333"/>
          <w:sz w:val="24"/>
          <w:szCs w:val="24"/>
        </w:rPr>
        <w:t xml:space="preserve">обращений по вопросам экономики, </w:t>
      </w:r>
      <w:r w:rsidR="00B0087F">
        <w:rPr>
          <w:rFonts w:ascii="Tahoma" w:eastAsia="Times New Roman" w:hAnsi="Tahoma" w:cs="Tahoma"/>
          <w:color w:val="333333"/>
          <w:sz w:val="24"/>
          <w:szCs w:val="24"/>
        </w:rPr>
        <w:t xml:space="preserve"> ЖКХ,</w:t>
      </w:r>
      <w:r w:rsidR="000931FD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B0087F">
        <w:rPr>
          <w:rFonts w:ascii="Tahoma" w:eastAsia="Times New Roman" w:hAnsi="Tahoma" w:cs="Tahoma"/>
          <w:color w:val="333333"/>
          <w:sz w:val="24"/>
          <w:szCs w:val="24"/>
        </w:rPr>
        <w:t>обороны</w:t>
      </w:r>
      <w:r w:rsidR="000931FD">
        <w:rPr>
          <w:rFonts w:ascii="Tahoma" w:eastAsia="Times New Roman" w:hAnsi="Tahoma" w:cs="Tahoma"/>
          <w:color w:val="333333"/>
          <w:sz w:val="24"/>
          <w:szCs w:val="24"/>
        </w:rPr>
        <w:t xml:space="preserve"> и безопасности</w:t>
      </w:r>
      <w:r w:rsidR="00B0087F" w:rsidRPr="00136A85">
        <w:rPr>
          <w:rFonts w:ascii="Tahoma" w:eastAsia="Times New Roman" w:hAnsi="Tahoma" w:cs="Tahoma"/>
          <w:color w:val="333333"/>
          <w:sz w:val="24"/>
          <w:szCs w:val="24"/>
        </w:rPr>
        <w:t>,</w:t>
      </w:r>
      <w:r w:rsidR="00B0087F" w:rsidRPr="00707CC5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B0087F">
        <w:rPr>
          <w:rFonts w:ascii="Tahoma" w:eastAsia="Times New Roman" w:hAnsi="Tahoma" w:cs="Tahoma"/>
          <w:color w:val="333333"/>
          <w:sz w:val="24"/>
          <w:szCs w:val="24"/>
        </w:rPr>
        <w:t>государства, общества и политики, социальной сферы.</w:t>
      </w:r>
    </w:p>
    <w:p w:rsidR="00136A85" w:rsidRPr="00136A85" w:rsidRDefault="00F71C64" w:rsidP="009D238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proofErr w:type="gramStart"/>
      <w:r>
        <w:rPr>
          <w:rFonts w:ascii="Tahoma" w:eastAsia="Times New Roman" w:hAnsi="Tahoma" w:cs="Tahoma"/>
          <w:color w:val="333333"/>
          <w:sz w:val="24"/>
          <w:szCs w:val="24"/>
        </w:rPr>
        <w:lastRenderedPageBreak/>
        <w:t>Обращения граждан в 3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кварт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>але 2020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в адрес органов местного самоуправления Бутурлиновского муниципального района касались вопросов:</w:t>
      </w:r>
      <w:r w:rsidR="000931FD">
        <w:rPr>
          <w:rFonts w:ascii="Tahoma" w:eastAsia="Times New Roman" w:hAnsi="Tahoma" w:cs="Tahoma"/>
          <w:color w:val="333333"/>
          <w:sz w:val="24"/>
          <w:szCs w:val="24"/>
        </w:rPr>
        <w:t xml:space="preserve"> предоставления служебного жилья,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D472B4">
        <w:rPr>
          <w:rFonts w:ascii="Tahoma" w:eastAsia="Times New Roman" w:hAnsi="Tahoma" w:cs="Tahoma"/>
          <w:color w:val="333333"/>
          <w:sz w:val="24"/>
          <w:szCs w:val="24"/>
        </w:rPr>
        <w:t>работы нового регионального оператора по обращению с т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>вердыми коммунальными отходами, запроса данных из архивов, благоустройства преддомовой территории, опиловки деревьев</w:t>
      </w:r>
      <w:r w:rsidR="002A332B">
        <w:rPr>
          <w:rFonts w:ascii="Tahoma" w:eastAsia="Times New Roman" w:hAnsi="Tahoma" w:cs="Tahoma"/>
          <w:color w:val="333333"/>
          <w:sz w:val="24"/>
          <w:szCs w:val="24"/>
        </w:rPr>
        <w:t xml:space="preserve">, установки памятных плит и обновления воинских захоронений,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работы образователь</w:t>
      </w:r>
      <w:r w:rsidR="002A332B">
        <w:rPr>
          <w:rFonts w:ascii="Tahoma" w:eastAsia="Times New Roman" w:hAnsi="Tahoma" w:cs="Tahoma"/>
          <w:color w:val="333333"/>
          <w:sz w:val="24"/>
          <w:szCs w:val="24"/>
        </w:rPr>
        <w:t>ных учреждений,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 xml:space="preserve"> качества сотовой связи, программы «Молодая семья»</w:t>
      </w:r>
      <w:r w:rsidR="002A332B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изменения графика движения рейсового автобуса</w:t>
      </w:r>
      <w:proofErr w:type="gramEnd"/>
      <w:r w:rsidR="00310746">
        <w:rPr>
          <w:rFonts w:ascii="Tahoma" w:eastAsia="Times New Roman" w:hAnsi="Tahoma" w:cs="Tahoma"/>
          <w:color w:val="333333"/>
          <w:sz w:val="24"/>
          <w:szCs w:val="24"/>
        </w:rPr>
        <w:t>,</w:t>
      </w:r>
      <w:r w:rsidR="002A332B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 xml:space="preserve">перебоев водоснабжения частного сектора, </w:t>
      </w:r>
      <w:r w:rsidR="002A332B">
        <w:rPr>
          <w:rFonts w:ascii="Tahoma" w:eastAsia="Times New Roman" w:hAnsi="Tahoma" w:cs="Tahoma"/>
          <w:color w:val="333333"/>
          <w:sz w:val="24"/>
          <w:szCs w:val="24"/>
        </w:rPr>
        <w:t>уборки и благоустройства дворов, ремонта тротуаров и подъездных дорог.</w:t>
      </w:r>
    </w:p>
    <w:p w:rsidR="00136A85" w:rsidRPr="00136A85" w:rsidRDefault="00136A85" w:rsidP="008A2EFC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Для более эффективной проработки вопросов обращений граждан организовывали выездные комиссионные обследования домовладений, жилищных условий заявителей, дорожных покрытий, уличных фонарей, проводили встречи и собрания с гражданами поселений.</w:t>
      </w:r>
    </w:p>
    <w:p w:rsidR="00136A85" w:rsidRPr="00136A85" w:rsidRDefault="00136A85" w:rsidP="008A2EFC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В отчетном периоде администрацией муниципального района обеспечивались необходимые условия для объективного, всестороннего и своевременного рассмотрения обращений граждан, поступивших в виде электронного документа, в письменной и устной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 xml:space="preserve"> форме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136A85" w:rsidRPr="00136A85" w:rsidRDefault="00136A85" w:rsidP="008A2EFC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Результаты рассмотрения обращений, поступивших в администрацию Бутурлиновского муниципального района Воронежской области: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5647"/>
        <w:gridCol w:w="1811"/>
        <w:gridCol w:w="1915"/>
      </w:tblGrid>
      <w:tr w:rsidR="00136A85" w:rsidRPr="00136A85" w:rsidTr="00642A96">
        <w:trPr>
          <w:jc w:val="center"/>
        </w:trPr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2A332B" w:rsidRDefault="00F71C64" w:rsidP="002A332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3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квартал</w:t>
            </w:r>
          </w:p>
          <w:p w:rsidR="00136A85" w:rsidRPr="002A332B" w:rsidRDefault="00642A96" w:rsidP="002A332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2020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года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2A332B" w:rsidRDefault="000931FD" w:rsidP="002A332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3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квартал</w:t>
            </w:r>
          </w:p>
          <w:p w:rsidR="00136A85" w:rsidRPr="002A332B" w:rsidRDefault="00136A85" w:rsidP="002A332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</w:t>
            </w:r>
            <w:r w:rsidR="00642A96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019</w:t>
            </w: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года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по существу в администрации района: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36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0931FD" w:rsidRDefault="000931FD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0931FD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83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поддержано, меры приняты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0931FD" w:rsidRDefault="000931FD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0931FD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55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не поддержано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BC794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0931FD" w:rsidRDefault="000931FD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0931FD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разъяснено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0931FD" w:rsidRDefault="000931FD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0931FD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28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2A332B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дан ответ о рассмотрении в отдельном порядке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BC794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0931FD" w:rsidRDefault="000931FD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0931FD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направлено на рассмотрение по компетенции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0931FD" w:rsidRDefault="000931FD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0931FD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2A332B">
            <w:pPr>
              <w:spacing w:before="107" w:after="0" w:line="240" w:lineRule="auto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оставлено без ответа </w:t>
            </w:r>
            <w:r w:rsidR="002A332B"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>(отсутствуют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 xml:space="preserve"> 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3"/>
                <w:szCs w:val="23"/>
              </w:rPr>
              <w:t>ФИО,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 xml:space="preserve"> адресе)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BC794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0931FD" w:rsidRDefault="000931FD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0931FD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в установленные сроки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36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0931FD" w:rsidRDefault="000931FD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0931FD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83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нарушением сроков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BC794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0931FD" w:rsidRDefault="000931FD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0931FD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срок продлен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BC794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0931FD" w:rsidRDefault="000931FD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0931FD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выездом на место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0931FD" w:rsidRDefault="000931FD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0931FD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участием автора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0931FD" w:rsidRDefault="000931FD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0931FD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</w:tr>
      <w:tr w:rsidR="00642A96" w:rsidRPr="00136A85" w:rsidTr="00642A96">
        <w:trPr>
          <w:trHeight w:val="585"/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2A332B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- привлечено к ответственности должностных лиц за нарушение порядка рассмотрения обращений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BC794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0931FD" w:rsidRDefault="000931FD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0931FD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trHeight w:val="240"/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количество повторных обращений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BC794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0931FD" w:rsidRDefault="000931FD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0931FD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количество жалоб на действия (бездействия) должностных лиц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BC794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lastRenderedPageBreak/>
        <w:t xml:space="preserve">Исходя из анализа количества и характера вопросов, содержащихся в </w:t>
      </w:r>
      <w:proofErr w:type="gramStart"/>
      <w:r w:rsidRPr="00136A85">
        <w:rPr>
          <w:rFonts w:ascii="Tahoma" w:eastAsia="Times New Roman" w:hAnsi="Tahoma" w:cs="Tahoma"/>
          <w:color w:val="333333"/>
          <w:sz w:val="24"/>
          <w:szCs w:val="24"/>
        </w:rPr>
        <w:t>обращениях</w:t>
      </w:r>
      <w:proofErr w:type="gramEnd"/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граждан, поступивших на рассмотрение в администрацию Бутурлинов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>ского муницип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>ального района в 3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2020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года, определен перечень мер, направленных на устранение причин и условий, способствующих повышенной активности обращений: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tbl>
      <w:tblPr>
        <w:tblW w:w="0" w:type="auto"/>
        <w:jc w:val="center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2563"/>
        <w:gridCol w:w="3115"/>
        <w:gridCol w:w="1510"/>
        <w:gridCol w:w="2182"/>
      </w:tblGrid>
      <w:tr w:rsidR="00013CAA" w:rsidRPr="00136A85" w:rsidTr="00BC7942">
        <w:trPr>
          <w:trHeight w:val="1470"/>
          <w:jc w:val="center"/>
        </w:trPr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Направления деятельности (код и вопрос в соответствии с типовым тематическим классификатором)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Мероприятия, направленные на снижение активности населения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Сроки реализации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Наименование органа местного самоуправления, выработавшего меры</w:t>
            </w:r>
          </w:p>
        </w:tc>
      </w:tr>
      <w:tr w:rsidR="00013CAA" w:rsidRPr="00136A85" w:rsidTr="00BC7942">
        <w:trPr>
          <w:trHeight w:val="210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</w:t>
            </w:r>
          </w:p>
        </w:tc>
      </w:tr>
      <w:tr w:rsidR="00380B60" w:rsidRPr="00136A85" w:rsidTr="00BC7942">
        <w:trPr>
          <w:trHeight w:val="1890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0B60" w:rsidRPr="00136A85" w:rsidRDefault="00380B60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0004.0015.0158.0970 «Памятники воинам, воинские захоронения, мемориалы»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0B60" w:rsidRDefault="00380B60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Ремонт и благоустройство территории мемориального комплекса на пл. Воли. Г. Бутурлиновка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0B60" w:rsidRPr="001B6CB7" w:rsidRDefault="00380B60" w:rsidP="00516400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2020 г.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0B60" w:rsidRPr="00136A85" w:rsidRDefault="00380B60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Администрация Бутурлиновского муниципального района.</w:t>
            </w:r>
          </w:p>
        </w:tc>
      </w:tr>
      <w:tr w:rsidR="005A48A8" w:rsidRPr="001B6CB7" w:rsidTr="00BC7942">
        <w:trPr>
          <w:trHeight w:val="1890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36A85" w:rsidRDefault="00013CAA" w:rsidP="00013CAA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0003.0009.0097.0694 «Уборка снега, опавших листьев, мусора и посторонних предметов»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0B60" w:rsidRDefault="00380B60" w:rsidP="00380B6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Совместно с администрациями городских и сельских поселений, по мере выявления фактов загрязнения, проводится работа по их устранению.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B6CB7" w:rsidRDefault="00013CAA" w:rsidP="005A48A8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постоянно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36A85" w:rsidRDefault="00013CAA" w:rsidP="005A48A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Администрация Бутурлиновского муниципального района.</w:t>
            </w:r>
          </w:p>
        </w:tc>
      </w:tr>
      <w:tr w:rsidR="005A48A8" w:rsidRPr="001B6CB7" w:rsidTr="00BC7942">
        <w:trPr>
          <w:trHeight w:val="1890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36A85" w:rsidRDefault="00013CAA" w:rsidP="00013CAA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0003.009.0099.0744 «Дорожные знаки и дорожная разметка»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Default="00380B60" w:rsidP="00380B6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Произведена передислокация дорожных знаков, ограничивающих скоростной режим в с. Озерки. На территории района ведутся работы по разметке дорожного полотна.</w:t>
            </w:r>
          </w:p>
          <w:p w:rsidR="00380B60" w:rsidRDefault="00380B60" w:rsidP="00380B6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B6CB7" w:rsidRDefault="00380B60" w:rsidP="005A48A8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2020 г. 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36A85" w:rsidRDefault="00013CAA" w:rsidP="005A48A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Администрация Бутурлиновского муниципального района.</w:t>
            </w:r>
          </w:p>
        </w:tc>
      </w:tr>
      <w:tr w:rsidR="005A48A8" w:rsidRPr="001B6CB7" w:rsidTr="00BC7942">
        <w:trPr>
          <w:trHeight w:val="1890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36A85" w:rsidRDefault="00013CAA" w:rsidP="00013CAA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0003.0011.0127.0866 «Отлов животных»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Default="00013CAA" w:rsidP="005A48A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Совместно с администрацией Бутурлиновского городского поселения производится периодический отлов бездомных животных </w:t>
            </w:r>
          </w:p>
          <w:p w:rsidR="00380B60" w:rsidRDefault="00380B60" w:rsidP="005A48A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B6CB7" w:rsidRDefault="00013CAA" w:rsidP="00013CAA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2020 г.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36A85" w:rsidRDefault="00013CAA" w:rsidP="005A48A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Администрация Бутурлиновского муниципального района.</w:t>
            </w:r>
          </w:p>
        </w:tc>
      </w:tr>
      <w:tr w:rsidR="00013CAA" w:rsidRPr="001B6CB7" w:rsidTr="00BC7942">
        <w:trPr>
          <w:trHeight w:val="1890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13CAA" w:rsidRPr="00136A85" w:rsidRDefault="00013CAA" w:rsidP="00013CAA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lastRenderedPageBreak/>
              <w:t>0005.0005.0056.1160 «Обращение с ТКО»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13CAA" w:rsidRPr="00013CAA" w:rsidRDefault="00013CAA" w:rsidP="00380B60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</w:t>
            </w:r>
            <w:r w:rsidR="00380B60">
              <w:rPr>
                <w:rFonts w:ascii="Tahoma" w:hAnsi="Tahoma" w:cs="Tahoma"/>
                <w:sz w:val="24"/>
                <w:szCs w:val="24"/>
              </w:rPr>
              <w:t xml:space="preserve">егиональному оператору </w:t>
            </w:r>
            <w:r w:rsidRPr="00013CAA">
              <w:rPr>
                <w:rFonts w:ascii="Tahoma" w:hAnsi="Tahoma" w:cs="Tahoma"/>
                <w:sz w:val="24"/>
                <w:szCs w:val="24"/>
              </w:rPr>
              <w:t>указано на проведение большой разъяснительной работы со стороны компан</w:t>
            </w:r>
            <w:proofErr w:type="gramStart"/>
            <w:r w:rsidRPr="00013CAA">
              <w:rPr>
                <w:rFonts w:ascii="Tahoma" w:hAnsi="Tahoma" w:cs="Tahoma"/>
                <w:sz w:val="24"/>
                <w:szCs w:val="24"/>
              </w:rPr>
              <w:t>ии ООО</w:t>
            </w:r>
            <w:proofErr w:type="gramEnd"/>
            <w:r w:rsidRPr="00013CAA">
              <w:rPr>
                <w:rFonts w:ascii="Tahoma" w:hAnsi="Tahoma" w:cs="Tahoma"/>
                <w:sz w:val="24"/>
                <w:szCs w:val="24"/>
              </w:rPr>
              <w:t xml:space="preserve"> «Вега», и необходимость актуализации базы данных и приведению ее в соответствие. </w:t>
            </w:r>
          </w:p>
          <w:p w:rsidR="00013CAA" w:rsidRPr="00013CAA" w:rsidRDefault="00013CAA" w:rsidP="00380B60">
            <w:pPr>
              <w:spacing w:after="0" w:line="240" w:lineRule="auto"/>
              <w:ind w:firstLine="567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013CAA">
              <w:rPr>
                <w:rFonts w:ascii="Tahoma" w:hAnsi="Tahoma" w:cs="Tahoma"/>
                <w:sz w:val="24"/>
                <w:szCs w:val="24"/>
              </w:rPr>
              <w:t>С</w:t>
            </w:r>
            <w:r w:rsidRPr="00013CAA">
              <w:rPr>
                <w:rFonts w:ascii="Tahoma" w:eastAsia="Times New Roman" w:hAnsi="Tahoma" w:cs="Tahoma"/>
                <w:sz w:val="24"/>
                <w:szCs w:val="24"/>
              </w:rPr>
              <w:t xml:space="preserve"> 17.02.2020 года открыта горячая линия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в </w:t>
            </w:r>
            <w:r w:rsidRPr="00013CAA">
              <w:rPr>
                <w:rFonts w:ascii="Tahoma" w:eastAsia="Times New Roman" w:hAnsi="Tahoma" w:cs="Tahoma"/>
                <w:sz w:val="24"/>
                <w:szCs w:val="24"/>
              </w:rPr>
              <w:t xml:space="preserve"> администрации Бутурлиновского муниципального района.   </w:t>
            </w:r>
          </w:p>
          <w:p w:rsidR="00013CAA" w:rsidRPr="00013CAA" w:rsidRDefault="00013CAA" w:rsidP="00380B60">
            <w:pPr>
              <w:spacing w:after="0" w:line="240" w:lineRule="auto"/>
              <w:ind w:firstLine="567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13CAA">
              <w:rPr>
                <w:rFonts w:ascii="Tahoma" w:hAnsi="Tahoma" w:cs="Tahoma"/>
                <w:sz w:val="24"/>
                <w:szCs w:val="24"/>
              </w:rPr>
              <w:t xml:space="preserve"> Органами местного самоуправления в городских и сельских </w:t>
            </w:r>
            <w:proofErr w:type="gramStart"/>
            <w:r w:rsidRPr="00013CAA">
              <w:rPr>
                <w:rFonts w:ascii="Tahoma" w:hAnsi="Tahoma" w:cs="Tahoma"/>
                <w:sz w:val="24"/>
                <w:szCs w:val="24"/>
              </w:rPr>
              <w:t>поселениях</w:t>
            </w:r>
            <w:proofErr w:type="gramEnd"/>
            <w:r w:rsidRPr="00013CAA">
              <w:rPr>
                <w:rFonts w:ascii="Tahoma" w:hAnsi="Tahoma" w:cs="Tahoma"/>
                <w:sz w:val="24"/>
                <w:szCs w:val="24"/>
              </w:rPr>
              <w:t xml:space="preserve"> сформированы реестры м</w:t>
            </w:r>
            <w:r>
              <w:rPr>
                <w:rFonts w:ascii="Tahoma" w:hAnsi="Tahoma" w:cs="Tahoma"/>
                <w:sz w:val="24"/>
                <w:szCs w:val="24"/>
              </w:rPr>
              <w:t xml:space="preserve">ест (площадок) накопления ТКО. </w:t>
            </w:r>
            <w:r w:rsidRPr="00013CAA">
              <w:rPr>
                <w:rFonts w:ascii="Tahoma" w:eastAsia="Times New Roman" w:hAnsi="Tahoma" w:cs="Tahoma"/>
                <w:sz w:val="24"/>
                <w:szCs w:val="24"/>
              </w:rPr>
              <w:t>Ведется работа по согласованию и включению мест (площадок) накопления ТКО согласно поступающих от потребителей заявок.</w:t>
            </w:r>
            <w:r w:rsidRPr="00013CAA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013CAA" w:rsidRPr="00013CAA" w:rsidRDefault="00013CAA" w:rsidP="00380B60">
            <w:pPr>
              <w:spacing w:after="0" w:line="240" w:lineRule="auto"/>
              <w:ind w:firstLine="567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13CAA">
              <w:rPr>
                <w:rFonts w:ascii="Tahoma" w:hAnsi="Tahoma" w:cs="Tahoma"/>
                <w:sz w:val="24"/>
                <w:szCs w:val="24"/>
              </w:rPr>
              <w:t>На территориях социально значимых объектов (школы, ДК, администрации, почты) ведется работа по приведению в соответствие мест (площадок) накопления ТКО.</w:t>
            </w:r>
          </w:p>
          <w:p w:rsidR="00013CAA" w:rsidRPr="00013CAA" w:rsidRDefault="00013CAA" w:rsidP="00380B6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    </w:t>
            </w:r>
            <w:r w:rsidRPr="00013CAA">
              <w:rPr>
                <w:rFonts w:ascii="Tahoma" w:eastAsia="Times New Roman" w:hAnsi="Tahoma" w:cs="Tahoma"/>
                <w:sz w:val="24"/>
                <w:szCs w:val="24"/>
              </w:rPr>
              <w:t xml:space="preserve">Для устранения проблемных вопросов в период с 17 по 26 февраля 2020 года представителем ООО «Вега» совместно с главами сельских поселений были проведены сходы граждан по вопросам новой системы обращения с ТКО, а так же организован прием заявлений от потребителей в администрациях поселений. </w:t>
            </w:r>
          </w:p>
          <w:p w:rsidR="00013CAA" w:rsidRDefault="00013CAA" w:rsidP="005A48A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13CAA" w:rsidRPr="001B6CB7" w:rsidRDefault="00380B60" w:rsidP="005A48A8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2020 г.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13CAA" w:rsidRPr="00136A85" w:rsidRDefault="00013CAA" w:rsidP="005A48A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Администрация Бутурлиновского муниципального района.</w:t>
            </w:r>
          </w:p>
        </w:tc>
      </w:tr>
      <w:tr w:rsidR="005A48A8" w:rsidRPr="001B6CB7" w:rsidTr="00BC7942">
        <w:trPr>
          <w:trHeight w:val="1890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B6CB7" w:rsidRDefault="005A48A8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lastRenderedPageBreak/>
              <w:t>0003.0009.0093.0649</w:t>
            </w:r>
          </w:p>
          <w:p w:rsidR="005A48A8" w:rsidRPr="001B6CB7" w:rsidRDefault="005A48A8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Технологичес</w:t>
            </w:r>
            <w:r w:rsidR="00380B6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кое присоединение потребителей к</w:t>
            </w:r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системам </w:t>
            </w:r>
            <w:proofErr w:type="spellStart"/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электро</w:t>
            </w:r>
            <w:proofErr w:type="spellEnd"/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-, тепл</w:t>
            </w:r>
            <w:proofErr w:type="gramStart"/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о-</w:t>
            </w:r>
            <w:proofErr w:type="gramEnd"/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газо</w:t>
            </w:r>
            <w:proofErr w:type="spellEnd"/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-, водоснабжения.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Default="00380B60" w:rsidP="00380B6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течении текущего года будут проведены работы по реконструкции 6 км</w:t>
            </w:r>
            <w:proofErr w:type="gramStart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.</w:t>
            </w:r>
            <w:proofErr w:type="gramEnd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</w:t>
            </w:r>
            <w:proofErr w:type="gramEnd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одопроводных сетей, беребурены 3 водопроводных скважины, что обеспечит более стабильную работу.  </w:t>
            </w:r>
          </w:p>
          <w:p w:rsidR="00380B60" w:rsidRPr="001B6CB7" w:rsidRDefault="00380B60" w:rsidP="00380B6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B6CB7" w:rsidRDefault="005A48A8" w:rsidP="00380B60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B6CB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</w:t>
            </w:r>
            <w:r w:rsidR="00380B60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2020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г.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B6CB7" w:rsidRDefault="005A48A8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Администрация Бутурлиновского муниципального района.</w:t>
            </w:r>
          </w:p>
        </w:tc>
      </w:tr>
      <w:tr w:rsidR="00013CAA" w:rsidRPr="001B6CB7" w:rsidTr="00BC7942">
        <w:trPr>
          <w:trHeight w:val="1890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36A85" w:rsidRDefault="005A48A8" w:rsidP="001B6CB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0003.0009.0097.0689</w:t>
            </w:r>
          </w:p>
          <w:p w:rsidR="005A48A8" w:rsidRPr="001B6CB7" w:rsidRDefault="005A48A8" w:rsidP="00BE190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«Комплексное благоустройство» и «Благоустройство городов и поселков. Обустройство придомовых территорий».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Default="00380B60" w:rsidP="001B6CB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Обустройство пешеходной зоны переулка 9 Января, ремонт скейтдрома и спортивной площадки для картегнистов на территории городского стадиона. Развитие спортивной инфраструктуры в парковой зоне «Леса Победы», обустройство сквера Победы. Обустройство территории, прилегающей к МКУК СКЦ «Лира</w:t>
            </w:r>
            <w:proofErr w:type="gramStart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»(</w:t>
            </w:r>
            <w:proofErr w:type="gramEnd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с. Клеповка), ремонт здания МКУК СКЦ «Мечта» ( с. Ударник)</w:t>
            </w:r>
          </w:p>
          <w:p w:rsidR="00380B60" w:rsidRPr="001B6CB7" w:rsidRDefault="00380B60" w:rsidP="001B6CB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Default="00380B60" w:rsidP="001B6CB7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2020</w:t>
            </w:r>
            <w:r w:rsidR="005A48A8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г.</w:t>
            </w:r>
          </w:p>
          <w:p w:rsidR="005A48A8" w:rsidRPr="001B6CB7" w:rsidRDefault="005A48A8" w:rsidP="001B6CB7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B6CB7" w:rsidRDefault="005A48A8" w:rsidP="001B6CB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Администрация Бутурлиновского муниципального района.</w:t>
            </w:r>
          </w:p>
        </w:tc>
      </w:tr>
      <w:tr w:rsidR="00013CAA" w:rsidRPr="001B6CB7" w:rsidTr="00BC7942">
        <w:trPr>
          <w:trHeight w:val="1890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Default="005A48A8" w:rsidP="001B6CB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0003.0009.0097.0699</w:t>
            </w:r>
          </w:p>
          <w:p w:rsidR="005A48A8" w:rsidRPr="001B6CB7" w:rsidRDefault="005A48A8" w:rsidP="001B6CB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«Благоустройство и ремонт подъездных дорог, в том числе тротуаров»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Default="00380B60" w:rsidP="00380B6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В текущем году будет произведено асфальтирование 20 отсыпанных ранее щебнем улиц. Асфальтирование участка автомобильной дороги от «Леса Победы» </w:t>
            </w:r>
            <w:proofErr w:type="gramStart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до</w:t>
            </w:r>
            <w:proofErr w:type="gramEnd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окончание</w:t>
            </w:r>
            <w:proofErr w:type="gramEnd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границ г. Бутурлиновка, обустройство тротуарных дорожек и парковочных карманов по ул. Заводская.</w:t>
            </w:r>
          </w:p>
          <w:p w:rsidR="00380B60" w:rsidRPr="001B6CB7" w:rsidRDefault="00380B60" w:rsidP="00380B6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Default="00380B60" w:rsidP="00BE1904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2020</w:t>
            </w:r>
            <w:r w:rsidR="005A48A8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г.</w:t>
            </w:r>
          </w:p>
          <w:p w:rsidR="005A48A8" w:rsidRDefault="005A48A8" w:rsidP="001B6CB7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  <w:p w:rsidR="005A48A8" w:rsidRPr="001B6CB7" w:rsidRDefault="005A48A8" w:rsidP="001B6CB7">
            <w:pPr>
              <w:spacing w:before="107"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B6CB7" w:rsidRDefault="005A48A8" w:rsidP="001B6CB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Администрация Бутурлиновского муниципального района.</w:t>
            </w:r>
          </w:p>
        </w:tc>
      </w:tr>
      <w:tr w:rsidR="00013CAA" w:rsidRPr="001B6CB7" w:rsidTr="00BC7942">
        <w:trPr>
          <w:trHeight w:val="1890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B6CB7" w:rsidRDefault="005A48A8" w:rsidP="00572D3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0005.0005.0055.1128</w:t>
            </w:r>
          </w:p>
          <w:p w:rsidR="005A48A8" w:rsidRPr="001B6CB7" w:rsidRDefault="005A48A8" w:rsidP="00572D3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Улучшение жилищных условий, предоставление жилого помещения по договору социального </w:t>
            </w:r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lastRenderedPageBreak/>
              <w:t>найма гражданам, стоящим на учете.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B6CB7" w:rsidRDefault="005A48A8" w:rsidP="00572D3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lastRenderedPageBreak/>
              <w:t xml:space="preserve">Закон Воронежской области от 30.11.2005 N 71-ОЗ «О порядке ведения органами местного самоуправления учета граждан в качестве </w:t>
            </w:r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lastRenderedPageBreak/>
              <w:t>нуждающихся в жилых помещениях, предоставляемых по договорам социального найма в Воронежской области»;</w:t>
            </w:r>
          </w:p>
          <w:p w:rsidR="005A48A8" w:rsidRPr="001B6CB7" w:rsidRDefault="005A48A8" w:rsidP="00572D3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Закон Воронежской области от 30.11.2005 N 72-ОЗ «О порядке признания граждан </w:t>
            </w:r>
            <w:proofErr w:type="gramStart"/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малоимущими</w:t>
            </w:r>
            <w:proofErr w:type="gramEnd"/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в целях предоставления им жилых помещений муниципального жилищного фонда по договорам социального найма в Воронежской области».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Default="005A48A8" w:rsidP="00572D34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>постоянно</w:t>
            </w:r>
          </w:p>
          <w:p w:rsidR="005A48A8" w:rsidRDefault="005A48A8" w:rsidP="00572D34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  <w:p w:rsidR="005A48A8" w:rsidRPr="001B6CB7" w:rsidRDefault="005A48A8" w:rsidP="00572D34">
            <w:pPr>
              <w:spacing w:before="107"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B6CB7" w:rsidRDefault="005A48A8" w:rsidP="00572D3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Администрация Бутурлиновского муниципального района.</w:t>
            </w:r>
          </w:p>
        </w:tc>
      </w:tr>
    </w:tbl>
    <w:p w:rsidR="00A23130" w:rsidRDefault="00A23130"/>
    <w:sectPr w:rsidR="00A23130" w:rsidSect="000931F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36A85"/>
    <w:rsid w:val="00013CAA"/>
    <w:rsid w:val="00061962"/>
    <w:rsid w:val="000931FD"/>
    <w:rsid w:val="00130C1D"/>
    <w:rsid w:val="00136A85"/>
    <w:rsid w:val="001B6CB7"/>
    <w:rsid w:val="002A332B"/>
    <w:rsid w:val="002A54B4"/>
    <w:rsid w:val="002E7AE4"/>
    <w:rsid w:val="002F4631"/>
    <w:rsid w:val="00310746"/>
    <w:rsid w:val="00380B60"/>
    <w:rsid w:val="003C77EE"/>
    <w:rsid w:val="003E382B"/>
    <w:rsid w:val="003E738F"/>
    <w:rsid w:val="005A48A8"/>
    <w:rsid w:val="005D12CF"/>
    <w:rsid w:val="005E6B12"/>
    <w:rsid w:val="00642A96"/>
    <w:rsid w:val="00707CC5"/>
    <w:rsid w:val="007A6A7E"/>
    <w:rsid w:val="007D63B4"/>
    <w:rsid w:val="00871808"/>
    <w:rsid w:val="008A2EFC"/>
    <w:rsid w:val="00927DB7"/>
    <w:rsid w:val="009326B0"/>
    <w:rsid w:val="009B5B84"/>
    <w:rsid w:val="009D238D"/>
    <w:rsid w:val="00A23130"/>
    <w:rsid w:val="00A4303D"/>
    <w:rsid w:val="00AA102B"/>
    <w:rsid w:val="00B0087F"/>
    <w:rsid w:val="00B16435"/>
    <w:rsid w:val="00BC7942"/>
    <w:rsid w:val="00BE1904"/>
    <w:rsid w:val="00C316F7"/>
    <w:rsid w:val="00CC0E70"/>
    <w:rsid w:val="00CE4E3E"/>
    <w:rsid w:val="00D04129"/>
    <w:rsid w:val="00D237B4"/>
    <w:rsid w:val="00D472B4"/>
    <w:rsid w:val="00D7403C"/>
    <w:rsid w:val="00DC2E76"/>
    <w:rsid w:val="00DD2D67"/>
    <w:rsid w:val="00E01504"/>
    <w:rsid w:val="00E17579"/>
    <w:rsid w:val="00E25FAB"/>
    <w:rsid w:val="00EA3705"/>
    <w:rsid w:val="00F03584"/>
    <w:rsid w:val="00F331CA"/>
    <w:rsid w:val="00F71C64"/>
    <w:rsid w:val="00F8160C"/>
    <w:rsid w:val="00F915C8"/>
    <w:rsid w:val="00F93CC3"/>
    <w:rsid w:val="00FA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30"/>
  </w:style>
  <w:style w:type="paragraph" w:styleId="1">
    <w:name w:val="heading 1"/>
    <w:basedOn w:val="a"/>
    <w:link w:val="10"/>
    <w:uiPriority w:val="9"/>
    <w:qFormat/>
    <w:rsid w:val="001B6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B6CB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AC906-E51B-449C-8712-B14BEFABF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7524</TotalTime>
  <Pages>7</Pages>
  <Words>1481</Words>
  <Characters>8442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msakriukina</dc:creator>
  <cp:lastModifiedBy>msakriukina</cp:lastModifiedBy>
  <cp:revision>28</cp:revision>
  <dcterms:created xsi:type="dcterms:W3CDTF">2020-04-06T13:51:00Z</dcterms:created>
  <dcterms:modified xsi:type="dcterms:W3CDTF">2020-11-13T08:35:00Z</dcterms:modified>
</cp:coreProperties>
</file>