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О работе с обращениями граждан, поступивших на рассмотрение в администрацию Бутурлиновского муниципального района Воронежской области</w:t>
      </w: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  <w:r w:rsidR="007A6A7E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в первом</w:t>
      </w:r>
      <w:r w:rsidR="00E759DF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квартале 2021</w:t>
      </w: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года 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Работа с обращениями граждан в администрации Бутурлиновского муниципального района осуществляется в </w:t>
      </w:r>
      <w:proofErr w:type="gramStart"/>
      <w:r w:rsidRPr="00136A85">
        <w:rPr>
          <w:rFonts w:ascii="Tahoma" w:eastAsia="Times New Roman" w:hAnsi="Tahoma" w:cs="Tahoma"/>
          <w:color w:val="333333"/>
          <w:sz w:val="24"/>
          <w:szCs w:val="24"/>
        </w:rPr>
        <w:t>соответствии</w:t>
      </w:r>
      <w:proofErr w:type="gramEnd"/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с: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Постановлением администрации Бутурлиновского муниципального района от 09.04.2013 № 346 «Об утверждении Положения о порядке рассмотрения обращений граждан и организации личного приема граждан в администрации Бутурлиновского муниципального района».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Все обращения, поступившие в администрацию района во втором квартале в письменной форме, в форме электронных сообщений, индивидуальные и коллективные обращения граждан зарегистрированы в установленном порядке.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Обращения граждан рассматриваются в соответствии со сроками, определенными федеральным законодательством.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 администрацию Бутурлинов</w:t>
      </w:r>
      <w:r w:rsidR="007A6A7E">
        <w:rPr>
          <w:rFonts w:ascii="Tahoma" w:eastAsia="Times New Roman" w:hAnsi="Tahoma" w:cs="Tahoma"/>
          <w:color w:val="333333"/>
          <w:sz w:val="24"/>
          <w:szCs w:val="24"/>
        </w:rPr>
        <w:t>ского муници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>п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 xml:space="preserve">ального района в 1 </w:t>
      </w:r>
      <w:proofErr w:type="gramStart"/>
      <w:r w:rsidR="00471231">
        <w:rPr>
          <w:rFonts w:ascii="Tahoma" w:eastAsia="Times New Roman" w:hAnsi="Tahoma" w:cs="Tahoma"/>
          <w:color w:val="333333"/>
          <w:sz w:val="24"/>
          <w:szCs w:val="24"/>
        </w:rPr>
        <w:t>квартале</w:t>
      </w:r>
      <w:proofErr w:type="gramEnd"/>
      <w:r w:rsidR="00471231">
        <w:rPr>
          <w:rFonts w:ascii="Tahoma" w:eastAsia="Times New Roman" w:hAnsi="Tahoma" w:cs="Tahoma"/>
          <w:color w:val="333333"/>
          <w:sz w:val="24"/>
          <w:szCs w:val="24"/>
        </w:rPr>
        <w:t xml:space="preserve"> 2021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а на рассмотрение поступило - 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>37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устных и письменных обращений граждан (в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1 квартале 20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>20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 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>36</w:t>
      </w:r>
      <w:r w:rsidR="007A6A7E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обращений, в 4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>20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 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обращений), в том числе: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2344"/>
        <w:gridCol w:w="2343"/>
        <w:gridCol w:w="2343"/>
        <w:gridCol w:w="2343"/>
      </w:tblGrid>
      <w:tr w:rsidR="00136A85" w:rsidRPr="00136A85" w:rsidTr="00136A85">
        <w:trPr>
          <w:jc w:val="center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Обращения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7A6A7E" w:rsidP="007A6A7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47123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2021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7A6A7E" w:rsidP="0047123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</w:t>
            </w:r>
            <w:r w:rsidR="0047123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7A6A7E" w:rsidP="0047123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87180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</w:t>
            </w:r>
            <w:r w:rsidR="0047123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</w:tr>
      <w:tr w:rsidR="00136A85" w:rsidRPr="00136A85" w:rsidTr="00136A85">
        <w:trPr>
          <w:jc w:val="center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Всего обращений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E17579" w:rsidRDefault="0047123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37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871808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47123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871808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 w:rsidR="0047123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</w:tr>
      <w:tr w:rsidR="00136A85" w:rsidRPr="00136A85" w:rsidTr="00136A85">
        <w:trPr>
          <w:jc w:val="center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Из них: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письменных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E17579" w:rsidRDefault="00471231" w:rsidP="0047123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37</w:t>
            </w:r>
            <w:r w:rsidR="00E1757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100</w:t>
            </w:r>
            <w:r w:rsidR="00E1757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471231" w:rsidP="0087180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19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  <w:r w:rsidR="0087180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471231" w:rsidP="0047123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23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100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136A85" w:rsidRPr="00136A85" w:rsidTr="00136A85">
        <w:trPr>
          <w:trHeight w:val="495"/>
          <w:jc w:val="center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 электронной почте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E17579" w:rsidRDefault="00471231" w:rsidP="0047123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  <w:r w:rsidR="00E1757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18</w:t>
            </w:r>
            <w:r w:rsidR="00E1757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%)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47123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10(28%)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47123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 (30</w:t>
            </w:r>
            <w:r w:rsidR="0087180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136A85" w:rsidRPr="00136A85" w:rsidTr="00136A85">
        <w:trPr>
          <w:trHeight w:val="330"/>
          <w:jc w:val="center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в ходе личного приема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E17579" w:rsidRDefault="00471231" w:rsidP="00A4303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471231" w:rsidP="0087180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19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%)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471231" w:rsidP="00A4303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</w:tbl>
    <w:p w:rsidR="00136A85" w:rsidRPr="00136A85" w:rsidRDefault="00471231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В 1 квартале 2021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количества повторных обращений – 0, количество колл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>ективных о</w:t>
      </w:r>
      <w:r w:rsidR="003E738F">
        <w:rPr>
          <w:rFonts w:ascii="Tahoma" w:eastAsia="Times New Roman" w:hAnsi="Tahoma" w:cs="Tahoma"/>
          <w:color w:val="333333"/>
          <w:sz w:val="24"/>
          <w:szCs w:val="24"/>
        </w:rPr>
        <w:t xml:space="preserve">бращений составило – </w:t>
      </w:r>
      <w:r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3C77EE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. По всем обращениям комиссиями были проведены проверки. В </w:t>
      </w:r>
      <w:r w:rsidR="003E738F">
        <w:rPr>
          <w:rFonts w:ascii="Tahoma" w:eastAsia="Times New Roman" w:hAnsi="Tahoma" w:cs="Tahoma"/>
          <w:color w:val="333333"/>
          <w:sz w:val="24"/>
          <w:szCs w:val="24"/>
        </w:rPr>
        <w:t xml:space="preserve">аналогичном периоде </w:t>
      </w:r>
      <w:r>
        <w:rPr>
          <w:rFonts w:ascii="Tahoma" w:eastAsia="Times New Roman" w:hAnsi="Tahoma" w:cs="Tahoma"/>
          <w:color w:val="333333"/>
          <w:sz w:val="24"/>
          <w:szCs w:val="24"/>
        </w:rPr>
        <w:t>2020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дминистрацию района поступило </w:t>
      </w:r>
      <w:r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="00DC2E76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коллективное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обр</w:t>
      </w:r>
      <w:r>
        <w:rPr>
          <w:rFonts w:ascii="Tahoma" w:eastAsia="Times New Roman" w:hAnsi="Tahoma" w:cs="Tahoma"/>
          <w:color w:val="333333"/>
          <w:sz w:val="24"/>
          <w:szCs w:val="24"/>
        </w:rPr>
        <w:t>ащение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 и повторных обращений – 0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2A332B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Действенным методом работы с обращениями граждан является проверка фак</w:t>
      </w:r>
      <w:r w:rsidR="00F93CC3">
        <w:rPr>
          <w:rFonts w:ascii="Tahoma" w:eastAsia="Times New Roman" w:hAnsi="Tahoma" w:cs="Tahoma"/>
          <w:color w:val="333333"/>
          <w:sz w:val="24"/>
          <w:szCs w:val="24"/>
        </w:rPr>
        <w:t>тов на местах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 xml:space="preserve">. С этой целью в 1 </w:t>
      </w:r>
      <w:proofErr w:type="gramStart"/>
      <w:r w:rsidR="00471231">
        <w:rPr>
          <w:rFonts w:ascii="Tahoma" w:eastAsia="Times New Roman" w:hAnsi="Tahoma" w:cs="Tahoma"/>
          <w:color w:val="333333"/>
          <w:sz w:val="24"/>
          <w:szCs w:val="24"/>
        </w:rPr>
        <w:t>квартале</w:t>
      </w:r>
      <w:proofErr w:type="gramEnd"/>
      <w:r w:rsidR="00471231">
        <w:rPr>
          <w:rFonts w:ascii="Tahoma" w:eastAsia="Times New Roman" w:hAnsi="Tahoma" w:cs="Tahoma"/>
          <w:color w:val="333333"/>
          <w:sz w:val="24"/>
          <w:szCs w:val="24"/>
        </w:rPr>
        <w:t xml:space="preserve"> 2021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комиссионно и с вые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здом на место было рассмотрено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 xml:space="preserve"> 3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обращения. Случаев волокиты либо нарушения прав и законных интересов граждан не выявлено.</w:t>
      </w:r>
    </w:p>
    <w:p w:rsidR="00136A85" w:rsidRPr="00136A85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Анализ основных источников поступления письменных обращений и запросов на рассмотрение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3557"/>
        <w:gridCol w:w="1949"/>
        <w:gridCol w:w="2084"/>
        <w:gridCol w:w="1783"/>
      </w:tblGrid>
      <w:tr w:rsidR="00136A85" w:rsidRPr="00136A85" w:rsidTr="00642A96">
        <w:trPr>
          <w:jc w:val="center"/>
        </w:trPr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14"/>
                <w:szCs w:val="1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Источники поступления: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5E6B1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47123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5E6B1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47123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proofErr w:type="gramStart"/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цифрах</w:t>
            </w:r>
            <w:proofErr w:type="gram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5E6B1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AF460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Администрация Президента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4E5C03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47123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CC0E70" w:rsidRDefault="002E7AE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47123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CC0E70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федеральные органы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759DF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47123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CC0E70" w:rsidRDefault="00AF460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депутаты ФС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47123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47123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CC0E70" w:rsidRDefault="00AF460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органы прокуратуры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47123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47123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E7AE4" w:rsidRPr="00CC0E70" w:rsidRDefault="002E7AE4" w:rsidP="002E7AE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Воронежской области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759DF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47123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CC0E70" w:rsidRDefault="00AF460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департаменты Воронежской области (всего):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759DF" w:rsidP="0047123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47123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CC0E70" w:rsidRDefault="00AF460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Непосредственно заявитель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471231" w:rsidP="0047123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 w:rsidR="00E759DF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47123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CC0E70" w:rsidRDefault="002E7AE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 w:rsidR="00AF460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Тематическая направленность обращений и тенденции: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3410"/>
        <w:gridCol w:w="1819"/>
        <w:gridCol w:w="1954"/>
        <w:gridCol w:w="2190"/>
      </w:tblGrid>
      <w:tr w:rsidR="00136A85" w:rsidRPr="00136A85" w:rsidTr="00642A96">
        <w:trPr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Тематика обращений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D7403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AE540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D7403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AF460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D7403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2019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</w:tr>
      <w:tr w:rsidR="00642A96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4E5C03" w:rsidP="00CC0E7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1(3</w:t>
            </w:r>
            <w:r w:rsidR="00E1757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AF460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 (</w:t>
            </w:r>
            <w:r w:rsidR="00AF460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E17579" w:rsidP="00E1757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642A96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12</w:t>
            </w:r>
            <w:r w:rsidR="00642A96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642A96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социальная сфера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4E5C03" w:rsidP="00E1757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16(43</w:t>
            </w:r>
            <w:r w:rsidR="00E1757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AF4605" w:rsidP="00AF460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  <w:r w:rsidR="00642A96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11</w:t>
            </w:r>
            <w:r w:rsidR="00642A96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E1757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 (12</w:t>
            </w:r>
            <w:r w:rsidR="00642A96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642A96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экономика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4E5C03" w:rsidP="00E1757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</w:t>
            </w:r>
            <w:proofErr w:type="gram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21</w:t>
            </w:r>
            <w:r w:rsidR="00E1757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AF4605" w:rsidP="00AF460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20</w:t>
            </w:r>
            <w:r w:rsidR="00642A96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55</w:t>
            </w:r>
            <w:r w:rsidR="00642A96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E17579" w:rsidP="00E1757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12</w:t>
            </w:r>
            <w:r w:rsidR="00642A96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46</w:t>
            </w:r>
            <w:r w:rsidR="00642A96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642A96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оборона и безопасность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4E5C03" w:rsidP="004E5C0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  <w:r w:rsidR="00E1757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  <w:r w:rsidR="00E1757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AF4605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 (11</w:t>
            </w:r>
            <w:r w:rsidR="00642A96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E1757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 (12</w:t>
            </w:r>
            <w:r w:rsidR="00642A96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642A96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ЖКХ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4E5C03" w:rsidP="00E0150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12(32</w:t>
            </w:r>
            <w:r w:rsidR="00E1757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AF4605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  <w:r w:rsidR="00642A96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19</w:t>
            </w:r>
            <w:r w:rsidR="00642A96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E17579" w:rsidP="00E1757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  <w:r w:rsidR="00642A96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18</w:t>
            </w:r>
            <w:r w:rsidR="00642A96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9D238D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 xml:space="preserve">Исходя из анализа обращений в 1 </w:t>
      </w:r>
      <w:proofErr w:type="gramStart"/>
      <w:r>
        <w:rPr>
          <w:rFonts w:ascii="Tahoma" w:eastAsia="Times New Roman" w:hAnsi="Tahoma" w:cs="Tahoma"/>
          <w:color w:val="333333"/>
          <w:sz w:val="24"/>
          <w:szCs w:val="24"/>
        </w:rPr>
        <w:t>квартале</w:t>
      </w:r>
      <w:proofErr w:type="gramEnd"/>
      <w:r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>2021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в срав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>нении с аналогичным периодом 2020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отмечается тенденция увеличения количества обращений 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 xml:space="preserve">социальной сферы и ЖКХ </w:t>
      </w:r>
      <w:r w:rsidR="00707CC5">
        <w:rPr>
          <w:rFonts w:ascii="Tahoma" w:eastAsia="Times New Roman" w:hAnsi="Tahoma" w:cs="Tahoma"/>
          <w:color w:val="333333"/>
          <w:sz w:val="24"/>
          <w:szCs w:val="24"/>
        </w:rPr>
        <w:t xml:space="preserve">и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707CC5">
        <w:rPr>
          <w:rFonts w:ascii="Tahoma" w:eastAsia="Times New Roman" w:hAnsi="Tahoma" w:cs="Tahoma"/>
          <w:color w:val="333333"/>
          <w:sz w:val="24"/>
          <w:szCs w:val="24"/>
        </w:rPr>
        <w:t xml:space="preserve">уменьшение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</w:t>
      </w:r>
      <w:r w:rsidR="00707CC5">
        <w:rPr>
          <w:rFonts w:ascii="Tahoma" w:eastAsia="Times New Roman" w:hAnsi="Tahoma" w:cs="Tahoma"/>
          <w:color w:val="333333"/>
          <w:sz w:val="24"/>
          <w:szCs w:val="24"/>
        </w:rPr>
        <w:t xml:space="preserve">оличество обращений, касающихся сферы  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 xml:space="preserve"> экономики и обороны</w:t>
      </w:r>
      <w:r w:rsidR="00F8160C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136A85" w:rsidRPr="00136A85" w:rsidRDefault="009D238D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proofErr w:type="gramStart"/>
      <w:r>
        <w:rPr>
          <w:rFonts w:ascii="Tahoma" w:eastAsia="Times New Roman" w:hAnsi="Tahoma" w:cs="Tahoma"/>
          <w:color w:val="333333"/>
          <w:sz w:val="24"/>
          <w:szCs w:val="24"/>
        </w:rPr>
        <w:t>Обращения граждан в 1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кварт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>але 2021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адрес органов местного самоуправления Бутурлиновского муниципального района касались вопросов: </w:t>
      </w:r>
      <w:r w:rsidR="00D472B4">
        <w:rPr>
          <w:rFonts w:ascii="Tahoma" w:eastAsia="Times New Roman" w:hAnsi="Tahoma" w:cs="Tahoma"/>
          <w:color w:val="333333"/>
          <w:sz w:val="24"/>
          <w:szCs w:val="24"/>
        </w:rPr>
        <w:t xml:space="preserve">работы нового регионального оператора по обращению с твердыми 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коммунальными отходами</w:t>
      </w:r>
      <w:r w:rsidR="00D472B4">
        <w:rPr>
          <w:rFonts w:ascii="Tahoma" w:eastAsia="Times New Roman" w:hAnsi="Tahoma" w:cs="Tahoma"/>
          <w:color w:val="333333"/>
          <w:sz w:val="24"/>
          <w:szCs w:val="24"/>
        </w:rPr>
        <w:t xml:space="preserve">, запроса данных из архивов, 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>запросы по поиску родственников бойцов, погибших во время ВОВ, чьи останки были найдены поисковыми отрядами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 xml:space="preserve">,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работы образователь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>ных учреждений,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 xml:space="preserve"> уборки и благоустройства дворов, ремонта тротуаров и подъездных дорог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>, взыскания с</w:t>
      </w:r>
      <w:proofErr w:type="gramEnd"/>
      <w:r w:rsidR="004E5C03">
        <w:rPr>
          <w:rFonts w:ascii="Tahoma" w:eastAsia="Times New Roman" w:hAnsi="Tahoma" w:cs="Tahoma"/>
          <w:color w:val="333333"/>
          <w:sz w:val="24"/>
          <w:szCs w:val="24"/>
        </w:rPr>
        <w:t xml:space="preserve"> арендаторов земель </w:t>
      </w:r>
      <w:proofErr w:type="spellStart"/>
      <w:r w:rsidR="004E5C03">
        <w:rPr>
          <w:rFonts w:ascii="Tahoma" w:eastAsia="Times New Roman" w:hAnsi="Tahoma" w:cs="Tahoma"/>
          <w:color w:val="333333"/>
          <w:sz w:val="24"/>
          <w:szCs w:val="24"/>
        </w:rPr>
        <w:t>сельхозназначения</w:t>
      </w:r>
      <w:proofErr w:type="spellEnd"/>
      <w:r w:rsidR="004E5C03">
        <w:rPr>
          <w:rFonts w:ascii="Tahoma" w:eastAsia="Times New Roman" w:hAnsi="Tahoma" w:cs="Tahoma"/>
          <w:color w:val="333333"/>
          <w:sz w:val="24"/>
          <w:szCs w:val="24"/>
        </w:rPr>
        <w:t xml:space="preserve"> арендной платы.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Для более эффективной проработки вопросов обращений граждан организовывали выездные комиссионные обследования домовладений, жилищных условий заявителей, доро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 xml:space="preserve">жных покрытий проводили встречи 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с гражданами поселений.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Результаты рассмотрения обращений, поступивших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5647"/>
        <w:gridCol w:w="1811"/>
        <w:gridCol w:w="1915"/>
      </w:tblGrid>
      <w:tr w:rsidR="00136A85" w:rsidRPr="00136A85" w:rsidTr="00642A96">
        <w:trPr>
          <w:jc w:val="center"/>
        </w:trPr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8A2EFC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1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455AF6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2021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8A2EFC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1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136A85" w:rsidP="004E5C0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="00642A96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0</w:t>
            </w:r>
            <w:r w:rsidR="004E5C03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20</w:t>
            </w: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по существу в администрации района: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4E5C03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37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4E5C0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поддержано, меры приняты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4B3F2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4E5C03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25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не поддержано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1757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разъяснено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4B3F2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4E5C03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2A332B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1757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9337BE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4E5C03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2A332B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оставлено без ответа </w:t>
            </w:r>
            <w:r w:rsid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>(отсутствуют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3"/>
                <w:szCs w:val="23"/>
              </w:rPr>
              <w:t>ФИО,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адресе)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1757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9337BE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4E5C03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35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1757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срок продлен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1757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4B3F2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4E5C03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9337BE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4E5C03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642A96" w:rsidRPr="00136A85" w:rsidTr="00642A96">
        <w:trPr>
          <w:trHeight w:val="585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2A332B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- привлечено к ответственности должностных лиц за нарушение порядка рассмотрения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1757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trHeight w:val="240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1757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1757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sectPr w:rsidR="00136A85" w:rsidRPr="00136A85" w:rsidSect="00A2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36A85"/>
    <w:rsid w:val="00013CAA"/>
    <w:rsid w:val="0005661E"/>
    <w:rsid w:val="00061962"/>
    <w:rsid w:val="00130C1D"/>
    <w:rsid w:val="00136A85"/>
    <w:rsid w:val="001B6CB7"/>
    <w:rsid w:val="002A332B"/>
    <w:rsid w:val="002A54B4"/>
    <w:rsid w:val="002E7AE4"/>
    <w:rsid w:val="00380B60"/>
    <w:rsid w:val="003C77EE"/>
    <w:rsid w:val="003E738F"/>
    <w:rsid w:val="004466F1"/>
    <w:rsid w:val="00455AF6"/>
    <w:rsid w:val="00471231"/>
    <w:rsid w:val="004A4DFE"/>
    <w:rsid w:val="004B3F22"/>
    <w:rsid w:val="004E5C03"/>
    <w:rsid w:val="005A48A8"/>
    <w:rsid w:val="005D12CF"/>
    <w:rsid w:val="005E6B12"/>
    <w:rsid w:val="00642A96"/>
    <w:rsid w:val="00707CC5"/>
    <w:rsid w:val="00794C4E"/>
    <w:rsid w:val="007A6A7E"/>
    <w:rsid w:val="007F6141"/>
    <w:rsid w:val="00871808"/>
    <w:rsid w:val="008A2EFC"/>
    <w:rsid w:val="008B1E06"/>
    <w:rsid w:val="00927DB7"/>
    <w:rsid w:val="009337BE"/>
    <w:rsid w:val="009B5B84"/>
    <w:rsid w:val="009D238D"/>
    <w:rsid w:val="00A23130"/>
    <w:rsid w:val="00A4303D"/>
    <w:rsid w:val="00AA102B"/>
    <w:rsid w:val="00AE540D"/>
    <w:rsid w:val="00AF4605"/>
    <w:rsid w:val="00BE1904"/>
    <w:rsid w:val="00CC0E70"/>
    <w:rsid w:val="00CE4E3E"/>
    <w:rsid w:val="00D04129"/>
    <w:rsid w:val="00D237B4"/>
    <w:rsid w:val="00D472B4"/>
    <w:rsid w:val="00D7403C"/>
    <w:rsid w:val="00DC2E76"/>
    <w:rsid w:val="00DD2D67"/>
    <w:rsid w:val="00E01504"/>
    <w:rsid w:val="00E17579"/>
    <w:rsid w:val="00E759DF"/>
    <w:rsid w:val="00EA3705"/>
    <w:rsid w:val="00F03584"/>
    <w:rsid w:val="00F46F79"/>
    <w:rsid w:val="00F8160C"/>
    <w:rsid w:val="00F915C8"/>
    <w:rsid w:val="00F93CC3"/>
    <w:rsid w:val="00FA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30"/>
  </w:style>
  <w:style w:type="paragraph" w:styleId="1">
    <w:name w:val="heading 1"/>
    <w:basedOn w:val="a"/>
    <w:link w:val="10"/>
    <w:uiPriority w:val="9"/>
    <w:qFormat/>
    <w:rsid w:val="001B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6CB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2BB0-06C7-463F-8A42-6B00BADC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6498</TotalTime>
  <Pages>3</Pages>
  <Words>738</Words>
  <Characters>4207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msakriukina</dc:creator>
  <cp:lastModifiedBy>msakriukina</cp:lastModifiedBy>
  <cp:revision>27</cp:revision>
  <dcterms:created xsi:type="dcterms:W3CDTF">2020-04-06T13:51:00Z</dcterms:created>
  <dcterms:modified xsi:type="dcterms:W3CDTF">2021-06-02T07:53:00Z</dcterms:modified>
</cp:coreProperties>
</file>