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7A6A7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в первом</w:t>
      </w:r>
      <w:r w:rsidR="00E759DF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квартале 202</w:t>
      </w:r>
      <w:r w:rsidR="006B4510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4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Работа с обращениями граждан в администрации Бутурлиновского муниципального района осуществляется в соответствии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Все обращения, поступившие в администрацию района в </w:t>
      </w:r>
      <w:r w:rsidR="00401EE1">
        <w:rPr>
          <w:rFonts w:ascii="Tahoma" w:eastAsia="Times New Roman" w:hAnsi="Tahoma" w:cs="Tahoma"/>
          <w:color w:val="333333"/>
          <w:sz w:val="24"/>
          <w:szCs w:val="24"/>
        </w:rPr>
        <w:t>первом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>п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ального района в 1 квартале 202</w:t>
      </w:r>
      <w:r w:rsidR="006B4510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6B4510">
        <w:rPr>
          <w:rFonts w:ascii="Tahoma" w:eastAsia="Times New Roman" w:hAnsi="Tahoma" w:cs="Tahoma"/>
          <w:color w:val="333333"/>
          <w:sz w:val="24"/>
          <w:szCs w:val="24"/>
        </w:rPr>
        <w:t>62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устн</w:t>
      </w:r>
      <w:r w:rsidR="006B4510">
        <w:rPr>
          <w:rFonts w:ascii="Tahoma" w:eastAsia="Times New Roman" w:hAnsi="Tahoma" w:cs="Tahoma"/>
          <w:color w:val="333333"/>
          <w:sz w:val="24"/>
          <w:szCs w:val="24"/>
        </w:rPr>
        <w:t>ых и письменных обращений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граждан (в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1 квартале 20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6B4510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6B4510">
        <w:rPr>
          <w:rFonts w:ascii="Tahoma" w:eastAsia="Times New Roman" w:hAnsi="Tahoma" w:cs="Tahoma"/>
          <w:color w:val="333333"/>
          <w:sz w:val="24"/>
          <w:szCs w:val="24"/>
        </w:rPr>
        <w:t>1 обращение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, в 4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6B4510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9C6D62">
        <w:rPr>
          <w:rFonts w:ascii="Tahoma" w:eastAsia="Times New Roman" w:hAnsi="Tahoma" w:cs="Tahoma"/>
          <w:color w:val="333333"/>
          <w:sz w:val="24"/>
          <w:szCs w:val="24"/>
        </w:rPr>
        <w:t>88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343"/>
        <w:gridCol w:w="2343"/>
        <w:gridCol w:w="2343"/>
      </w:tblGrid>
      <w:tr w:rsidR="00136A85" w:rsidRPr="00136A85" w:rsidTr="006B4156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6B415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</w:t>
            </w:r>
            <w:r w:rsidR="009C6D6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6B415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9C6D6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6B415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9C6D6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</w:tr>
      <w:tr w:rsidR="009C6D62" w:rsidRPr="00136A85" w:rsidTr="006B4156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136A85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9C6D62" w:rsidRPr="00136A85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62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31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88</w:t>
            </w:r>
          </w:p>
        </w:tc>
      </w:tr>
      <w:tr w:rsidR="009C6D62" w:rsidRPr="00136A85" w:rsidTr="006B4156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136A85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9C6D62" w:rsidRPr="00136A85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241309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</w:t>
            </w:r>
            <w:r w:rsidR="009C6D6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5F496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56,5</w:t>
            </w:r>
            <w:r w:rsidR="009C6D6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 (41,9%)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 (44,4%)</w:t>
            </w:r>
          </w:p>
        </w:tc>
      </w:tr>
      <w:tr w:rsidR="009C6D62" w:rsidRPr="00136A85" w:rsidTr="006B4156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136A85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241309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  <w:r w:rsidR="009C6D6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5F496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22,5</w:t>
            </w:r>
            <w:r w:rsidR="009C6D6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 (25,8%)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29 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32,9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%)</w:t>
            </w:r>
          </w:p>
        </w:tc>
      </w:tr>
      <w:tr w:rsidR="009C6D62" w:rsidRPr="00136A85" w:rsidTr="006B4156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136A85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  <w:r w:rsidR="005F496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(21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(32,3%)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9C6D62" w:rsidRPr="00E17579" w:rsidRDefault="009C6D62" w:rsidP="009C6D62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20 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22,7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%)</w:t>
            </w:r>
          </w:p>
        </w:tc>
      </w:tr>
    </w:tbl>
    <w:p w:rsidR="00136A85" w:rsidRPr="00136A85" w:rsidRDefault="00471231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 1 квартале 202</w:t>
      </w:r>
      <w:r w:rsidR="0092130B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</w:t>
      </w:r>
      <w:r w:rsidR="0092130B">
        <w:rPr>
          <w:rFonts w:ascii="Tahoma" w:eastAsia="Times New Roman" w:hAnsi="Tahoma" w:cs="Tahoma"/>
          <w:color w:val="333333"/>
          <w:sz w:val="24"/>
          <w:szCs w:val="24"/>
        </w:rPr>
        <w:t>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 w:rsidR="003E738F"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92130B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D75732">
        <w:rPr>
          <w:rFonts w:ascii="Tahoma" w:eastAsia="Times New Roman" w:hAnsi="Tahoma" w:cs="Tahoma"/>
          <w:color w:val="333333"/>
          <w:sz w:val="24"/>
          <w:szCs w:val="24"/>
        </w:rPr>
        <w:t>е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 w:rsidR="003E738F">
        <w:rPr>
          <w:rFonts w:ascii="Tahoma" w:eastAsia="Times New Roman" w:hAnsi="Tahoma" w:cs="Tahoma"/>
          <w:color w:val="333333"/>
          <w:sz w:val="24"/>
          <w:szCs w:val="24"/>
        </w:rPr>
        <w:t xml:space="preserve">аналогичном периоде </w:t>
      </w:r>
      <w:r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92130B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92130B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</w:rPr>
        <w:t>коллективн</w:t>
      </w:r>
      <w:r w:rsidR="0092130B">
        <w:rPr>
          <w:rFonts w:ascii="Tahoma" w:eastAsia="Times New Roman" w:hAnsi="Tahoma" w:cs="Tahoma"/>
          <w:color w:val="333333"/>
          <w:sz w:val="24"/>
          <w:szCs w:val="24"/>
        </w:rPr>
        <w:t>ое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обр</w:t>
      </w:r>
      <w:r>
        <w:rPr>
          <w:rFonts w:ascii="Tahoma" w:eastAsia="Times New Roman" w:hAnsi="Tahoma" w:cs="Tahoma"/>
          <w:color w:val="333333"/>
          <w:sz w:val="24"/>
          <w:szCs w:val="24"/>
        </w:rPr>
        <w:t>ащени</w:t>
      </w:r>
      <w:r w:rsidR="0092130B">
        <w:rPr>
          <w:rFonts w:ascii="Tahoma" w:eastAsia="Times New Roman" w:hAnsi="Tahoma" w:cs="Tahoma"/>
          <w:color w:val="333333"/>
          <w:sz w:val="24"/>
          <w:szCs w:val="24"/>
        </w:rPr>
        <w:t>е и повторных обращений – 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. С этой целью в 1 квартале 202</w:t>
      </w:r>
      <w:r w:rsidR="001B3119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здом на место было рассмотрено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B3119">
        <w:rPr>
          <w:rFonts w:ascii="Tahoma" w:eastAsia="Times New Roman" w:hAnsi="Tahoma" w:cs="Tahoma"/>
          <w:color w:val="333333"/>
          <w:sz w:val="24"/>
          <w:szCs w:val="24"/>
        </w:rPr>
        <w:t>9 обращений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552E6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552E6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F460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552E6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552E6D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136A85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4B00A3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F71C64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552E6D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136A85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4B00A3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F71C64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552E6D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136A85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4B00A3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F71C64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552E6D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136A85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4B00A3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F71C64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552E6D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136A85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F71C64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552E6D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136A85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4B00A3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F71C64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552E6D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136A85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F71C64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552E6D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136A85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874394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48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E17579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52E6D" w:rsidRPr="00F71C64" w:rsidRDefault="00552E6D" w:rsidP="00552E6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74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AE540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70211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F460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70211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50A1A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F2DF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70211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136A85" w:rsidRDefault="00702110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17579" w:rsidRDefault="00114C63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7021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(3,2%)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17579" w:rsidRDefault="00702110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1(3,2%)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F482E" w:rsidRDefault="00702110" w:rsidP="0070211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0(0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</w:tr>
      <w:tr w:rsidR="0070211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136A85" w:rsidRDefault="00702110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17579" w:rsidRDefault="00114C63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</w:t>
            </w:r>
            <w:r w:rsidR="00AB30E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(48,4</w:t>
            </w:r>
            <w:r w:rsidR="007021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17579" w:rsidRDefault="00702110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4(12,9%)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F482E" w:rsidRDefault="00702110" w:rsidP="0070211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44,3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70211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136A85" w:rsidRDefault="00702110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17579" w:rsidRDefault="00114C63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  <w:r w:rsidR="000D18A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(22,6</w:t>
            </w:r>
            <w:r w:rsidR="007021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17579" w:rsidRDefault="00702110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13(41,9%)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F482E" w:rsidRDefault="00702110" w:rsidP="0070211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22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70211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136A85" w:rsidRDefault="00702110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17579" w:rsidRDefault="00114C63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0D18A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(4,8</w:t>
            </w:r>
            <w:r w:rsidR="007021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17579" w:rsidRDefault="00702110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5(16,1%)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F482E" w:rsidRDefault="00702110" w:rsidP="0070211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 (10,2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70211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136A85" w:rsidRDefault="00702110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17579" w:rsidRDefault="00114C63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  <w:r w:rsidR="000D18A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(21</w:t>
            </w:r>
            <w:r w:rsidR="0070211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17579" w:rsidRDefault="00702110" w:rsidP="007021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8(25,9%)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0" w:rsidRPr="00EF482E" w:rsidRDefault="00702110" w:rsidP="0070211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 (20,5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Исходя из анализа обращений в 1 квартале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8D0CC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нении с аналогичным периодом 202</w:t>
      </w:r>
      <w:r w:rsidR="008D0CC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proofErr w:type="gramStart"/>
      <w:r w:rsidR="008D0CC1">
        <w:rPr>
          <w:rFonts w:ascii="Tahoma" w:eastAsia="Times New Roman" w:hAnsi="Tahoma" w:cs="Tahoma"/>
          <w:color w:val="333333"/>
          <w:sz w:val="24"/>
          <w:szCs w:val="24"/>
        </w:rPr>
        <w:t>увеличения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>оличеств</w:t>
      </w:r>
      <w:r w:rsidR="00690145">
        <w:rPr>
          <w:rFonts w:ascii="Tahoma" w:eastAsia="Times New Roman" w:hAnsi="Tahoma" w:cs="Tahoma"/>
          <w:color w:val="333333"/>
          <w:sz w:val="24"/>
          <w:szCs w:val="24"/>
        </w:rPr>
        <w:t>а</w:t>
      </w:r>
      <w:proofErr w:type="gramEnd"/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касающихся </w:t>
      </w:r>
      <w:r w:rsidR="00690145">
        <w:rPr>
          <w:rFonts w:ascii="Tahoma" w:eastAsia="Times New Roman" w:hAnsi="Tahoma" w:cs="Tahoma"/>
          <w:color w:val="333333"/>
          <w:sz w:val="24"/>
          <w:szCs w:val="24"/>
        </w:rPr>
        <w:t xml:space="preserve">социальной </w:t>
      </w:r>
      <w:r w:rsidR="001A6BB9">
        <w:rPr>
          <w:rFonts w:ascii="Tahoma" w:eastAsia="Times New Roman" w:hAnsi="Tahoma" w:cs="Tahoma"/>
          <w:color w:val="333333"/>
          <w:sz w:val="24"/>
          <w:szCs w:val="24"/>
        </w:rPr>
        <w:t>сферы</w:t>
      </w:r>
      <w:r w:rsidR="008D0CC1">
        <w:rPr>
          <w:rFonts w:ascii="Tahoma" w:eastAsia="Times New Roman" w:hAnsi="Tahoma" w:cs="Tahoma"/>
          <w:color w:val="333333"/>
          <w:sz w:val="24"/>
          <w:szCs w:val="24"/>
        </w:rPr>
        <w:t xml:space="preserve"> и сферы жилищно-коммунального хозяйства</w:t>
      </w:r>
      <w:r w:rsidR="003236F8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9D238D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 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але 202</w:t>
      </w:r>
      <w:r w:rsidR="00B05A5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385D62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запроса данных из архивов, строительства и реконструкции дорог, содержания </w:t>
      </w:r>
      <w:r w:rsidR="00385D62" w:rsidRPr="004A6437">
        <w:rPr>
          <w:rFonts w:ascii="Tahoma" w:eastAsia="Times New Roman" w:hAnsi="Tahoma" w:cs="Tahoma"/>
          <w:color w:val="333333"/>
          <w:sz w:val="24"/>
          <w:szCs w:val="24"/>
        </w:rPr>
        <w:lastRenderedPageBreak/>
        <w:t xml:space="preserve">общего имущества, </w:t>
      </w:r>
      <w:r w:rsidR="00385D62">
        <w:rPr>
          <w:rFonts w:ascii="Tahoma" w:eastAsia="Times New Roman" w:hAnsi="Tahoma" w:cs="Tahoma"/>
          <w:color w:val="333333"/>
          <w:sz w:val="24"/>
          <w:szCs w:val="24"/>
        </w:rPr>
        <w:t xml:space="preserve">вопросов </w:t>
      </w:r>
      <w:r w:rsidR="00385D62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частного домовладения, </w:t>
      </w:r>
      <w:r w:rsidR="00385D62">
        <w:rPr>
          <w:rFonts w:ascii="Tahoma" w:eastAsia="Times New Roman" w:hAnsi="Tahoma" w:cs="Tahoma"/>
          <w:color w:val="333333"/>
          <w:sz w:val="24"/>
          <w:szCs w:val="24"/>
        </w:rPr>
        <w:t>материальной помощи семьям м</w:t>
      </w:r>
      <w:r w:rsidR="00B05A51">
        <w:rPr>
          <w:rFonts w:ascii="Tahoma" w:eastAsia="Times New Roman" w:hAnsi="Tahoma" w:cs="Tahoma"/>
          <w:color w:val="333333"/>
          <w:sz w:val="24"/>
          <w:szCs w:val="24"/>
        </w:rPr>
        <w:t>обилизованных</w:t>
      </w:r>
      <w:r w:rsidR="00385D62" w:rsidRPr="004A6437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="00385D62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жных покрытий проводили встречи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с гражданами поселений.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8A2EFC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455AF6" w:rsidP="00351BD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DC06C6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4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8A2EFC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351BD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642A96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</w:t>
            </w:r>
            <w:r w:rsidR="004E5C03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DC06C6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31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DC06C6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2A332B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DC06C6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DC06C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136A85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C06C6" w:rsidRPr="00E17579" w:rsidRDefault="00DC06C6" w:rsidP="00DC06C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sectPr w:rsidR="00136A85" w:rsidRPr="00136A85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A85"/>
    <w:rsid w:val="00013CAA"/>
    <w:rsid w:val="000230DA"/>
    <w:rsid w:val="0005661E"/>
    <w:rsid w:val="00061962"/>
    <w:rsid w:val="000D18A0"/>
    <w:rsid w:val="00114C63"/>
    <w:rsid w:val="00130C1D"/>
    <w:rsid w:val="00136A85"/>
    <w:rsid w:val="001A6BB9"/>
    <w:rsid w:val="001B3119"/>
    <w:rsid w:val="001B6CB7"/>
    <w:rsid w:val="001F2DF6"/>
    <w:rsid w:val="00241309"/>
    <w:rsid w:val="00297410"/>
    <w:rsid w:val="002A332B"/>
    <w:rsid w:val="002A54B4"/>
    <w:rsid w:val="002E7AE4"/>
    <w:rsid w:val="003236F8"/>
    <w:rsid w:val="00351BD9"/>
    <w:rsid w:val="00380B60"/>
    <w:rsid w:val="00385D62"/>
    <w:rsid w:val="003C77EE"/>
    <w:rsid w:val="003E3C78"/>
    <w:rsid w:val="003E738F"/>
    <w:rsid w:val="00401EE1"/>
    <w:rsid w:val="00420741"/>
    <w:rsid w:val="00424A05"/>
    <w:rsid w:val="00435531"/>
    <w:rsid w:val="004466F1"/>
    <w:rsid w:val="00455AF6"/>
    <w:rsid w:val="00471231"/>
    <w:rsid w:val="004A4DFE"/>
    <w:rsid w:val="004B00A3"/>
    <w:rsid w:val="004B3F22"/>
    <w:rsid w:val="004E5C03"/>
    <w:rsid w:val="00552E6D"/>
    <w:rsid w:val="005A48A8"/>
    <w:rsid w:val="005D12CF"/>
    <w:rsid w:val="005E542C"/>
    <w:rsid w:val="005E6B12"/>
    <w:rsid w:val="005F4967"/>
    <w:rsid w:val="00642A96"/>
    <w:rsid w:val="0067270D"/>
    <w:rsid w:val="00690145"/>
    <w:rsid w:val="006B4156"/>
    <w:rsid w:val="006B4510"/>
    <w:rsid w:val="006D4288"/>
    <w:rsid w:val="00702110"/>
    <w:rsid w:val="00702117"/>
    <w:rsid w:val="00707CC5"/>
    <w:rsid w:val="00724765"/>
    <w:rsid w:val="00755EFF"/>
    <w:rsid w:val="0075772F"/>
    <w:rsid w:val="00794C4E"/>
    <w:rsid w:val="007A6A7E"/>
    <w:rsid w:val="007F6141"/>
    <w:rsid w:val="0080086C"/>
    <w:rsid w:val="00810AD3"/>
    <w:rsid w:val="00871808"/>
    <w:rsid w:val="00874394"/>
    <w:rsid w:val="008A0286"/>
    <w:rsid w:val="008A2EFC"/>
    <w:rsid w:val="008B1E06"/>
    <w:rsid w:val="008D0CC1"/>
    <w:rsid w:val="0092130B"/>
    <w:rsid w:val="00927DB7"/>
    <w:rsid w:val="009337BE"/>
    <w:rsid w:val="009569CB"/>
    <w:rsid w:val="009B5B84"/>
    <w:rsid w:val="009C586C"/>
    <w:rsid w:val="009C6D62"/>
    <w:rsid w:val="009D238D"/>
    <w:rsid w:val="00A23130"/>
    <w:rsid w:val="00A4303D"/>
    <w:rsid w:val="00A62604"/>
    <w:rsid w:val="00AA102B"/>
    <w:rsid w:val="00AB30E1"/>
    <w:rsid w:val="00AE540D"/>
    <w:rsid w:val="00AF4605"/>
    <w:rsid w:val="00B05A51"/>
    <w:rsid w:val="00BE1904"/>
    <w:rsid w:val="00CC0E70"/>
    <w:rsid w:val="00CE4E3E"/>
    <w:rsid w:val="00D04129"/>
    <w:rsid w:val="00D237B4"/>
    <w:rsid w:val="00D472B4"/>
    <w:rsid w:val="00D7403C"/>
    <w:rsid w:val="00D75732"/>
    <w:rsid w:val="00DC06C6"/>
    <w:rsid w:val="00DC2E76"/>
    <w:rsid w:val="00DD2D67"/>
    <w:rsid w:val="00E01504"/>
    <w:rsid w:val="00E17579"/>
    <w:rsid w:val="00E50A1A"/>
    <w:rsid w:val="00E759DF"/>
    <w:rsid w:val="00EA3705"/>
    <w:rsid w:val="00F03584"/>
    <w:rsid w:val="00F46F79"/>
    <w:rsid w:val="00F8160C"/>
    <w:rsid w:val="00F84523"/>
    <w:rsid w:val="00F915C8"/>
    <w:rsid w:val="00F93CC3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8BF4"/>
  <w15:docId w15:val="{A5E6C9D9-202A-40B5-9396-7A7B9A22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C489-5DD2-43FB-9D65-2E83A1A4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Подповетная </cp:lastModifiedBy>
  <cp:revision>73</cp:revision>
  <dcterms:created xsi:type="dcterms:W3CDTF">2020-04-06T13:51:00Z</dcterms:created>
  <dcterms:modified xsi:type="dcterms:W3CDTF">2024-04-01T09:16:00Z</dcterms:modified>
</cp:coreProperties>
</file>