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Великоархангельског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Бутурлиновского муниципального района Воронеж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11.04.2024г. №22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территории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Великоархангельского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 06 мая 2024 года  по 24 мая 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2024-10-23T19:10:43Z</dcterms:modified>
</cp:coreProperties>
</file>