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Колодеевского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Бутурлиновского муниципального района Воронеж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12.04.2024г. №15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территории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Колодеевского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06 мая 2024 года  по 24 мая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2024-10-23T19:16:44Z</dcterms:modified>
</cp:coreProperties>
</file>