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74" w:rsidRPr="008270C7" w:rsidRDefault="00E65F74" w:rsidP="00E65F74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ОТДЕЛ ФИНАНСОВ АДМИНИСТРАЦИИ БУТУРЛИНОВСКОГО </w:t>
      </w:r>
    </w:p>
    <w:p w:rsidR="00E65F74" w:rsidRPr="008270C7" w:rsidRDefault="00E65F74" w:rsidP="00E65F74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E65F74" w:rsidRPr="008270C7" w:rsidRDefault="00E65F74" w:rsidP="0021244A">
      <w:pPr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E65F74" w:rsidP="0021244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ПРИКАЗ</w:t>
      </w:r>
    </w:p>
    <w:p w:rsidR="00D42C86" w:rsidRPr="008270C7" w:rsidRDefault="00D42C86" w:rsidP="00E65F74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</w:p>
    <w:p w:rsidR="00E65F74" w:rsidRPr="008270C7" w:rsidRDefault="00E65F74" w:rsidP="00D42C86">
      <w:pPr>
        <w:shd w:val="clear" w:color="auto" w:fill="FFFFFF" w:themeFill="background1"/>
        <w:tabs>
          <w:tab w:val="left" w:pos="225"/>
          <w:tab w:val="right" w:pos="9355"/>
        </w:tabs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«</w:t>
      </w:r>
      <w:r w:rsidR="00433F8A" w:rsidRPr="008270C7">
        <w:rPr>
          <w:rFonts w:ascii="Times New Roman" w:hAnsi="Times New Roman" w:cs="Times New Roman"/>
          <w:sz w:val="27"/>
          <w:szCs w:val="27"/>
        </w:rPr>
        <w:t>01</w:t>
      </w:r>
      <w:r w:rsidR="008270C7" w:rsidRPr="008270C7">
        <w:rPr>
          <w:rFonts w:ascii="Times New Roman" w:hAnsi="Times New Roman" w:cs="Times New Roman"/>
          <w:sz w:val="27"/>
          <w:szCs w:val="27"/>
        </w:rPr>
        <w:t xml:space="preserve">» </w:t>
      </w:r>
      <w:r w:rsidR="00433F8A" w:rsidRPr="008270C7">
        <w:rPr>
          <w:rFonts w:ascii="Times New Roman" w:hAnsi="Times New Roman" w:cs="Times New Roman"/>
          <w:sz w:val="27"/>
          <w:szCs w:val="27"/>
        </w:rPr>
        <w:t>марта</w:t>
      </w:r>
      <w:r w:rsidRPr="008270C7">
        <w:rPr>
          <w:rFonts w:ascii="Times New Roman" w:hAnsi="Times New Roman" w:cs="Times New Roman"/>
          <w:sz w:val="27"/>
          <w:szCs w:val="27"/>
        </w:rPr>
        <w:t xml:space="preserve"> 202</w:t>
      </w:r>
      <w:r w:rsidR="00433F8A" w:rsidRPr="008270C7">
        <w:rPr>
          <w:rFonts w:ascii="Times New Roman" w:hAnsi="Times New Roman" w:cs="Times New Roman"/>
          <w:sz w:val="27"/>
          <w:szCs w:val="27"/>
        </w:rPr>
        <w:t xml:space="preserve">4 </w:t>
      </w:r>
      <w:r w:rsidRPr="008270C7">
        <w:rPr>
          <w:rFonts w:ascii="Times New Roman" w:hAnsi="Times New Roman" w:cs="Times New Roman"/>
          <w:sz w:val="27"/>
          <w:szCs w:val="27"/>
        </w:rPr>
        <w:t xml:space="preserve">г.  </w:t>
      </w:r>
      <w:r w:rsidR="00896428" w:rsidRPr="008270C7">
        <w:rPr>
          <w:rFonts w:ascii="Times New Roman" w:hAnsi="Times New Roman" w:cs="Times New Roman"/>
          <w:sz w:val="27"/>
          <w:szCs w:val="27"/>
        </w:rPr>
        <w:t xml:space="preserve">      </w:t>
      </w:r>
      <w:r w:rsidR="00433F8A" w:rsidRPr="008270C7">
        <w:rPr>
          <w:rFonts w:ascii="Times New Roman" w:hAnsi="Times New Roman" w:cs="Times New Roman"/>
          <w:sz w:val="27"/>
          <w:szCs w:val="27"/>
        </w:rPr>
        <w:t xml:space="preserve">    </w:t>
      </w:r>
      <w:r w:rsidR="00896428" w:rsidRPr="008270C7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433F8A" w:rsidRPr="008270C7">
        <w:rPr>
          <w:rFonts w:ascii="Times New Roman" w:hAnsi="Times New Roman" w:cs="Times New Roman"/>
          <w:sz w:val="27"/>
          <w:szCs w:val="27"/>
        </w:rPr>
        <w:t xml:space="preserve">    </w:t>
      </w:r>
      <w:r w:rsidR="00896428" w:rsidRPr="008270C7">
        <w:rPr>
          <w:rFonts w:ascii="Times New Roman" w:hAnsi="Times New Roman" w:cs="Times New Roman"/>
          <w:sz w:val="27"/>
          <w:szCs w:val="27"/>
        </w:rPr>
        <w:t xml:space="preserve">  </w:t>
      </w:r>
      <w:r w:rsidRPr="008270C7">
        <w:rPr>
          <w:rFonts w:ascii="Times New Roman" w:hAnsi="Times New Roman" w:cs="Times New Roman"/>
          <w:sz w:val="27"/>
          <w:szCs w:val="27"/>
        </w:rPr>
        <w:t xml:space="preserve"> № </w:t>
      </w:r>
      <w:r w:rsidR="00433F8A" w:rsidRPr="008270C7">
        <w:rPr>
          <w:rFonts w:ascii="Times New Roman" w:hAnsi="Times New Roman" w:cs="Times New Roman"/>
          <w:sz w:val="27"/>
          <w:szCs w:val="27"/>
        </w:rPr>
        <w:t>7</w:t>
      </w:r>
      <w:r w:rsidRPr="008270C7">
        <w:rPr>
          <w:rFonts w:ascii="Times New Roman" w:hAnsi="Times New Roman" w:cs="Times New Roman"/>
          <w:sz w:val="27"/>
          <w:szCs w:val="27"/>
        </w:rPr>
        <w:t xml:space="preserve">                          г. Бутурлиновка</w:t>
      </w:r>
    </w:p>
    <w:p w:rsidR="00E65F74" w:rsidRPr="008270C7" w:rsidRDefault="00E65F74" w:rsidP="00E65F74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</w:p>
    <w:p w:rsidR="00E65F74" w:rsidRPr="008270C7" w:rsidRDefault="00D42C86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О внесение изменений в План</w:t>
      </w:r>
    </w:p>
    <w:p w:rsidR="00E65F74" w:rsidRPr="008270C7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 контрольных      мероприятий      по</w:t>
      </w:r>
    </w:p>
    <w:p w:rsidR="00E65F74" w:rsidRPr="008270C7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 внутреннему         муниципальному</w:t>
      </w:r>
    </w:p>
    <w:p w:rsidR="00E65F74" w:rsidRPr="008270C7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контролю в финансово- бюджетной </w:t>
      </w:r>
    </w:p>
    <w:p w:rsidR="00E65F74" w:rsidRPr="008270C7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сфере на 202</w:t>
      </w:r>
      <w:r w:rsidR="00433F8A" w:rsidRPr="008270C7">
        <w:rPr>
          <w:rFonts w:ascii="Times New Roman" w:hAnsi="Times New Roman" w:cs="Times New Roman"/>
          <w:sz w:val="27"/>
          <w:szCs w:val="27"/>
        </w:rPr>
        <w:t xml:space="preserve">4 </w:t>
      </w:r>
      <w:r w:rsidRPr="008270C7">
        <w:rPr>
          <w:rFonts w:ascii="Times New Roman" w:hAnsi="Times New Roman" w:cs="Times New Roman"/>
          <w:sz w:val="27"/>
          <w:szCs w:val="27"/>
        </w:rPr>
        <w:t>год  осуществляемых</w:t>
      </w:r>
    </w:p>
    <w:p w:rsidR="00E65F74" w:rsidRPr="008270C7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отделом  финансов  администрации </w:t>
      </w:r>
    </w:p>
    <w:p w:rsidR="00E65F74" w:rsidRPr="008270C7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Бутурлиновского   муниципального </w:t>
      </w:r>
    </w:p>
    <w:p w:rsidR="00E65F74" w:rsidRPr="008270C7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района</w:t>
      </w:r>
    </w:p>
    <w:p w:rsidR="00E65F74" w:rsidRPr="008270C7" w:rsidRDefault="00E65F74" w:rsidP="00E65F74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F1074" w:rsidRPr="008270C7" w:rsidRDefault="008270C7" w:rsidP="0021244A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На основании Федерального стандарта внутреннего государственного (муниципального) финансового контроля от 27.02.2020 г № 208 «Об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обследований», в целях контроля за соблюдением бюджетного законодательства РФ и иных нормативных актов, регулирующих бюджетные правоотношения и на основании ст. 269.2 Бюджетного кодекса Российской Федерации</w:t>
      </w:r>
    </w:p>
    <w:p w:rsidR="00795E70" w:rsidRPr="008270C7" w:rsidRDefault="00E65F74" w:rsidP="0021244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ПРИКАЗЫВАЮ:</w:t>
      </w:r>
    </w:p>
    <w:p w:rsidR="00896428" w:rsidRPr="008270C7" w:rsidRDefault="008270C7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Добавить в план проверок п.</w:t>
      </w:r>
      <w:r w:rsidR="00896428" w:rsidRPr="008270C7">
        <w:rPr>
          <w:rFonts w:ascii="Times New Roman" w:hAnsi="Times New Roman" w:cs="Times New Roman"/>
          <w:sz w:val="27"/>
          <w:szCs w:val="27"/>
        </w:rPr>
        <w:t xml:space="preserve"> </w:t>
      </w:r>
      <w:r w:rsidRPr="008270C7">
        <w:rPr>
          <w:rFonts w:ascii="Times New Roman" w:hAnsi="Times New Roman" w:cs="Times New Roman"/>
          <w:sz w:val="27"/>
          <w:szCs w:val="27"/>
        </w:rPr>
        <w:t>2</w:t>
      </w:r>
      <w:r w:rsidR="00896428" w:rsidRPr="008270C7">
        <w:rPr>
          <w:rFonts w:ascii="Times New Roman" w:hAnsi="Times New Roman" w:cs="Times New Roman"/>
          <w:sz w:val="27"/>
          <w:szCs w:val="27"/>
        </w:rPr>
        <w:t xml:space="preserve"> </w:t>
      </w:r>
      <w:r w:rsidRPr="008270C7">
        <w:rPr>
          <w:rFonts w:ascii="Times New Roman" w:hAnsi="Times New Roman" w:cs="Times New Roman"/>
          <w:sz w:val="27"/>
          <w:szCs w:val="27"/>
        </w:rPr>
        <w:t xml:space="preserve">внеплановое </w:t>
      </w:r>
      <w:r w:rsidR="00896428" w:rsidRPr="008270C7">
        <w:rPr>
          <w:rFonts w:ascii="Times New Roman" w:hAnsi="Times New Roman" w:cs="Times New Roman"/>
          <w:sz w:val="27"/>
          <w:szCs w:val="27"/>
        </w:rPr>
        <w:t>контрольно</w:t>
      </w:r>
      <w:r w:rsidRPr="008270C7">
        <w:rPr>
          <w:rFonts w:ascii="Times New Roman" w:hAnsi="Times New Roman" w:cs="Times New Roman"/>
          <w:sz w:val="27"/>
          <w:szCs w:val="27"/>
        </w:rPr>
        <w:t>е</w:t>
      </w:r>
      <w:r w:rsidR="00896428" w:rsidRPr="008270C7">
        <w:rPr>
          <w:rFonts w:ascii="Times New Roman" w:hAnsi="Times New Roman" w:cs="Times New Roman"/>
          <w:sz w:val="27"/>
          <w:szCs w:val="27"/>
        </w:rPr>
        <w:t xml:space="preserve"> мероприятия, «контроль за соблюдением требований законодательства Российской Федерации и иных нормативных правовых актов о контрактной системе в сфере закупок» администрации </w:t>
      </w:r>
      <w:r w:rsidRPr="008270C7">
        <w:rPr>
          <w:rFonts w:ascii="Times New Roman" w:hAnsi="Times New Roman" w:cs="Times New Roman"/>
          <w:sz w:val="27"/>
          <w:szCs w:val="27"/>
        </w:rPr>
        <w:t>Бутурлиновского городского</w:t>
      </w:r>
      <w:r w:rsidR="00611231">
        <w:rPr>
          <w:rFonts w:ascii="Times New Roman" w:hAnsi="Times New Roman" w:cs="Times New Roman"/>
          <w:sz w:val="27"/>
          <w:szCs w:val="27"/>
        </w:rPr>
        <w:t xml:space="preserve"> поселения</w:t>
      </w:r>
      <w:bookmarkStart w:id="0" w:name="_GoBack"/>
      <w:bookmarkEnd w:id="0"/>
      <w:r w:rsidRPr="008270C7">
        <w:rPr>
          <w:rFonts w:ascii="Times New Roman" w:hAnsi="Times New Roman" w:cs="Times New Roman"/>
          <w:sz w:val="27"/>
          <w:szCs w:val="27"/>
        </w:rPr>
        <w:t>.</w:t>
      </w:r>
    </w:p>
    <w:p w:rsidR="00E65F74" w:rsidRPr="008270C7" w:rsidRDefault="00E65F74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Разместить </w:t>
      </w:r>
      <w:r w:rsidR="00896428" w:rsidRPr="008270C7">
        <w:rPr>
          <w:rFonts w:ascii="Times New Roman" w:hAnsi="Times New Roman" w:cs="Times New Roman"/>
          <w:sz w:val="27"/>
          <w:szCs w:val="27"/>
        </w:rPr>
        <w:t xml:space="preserve">изменение к </w:t>
      </w:r>
      <w:r w:rsidRPr="008270C7">
        <w:rPr>
          <w:rFonts w:ascii="Times New Roman" w:hAnsi="Times New Roman" w:cs="Times New Roman"/>
          <w:sz w:val="27"/>
          <w:szCs w:val="27"/>
        </w:rPr>
        <w:t>План</w:t>
      </w:r>
      <w:r w:rsidR="00896428" w:rsidRPr="008270C7">
        <w:rPr>
          <w:rFonts w:ascii="Times New Roman" w:hAnsi="Times New Roman" w:cs="Times New Roman"/>
          <w:sz w:val="27"/>
          <w:szCs w:val="27"/>
        </w:rPr>
        <w:t>у</w:t>
      </w:r>
      <w:r w:rsidRPr="008270C7">
        <w:rPr>
          <w:rFonts w:ascii="Times New Roman" w:hAnsi="Times New Roman" w:cs="Times New Roman"/>
          <w:sz w:val="27"/>
          <w:szCs w:val="27"/>
        </w:rPr>
        <w:t xml:space="preserve"> контрольных мероприятий на официальном сайте администрации Бутурлиновского муниципального района в информационно – телекоммуникационной сети Интернет.</w:t>
      </w:r>
    </w:p>
    <w:p w:rsidR="00E65F74" w:rsidRPr="008270C7" w:rsidRDefault="00E65F74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Приказ вступает в силу со дня его подписания.</w:t>
      </w:r>
    </w:p>
    <w:p w:rsidR="00E65F74" w:rsidRDefault="00E65F74" w:rsidP="008270C7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Контроль за исполнением настоящего приказа оставляю за собой.</w:t>
      </w:r>
    </w:p>
    <w:p w:rsidR="008270C7" w:rsidRDefault="008270C7" w:rsidP="008270C7">
      <w:pPr>
        <w:pStyle w:val="a4"/>
        <w:shd w:val="clear" w:color="auto" w:fill="FFFFFF" w:themeFill="background1"/>
        <w:spacing w:line="276" w:lineRule="auto"/>
        <w:ind w:left="777"/>
        <w:jc w:val="both"/>
        <w:rPr>
          <w:rFonts w:ascii="Times New Roman" w:hAnsi="Times New Roman" w:cs="Times New Roman"/>
          <w:sz w:val="27"/>
          <w:szCs w:val="27"/>
        </w:rPr>
      </w:pPr>
    </w:p>
    <w:p w:rsidR="008270C7" w:rsidRPr="008270C7" w:rsidRDefault="008270C7" w:rsidP="008270C7">
      <w:pPr>
        <w:pStyle w:val="a4"/>
        <w:shd w:val="clear" w:color="auto" w:fill="FFFFFF" w:themeFill="background1"/>
        <w:spacing w:line="276" w:lineRule="auto"/>
        <w:ind w:left="777"/>
        <w:jc w:val="both"/>
        <w:rPr>
          <w:rFonts w:ascii="Times New Roman" w:hAnsi="Times New Roman" w:cs="Times New Roman"/>
          <w:sz w:val="27"/>
          <w:szCs w:val="27"/>
        </w:rPr>
      </w:pPr>
    </w:p>
    <w:p w:rsidR="008270C7" w:rsidRPr="008270C7" w:rsidRDefault="008270C7" w:rsidP="008270C7">
      <w:p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</w:p>
    <w:p w:rsidR="008270C7" w:rsidRPr="008270C7" w:rsidRDefault="008270C7" w:rsidP="008270C7">
      <w:p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руководителя отдела финансов </w:t>
      </w:r>
    </w:p>
    <w:p w:rsidR="008270C7" w:rsidRPr="008270C7" w:rsidRDefault="00611231" w:rsidP="008270C7">
      <w:pPr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06.7pt;margin-top:11.55pt;width:1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u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l8Nluk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"/>
        </w:pict>
      </w:r>
      <w:r w:rsidR="008270C7" w:rsidRPr="008270C7">
        <w:rPr>
          <w:rFonts w:ascii="Times New Roman" w:hAnsi="Times New Roman" w:cs="Times New Roman"/>
          <w:sz w:val="27"/>
          <w:szCs w:val="27"/>
        </w:rPr>
        <w:t xml:space="preserve">администрации Бутурлиновского                                              </w:t>
      </w:r>
      <w:r w:rsidR="008270C7">
        <w:rPr>
          <w:rFonts w:ascii="Times New Roman" w:hAnsi="Times New Roman" w:cs="Times New Roman"/>
          <w:sz w:val="27"/>
          <w:szCs w:val="27"/>
        </w:rPr>
        <w:t xml:space="preserve">     </w:t>
      </w:r>
      <w:r w:rsidR="008270C7" w:rsidRPr="008270C7">
        <w:rPr>
          <w:rFonts w:ascii="Times New Roman" w:hAnsi="Times New Roman" w:cs="Times New Roman"/>
          <w:sz w:val="27"/>
          <w:szCs w:val="27"/>
        </w:rPr>
        <w:t>Н.Ю. Дубинкина</w:t>
      </w:r>
    </w:p>
    <w:p w:rsidR="008270C7" w:rsidRPr="008270C7" w:rsidRDefault="008270C7" w:rsidP="008270C7">
      <w:p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236E2E" w:rsidRPr="008270C7" w:rsidRDefault="00236E2E" w:rsidP="00795E70">
      <w:pPr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6967" w:rsidRDefault="00246967" w:rsidP="002469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5F73D1" w:rsidRDefault="005F73D1" w:rsidP="005F73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отдела финансов</w:t>
      </w:r>
      <w:r w:rsidRPr="005F73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5F73D1" w:rsidRDefault="005F73D1" w:rsidP="005F73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3D1">
        <w:rPr>
          <w:rFonts w:ascii="Times New Roman" w:hAnsi="Times New Roman" w:cs="Times New Roman"/>
          <w:b/>
          <w:sz w:val="24"/>
          <w:szCs w:val="24"/>
        </w:rPr>
        <w:t>Бутурлиновского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3D1" w:rsidRDefault="005F73D1" w:rsidP="005F73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«01» марта 2024 г. о внесении изменений</w:t>
      </w:r>
    </w:p>
    <w:p w:rsidR="00246967" w:rsidRPr="00E65F74" w:rsidRDefault="005F73D1" w:rsidP="005F73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приказ </w:t>
      </w:r>
      <w:r w:rsidR="00246967" w:rsidRPr="00E65F74">
        <w:rPr>
          <w:rFonts w:ascii="Times New Roman" w:hAnsi="Times New Roman" w:cs="Times New Roman"/>
          <w:b/>
          <w:sz w:val="24"/>
          <w:szCs w:val="24"/>
        </w:rPr>
        <w:t xml:space="preserve">отдела финансов администрации </w:t>
      </w:r>
    </w:p>
    <w:p w:rsidR="00246967" w:rsidRPr="003A2B2A" w:rsidRDefault="00246967" w:rsidP="002469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t>Бутурлиновского</w:t>
      </w:r>
      <w:r w:rsidRPr="003A2B2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246967" w:rsidRDefault="00246967" w:rsidP="002469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2646">
        <w:rPr>
          <w:rFonts w:ascii="Times New Roman" w:hAnsi="Times New Roman" w:cs="Times New Roman"/>
          <w:b/>
          <w:sz w:val="24"/>
          <w:szCs w:val="24"/>
        </w:rPr>
        <w:t>от «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2264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22646">
        <w:rPr>
          <w:rFonts w:ascii="Times New Roman" w:hAnsi="Times New Roman" w:cs="Times New Roman"/>
          <w:b/>
          <w:sz w:val="24"/>
          <w:szCs w:val="24"/>
        </w:rPr>
        <w:t xml:space="preserve"> 2023 года №</w:t>
      </w:r>
      <w:r>
        <w:rPr>
          <w:rFonts w:ascii="Times New Roman" w:hAnsi="Times New Roman" w:cs="Times New Roman"/>
          <w:b/>
          <w:sz w:val="24"/>
          <w:szCs w:val="24"/>
        </w:rPr>
        <w:t>43</w:t>
      </w:r>
    </w:p>
    <w:p w:rsidR="00246967" w:rsidRDefault="00246967" w:rsidP="005F73D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6967" w:rsidRPr="003A2B2A" w:rsidRDefault="00246967" w:rsidP="00246967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46967" w:rsidRPr="003A2B2A" w:rsidRDefault="00246967" w:rsidP="00246967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контрольных мероприятий по внутреннему муниципальному Финансовому</w:t>
      </w:r>
    </w:p>
    <w:p w:rsidR="00246967" w:rsidRPr="003A2B2A" w:rsidRDefault="00246967" w:rsidP="00246967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контролю</w:t>
      </w:r>
    </w:p>
    <w:p w:rsidR="00246967" w:rsidRDefault="00246967" w:rsidP="00246967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Pr="003A2B2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46967" w:rsidRPr="003A2B2A" w:rsidRDefault="00246967" w:rsidP="00246967">
      <w:pPr>
        <w:rPr>
          <w:rFonts w:ascii="Times New Roman" w:hAnsi="Times New Roman" w:cs="Times New Roman"/>
          <w:sz w:val="24"/>
          <w:szCs w:val="24"/>
        </w:rPr>
      </w:pPr>
    </w:p>
    <w:p w:rsidR="00246967" w:rsidRDefault="00246967" w:rsidP="002469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65" w:type="dxa"/>
        <w:tblInd w:w="-1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2559"/>
        <w:gridCol w:w="1985"/>
        <w:gridCol w:w="1417"/>
        <w:gridCol w:w="1418"/>
        <w:gridCol w:w="1701"/>
        <w:gridCol w:w="1559"/>
      </w:tblGrid>
      <w:tr w:rsidR="00246967" w:rsidRPr="004F4CCA" w:rsidTr="005C7222">
        <w:trPr>
          <w:trHeight w:val="786"/>
        </w:trPr>
        <w:tc>
          <w:tcPr>
            <w:tcW w:w="426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9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контроля (наименование, ИНН, адрес)</w:t>
            </w:r>
          </w:p>
        </w:tc>
        <w:tc>
          <w:tcPr>
            <w:tcW w:w="1985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Метод контроля</w:t>
            </w:r>
          </w:p>
        </w:tc>
        <w:tc>
          <w:tcPr>
            <w:tcW w:w="1418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46967" w:rsidRPr="004F4CCA" w:rsidTr="005C7222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Бутурлиновский детский сад «Лесная сказка»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3605009195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A31760">
              <w:rPr>
                <w:rFonts w:ascii="Times New Roman" w:hAnsi="Times New Roman" w:cs="Times New Roman"/>
                <w:sz w:val="20"/>
                <w:szCs w:val="20"/>
              </w:rPr>
              <w:t>397505, Воронежская Область, р-н Бутурлиновский, г. Бутурлиновка, ул. Новаторов, д. 2</w:t>
            </w:r>
          </w:p>
        </w:tc>
        <w:tc>
          <w:tcPr>
            <w:tcW w:w="1985" w:type="dxa"/>
            <w:shd w:val="clear" w:color="auto" w:fill="FFFFFF" w:themeFill="background1"/>
          </w:tcPr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(выборочно) </w:t>
            </w: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вместе с проверкой соблюдения законодательства Российской</w:t>
            </w:r>
          </w:p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Федерации и иных нормативных правовых актов о контрактной</w:t>
            </w:r>
          </w:p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системе в сфере закупок в рамках контроля, предусмотренного</w:t>
            </w:r>
          </w:p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частью 8 статьи 99 Федерального закона от 05.04.2013 № 44-ФЗ «О</w:t>
            </w:r>
          </w:p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</w:t>
            </w:r>
          </w:p>
          <w:p w:rsidR="00246967" w:rsidRPr="004F4CCA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обеспечения государственных и муниципальных нужд»</w:t>
            </w:r>
          </w:p>
        </w:tc>
        <w:tc>
          <w:tcPr>
            <w:tcW w:w="1417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19.02.2024 г.-30.03.2024 г.</w:t>
            </w:r>
          </w:p>
        </w:tc>
        <w:tc>
          <w:tcPr>
            <w:tcW w:w="1559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46967" w:rsidRPr="004F4CCA" w:rsidTr="005C7222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Бутурлиновского городского поселения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3605002908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246967">
              <w:rPr>
                <w:rFonts w:ascii="Times New Roman" w:hAnsi="Times New Roman" w:cs="Times New Roman"/>
                <w:sz w:val="20"/>
                <w:szCs w:val="20"/>
              </w:rPr>
              <w:t>397500, Воронежская область, р-н Бутурлиновский, г. Бутурлиновка, пл. Воли,1</w:t>
            </w:r>
          </w:p>
        </w:tc>
        <w:tc>
          <w:tcPr>
            <w:tcW w:w="1985" w:type="dxa"/>
            <w:shd w:val="clear" w:color="auto" w:fill="FFFFFF" w:themeFill="background1"/>
          </w:tcPr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967">
              <w:rPr>
                <w:rFonts w:ascii="Times New Roman" w:hAnsi="Times New Roman" w:cs="Times New Roman"/>
                <w:sz w:val="20"/>
                <w:szCs w:val="20"/>
              </w:rPr>
              <w:t>Осуществления контроля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Внеплановая камеральная проверка </w:t>
            </w:r>
          </w:p>
        </w:tc>
        <w:tc>
          <w:tcPr>
            <w:tcW w:w="1418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14.03.2024 г. -15.03.2024 г. </w:t>
            </w:r>
          </w:p>
        </w:tc>
        <w:tc>
          <w:tcPr>
            <w:tcW w:w="1559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46967" w:rsidRPr="004F4CCA" w:rsidTr="005C7222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Нижнекисляйский детский сад № 2 Бутурлиновского муниципального района Воронежской области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3605005810</w:t>
            </w:r>
          </w:p>
          <w:p w:rsidR="00246967" w:rsidRPr="00670A1D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>
              <w:t xml:space="preserve"> </w:t>
            </w:r>
            <w:r w:rsidRPr="00A31760">
              <w:rPr>
                <w:rFonts w:ascii="Times New Roman" w:hAnsi="Times New Roman" w:cs="Times New Roman"/>
                <w:sz w:val="20"/>
                <w:szCs w:val="20"/>
              </w:rPr>
              <w:tab/>
              <w:t>397535, Воронежская Область, р-н Бутурлиновский, рп Нижний Кисляй, ул. Октябрьская, д.17</w:t>
            </w:r>
          </w:p>
        </w:tc>
        <w:tc>
          <w:tcPr>
            <w:tcW w:w="1985" w:type="dxa"/>
            <w:shd w:val="clear" w:color="auto" w:fill="FFFFFF" w:themeFill="background1"/>
          </w:tcPr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(выборочно)</w:t>
            </w:r>
          </w:p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вместе с проверкой соблюдения законодательства Российской</w:t>
            </w:r>
          </w:p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Федерации и иных нормативных правовых актов о контрактной</w:t>
            </w:r>
          </w:p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системе в сфере закупок в рамках контроля, предусмотренного</w:t>
            </w:r>
          </w:p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частью 8 статьи 99 Федерального закона от 05.04.2013 № 44-ФЗ «О</w:t>
            </w:r>
          </w:p>
          <w:p w:rsidR="00246967" w:rsidRPr="009F5606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</w:t>
            </w:r>
          </w:p>
          <w:p w:rsidR="00246967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обеспечения государственных и муниципальных нужд»</w:t>
            </w:r>
          </w:p>
        </w:tc>
        <w:tc>
          <w:tcPr>
            <w:tcW w:w="1417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11.04. 2024 г. –22.05.2024 г. </w:t>
            </w:r>
          </w:p>
        </w:tc>
        <w:tc>
          <w:tcPr>
            <w:tcW w:w="1559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46967" w:rsidRPr="004F4CCA" w:rsidTr="005C7222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учреждение Бутурлиновский детский сад общеразвивающего вида № 8 Бутурлиновского муниципального района Воронежской области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3605005803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Pr="00670A1D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A31760">
              <w:rPr>
                <w:rFonts w:ascii="Times New Roman" w:hAnsi="Times New Roman" w:cs="Times New Roman"/>
                <w:sz w:val="20"/>
                <w:szCs w:val="20"/>
              </w:rPr>
              <w:t>397505, Воронежская область, Бутурлиновский район, город Бутурлиновка, Дорожная ул., д.17.</w:t>
            </w:r>
          </w:p>
        </w:tc>
        <w:tc>
          <w:tcPr>
            <w:tcW w:w="1985" w:type="dxa"/>
            <w:shd w:val="clear" w:color="auto" w:fill="FFFFFF" w:themeFill="background1"/>
          </w:tcPr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(выборочно)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вместе с проверкой соблюдения законодательства Российской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Федерации и иных нормативных правовых актов о контрактной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системе в сфере закупок в рамках контроля, предусмотренного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частью 8 статьи 99 Федерального закона от 05.04.2013 № 44-ФЗ «О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</w:t>
            </w:r>
          </w:p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обеспечения государственных и муниципальных нужд»</w:t>
            </w:r>
          </w:p>
        </w:tc>
        <w:tc>
          <w:tcPr>
            <w:tcW w:w="1417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03.06.2024 г. – 05.07.2024 г. </w:t>
            </w:r>
          </w:p>
        </w:tc>
        <w:tc>
          <w:tcPr>
            <w:tcW w:w="1559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46967" w:rsidRPr="004F4CCA" w:rsidTr="005C7222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7D7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учреждение Бутурлиновский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 Бутурлиновского муниципального района Воронежской области 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3605005497</w:t>
            </w:r>
          </w:p>
          <w:p w:rsidR="00246967" w:rsidRPr="00670A1D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7560AE">
              <w:rPr>
                <w:rFonts w:ascii="Times New Roman" w:hAnsi="Times New Roman" w:cs="Times New Roman"/>
                <w:sz w:val="20"/>
                <w:szCs w:val="20"/>
              </w:rPr>
              <w:tab/>
              <w:t>397501, Воронежская Область, р-н Бутурлиновский, г. Бутурлиновка, ул. Заводская, д.27</w:t>
            </w:r>
          </w:p>
        </w:tc>
        <w:tc>
          <w:tcPr>
            <w:tcW w:w="1985" w:type="dxa"/>
            <w:shd w:val="clear" w:color="auto" w:fill="FFFFFF" w:themeFill="background1"/>
          </w:tcPr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(выборочно) 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вместе с проверкой соблюдения законодательства Российской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Федерации и иных нормативных правовых актов о контрактной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системе в сфере закупок в рамках контроля, предусмотренного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частью 8 статьи 99 Федерального закона от 05.04.2013 № 44-ФЗ «О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</w:t>
            </w:r>
          </w:p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обеспечения государственных и муниципальных нужд»</w:t>
            </w:r>
          </w:p>
        </w:tc>
        <w:tc>
          <w:tcPr>
            <w:tcW w:w="1417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15.07.2024 г. – 23.08.2024 г. </w:t>
            </w:r>
          </w:p>
        </w:tc>
        <w:tc>
          <w:tcPr>
            <w:tcW w:w="1559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46967" w:rsidRPr="004F4CCA" w:rsidTr="005C7222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0A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Козловская средняя общеобразовательная школа Бутурлиновского муниципального района Воронежской области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3605005730</w:t>
            </w:r>
          </w:p>
          <w:p w:rsidR="00246967" w:rsidRPr="00670A1D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7560AE">
              <w:rPr>
                <w:rFonts w:ascii="Times New Roman" w:hAnsi="Times New Roman" w:cs="Times New Roman"/>
                <w:sz w:val="20"/>
                <w:szCs w:val="20"/>
              </w:rPr>
              <w:t>397531, Воронежская Область, р-н Бутурлиновский, с. Козловка, ул. Октябрьская, д.21</w:t>
            </w:r>
          </w:p>
        </w:tc>
        <w:tc>
          <w:tcPr>
            <w:tcW w:w="1985" w:type="dxa"/>
            <w:shd w:val="clear" w:color="auto" w:fill="FFFFFF" w:themeFill="background1"/>
          </w:tcPr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(выборочно) 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вместе с проверкой соблюдения законодательства Российской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Федерации и иных нормативных правовых актов о контрактной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системе в сфере закупок в рамках контроля, предусмотренного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частью 8 статьи 99 Федерального закона от 05.04.2013 № 44-ФЗ «О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</w:t>
            </w:r>
          </w:p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обеспечения государственных и муниципальных нужд»</w:t>
            </w:r>
          </w:p>
        </w:tc>
        <w:tc>
          <w:tcPr>
            <w:tcW w:w="1417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02.09.2024 г. – 09.10.2024 г. </w:t>
            </w:r>
          </w:p>
        </w:tc>
        <w:tc>
          <w:tcPr>
            <w:tcW w:w="1559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46967" w:rsidRPr="004F4CCA" w:rsidTr="005C7222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0A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Карайчевская основная общеобразовательная школа Бутурлиновского муниципального района Воронежской области 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3605005923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7560AE">
              <w:rPr>
                <w:rFonts w:ascii="Times New Roman" w:hAnsi="Times New Roman" w:cs="Times New Roman"/>
                <w:sz w:val="20"/>
                <w:szCs w:val="20"/>
              </w:rPr>
              <w:tab/>
              <w:t>397533, Воронежская Область, р-н Бутурлиновский, с Карайчевка, ул. 50 Лет Октября, д.4</w:t>
            </w:r>
          </w:p>
        </w:tc>
        <w:tc>
          <w:tcPr>
            <w:tcW w:w="1985" w:type="dxa"/>
            <w:shd w:val="clear" w:color="auto" w:fill="FFFFFF" w:themeFill="background1"/>
          </w:tcPr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(выборочно)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вместе с проверкой соблюдения законодательства Российской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Федерации и иных нормативных правовых актов о контрактной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системе в сфере закупок в рамках контроля, предусмотренного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частью 8 статьи 99 Федерального закона от 05.04.2013 № 44-ФЗ «О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</w:t>
            </w:r>
          </w:p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обеспечения государственных и муниципальных нужд»</w:t>
            </w:r>
          </w:p>
        </w:tc>
        <w:tc>
          <w:tcPr>
            <w:tcW w:w="1417" w:type="dxa"/>
            <w:shd w:val="clear" w:color="auto" w:fill="FFFFFF" w:themeFill="background1"/>
          </w:tcPr>
          <w:p w:rsidR="00246967" w:rsidRPr="00C527AB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3B5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246967" w:rsidRPr="00C527AB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7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18.10.2024 г. – 15.11.2024 г. </w:t>
            </w:r>
          </w:p>
        </w:tc>
        <w:tc>
          <w:tcPr>
            <w:tcW w:w="1559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46967" w:rsidRPr="004F4CCA" w:rsidTr="005C7222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9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0AE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Озерская средняя общеобразовательная школа им. Сергея Аникина Бутурлиновского муниципального района Воронежской области 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3605005747</w:t>
            </w:r>
          </w:p>
          <w:p w:rsidR="00246967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1A23B5">
              <w:rPr>
                <w:rFonts w:ascii="Times New Roman" w:hAnsi="Times New Roman" w:cs="Times New Roman"/>
                <w:sz w:val="20"/>
                <w:szCs w:val="20"/>
              </w:rPr>
              <w:tab/>
              <w:t>397532, Воронежская Область, р-н Бутурлиновский, с. Озёрки, ул. Октябрьская, д.19</w:t>
            </w:r>
          </w:p>
        </w:tc>
        <w:tc>
          <w:tcPr>
            <w:tcW w:w="1985" w:type="dxa"/>
            <w:shd w:val="clear" w:color="auto" w:fill="FFFFFF" w:themeFill="background1"/>
          </w:tcPr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(выборочно)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вместе с проверкой соблюдения законодательства Российской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Федерации и иных нормативных правовых актов о контрактной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системе в сфере закупок в рамках контроля, предусмотренного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частью 8 статьи 99 Федерального закона от 05.04.2013 № 44-ФЗ «О</w:t>
            </w:r>
          </w:p>
          <w:p w:rsidR="00246967" w:rsidRPr="009F5606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</w:t>
            </w:r>
          </w:p>
          <w:p w:rsidR="00246967" w:rsidRPr="00B31353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606">
              <w:rPr>
                <w:rFonts w:ascii="Times New Roman" w:hAnsi="Times New Roman" w:cs="Times New Roman"/>
                <w:sz w:val="20"/>
                <w:szCs w:val="20"/>
              </w:rPr>
              <w:t>обеспечения государственных и муниципальных нужд»</w:t>
            </w:r>
          </w:p>
        </w:tc>
        <w:tc>
          <w:tcPr>
            <w:tcW w:w="1417" w:type="dxa"/>
            <w:shd w:val="clear" w:color="auto" w:fill="FFFFFF" w:themeFill="background1"/>
          </w:tcPr>
          <w:p w:rsidR="00246967" w:rsidRPr="00C527AB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3B5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246967" w:rsidRPr="00C527AB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246967" w:rsidRDefault="00246967" w:rsidP="005C722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25.11.2024 г. –  20.12.2024 г.</w:t>
            </w:r>
          </w:p>
          <w:p w:rsidR="00246967" w:rsidRDefault="00246967" w:rsidP="005C7222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46967" w:rsidRPr="004F4CCA" w:rsidRDefault="00246967" w:rsidP="005C722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3B5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</w:tbl>
    <w:p w:rsidR="00246967" w:rsidRDefault="00246967" w:rsidP="005F73D1">
      <w:pPr>
        <w:tabs>
          <w:tab w:val="left" w:pos="2325"/>
          <w:tab w:val="center" w:pos="4706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3D1" w:rsidRPr="008270C7" w:rsidRDefault="005F73D1" w:rsidP="005F73D1">
      <w:p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</w:p>
    <w:p w:rsidR="005F73D1" w:rsidRPr="008270C7" w:rsidRDefault="005F73D1" w:rsidP="005F73D1">
      <w:p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 xml:space="preserve">руководителя отдела финансов </w:t>
      </w:r>
    </w:p>
    <w:p w:rsidR="005F73D1" w:rsidRPr="008270C7" w:rsidRDefault="00611231" w:rsidP="005F73D1">
      <w:pPr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shape id="_x0000_s1027" type="#_x0000_t32" style="position:absolute;left:0;text-align:left;margin-left:206.7pt;margin-top:11.55pt;width:14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u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l8Nluk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"/>
        </w:pict>
      </w:r>
      <w:r w:rsidR="005F73D1" w:rsidRPr="008270C7">
        <w:rPr>
          <w:rFonts w:ascii="Times New Roman" w:hAnsi="Times New Roman" w:cs="Times New Roman"/>
          <w:sz w:val="27"/>
          <w:szCs w:val="27"/>
        </w:rPr>
        <w:t xml:space="preserve">администрации Бутурлиновского                                              </w:t>
      </w:r>
      <w:r w:rsidR="005F73D1">
        <w:rPr>
          <w:rFonts w:ascii="Times New Roman" w:hAnsi="Times New Roman" w:cs="Times New Roman"/>
          <w:sz w:val="27"/>
          <w:szCs w:val="27"/>
        </w:rPr>
        <w:t xml:space="preserve">     </w:t>
      </w:r>
      <w:r w:rsidR="005F73D1" w:rsidRPr="008270C7">
        <w:rPr>
          <w:rFonts w:ascii="Times New Roman" w:hAnsi="Times New Roman" w:cs="Times New Roman"/>
          <w:sz w:val="27"/>
          <w:szCs w:val="27"/>
        </w:rPr>
        <w:t>Н.Ю. Дубинкина</w:t>
      </w:r>
    </w:p>
    <w:p w:rsidR="005F73D1" w:rsidRPr="008270C7" w:rsidRDefault="005F73D1" w:rsidP="005F73D1">
      <w:p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270C7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896428" w:rsidRPr="008270C7" w:rsidRDefault="00896428" w:rsidP="00246967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Pr="008270C7" w:rsidRDefault="00896428" w:rsidP="003A2B2A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B2A" w:rsidRPr="00E65F74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3A2B2A" w:rsidRPr="00E65F74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t xml:space="preserve"> Приказом отдела финансов администрации </w:t>
      </w:r>
    </w:p>
    <w:p w:rsidR="008C13DE" w:rsidRPr="003A2B2A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t>Бутурлиновского</w:t>
      </w:r>
      <w:r w:rsidRPr="003A2B2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A2B2A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2646">
        <w:rPr>
          <w:rFonts w:ascii="Times New Roman" w:hAnsi="Times New Roman" w:cs="Times New Roman"/>
          <w:b/>
          <w:sz w:val="24"/>
          <w:szCs w:val="24"/>
        </w:rPr>
        <w:t>от «</w:t>
      </w:r>
      <w:r w:rsidR="00C527AB">
        <w:rPr>
          <w:rFonts w:ascii="Times New Roman" w:hAnsi="Times New Roman" w:cs="Times New Roman"/>
          <w:b/>
          <w:sz w:val="24"/>
          <w:szCs w:val="24"/>
        </w:rPr>
        <w:t>29</w:t>
      </w:r>
      <w:r w:rsidRPr="0042264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527AB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42264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22646" w:rsidRPr="00422646">
        <w:rPr>
          <w:rFonts w:ascii="Times New Roman" w:hAnsi="Times New Roman" w:cs="Times New Roman"/>
          <w:b/>
          <w:sz w:val="24"/>
          <w:szCs w:val="24"/>
        </w:rPr>
        <w:t>3</w:t>
      </w:r>
      <w:r w:rsidRPr="00422646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C527AB">
        <w:rPr>
          <w:rFonts w:ascii="Times New Roman" w:hAnsi="Times New Roman" w:cs="Times New Roman"/>
          <w:b/>
          <w:sz w:val="24"/>
          <w:szCs w:val="24"/>
        </w:rPr>
        <w:t>33</w:t>
      </w:r>
    </w:p>
    <w:p w:rsidR="003A2B2A" w:rsidRP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P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Pr="003A2B2A" w:rsidRDefault="003A2B2A" w:rsidP="003A2B2A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A2B2A" w:rsidRPr="003A2B2A" w:rsidRDefault="003A2B2A" w:rsidP="003A2B2A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контрольных мероприятий по внутреннему муниципальному Финансовому</w:t>
      </w:r>
    </w:p>
    <w:p w:rsidR="003A2B2A" w:rsidRPr="003A2B2A" w:rsidRDefault="003A2B2A" w:rsidP="003A2B2A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контролю</w:t>
      </w:r>
    </w:p>
    <w:p w:rsidR="003A2B2A" w:rsidRDefault="00236E2E" w:rsidP="003A2B2A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F6C1B">
        <w:rPr>
          <w:rFonts w:ascii="Times New Roman" w:hAnsi="Times New Roman" w:cs="Times New Roman"/>
          <w:b/>
          <w:sz w:val="24"/>
          <w:szCs w:val="24"/>
        </w:rPr>
        <w:t>3</w:t>
      </w:r>
      <w:r w:rsidR="003A2B2A" w:rsidRPr="003A2B2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2B2A" w:rsidRP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26" w:type="dxa"/>
        <w:tblInd w:w="-1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992"/>
        <w:gridCol w:w="1276"/>
        <w:gridCol w:w="2050"/>
        <w:gridCol w:w="1352"/>
        <w:gridCol w:w="1477"/>
        <w:gridCol w:w="1216"/>
        <w:gridCol w:w="1637"/>
      </w:tblGrid>
      <w:tr w:rsidR="003A2B2A" w:rsidRPr="004F4CCA" w:rsidTr="0088430B">
        <w:trPr>
          <w:trHeight w:val="301"/>
        </w:trPr>
        <w:tc>
          <w:tcPr>
            <w:tcW w:w="11426" w:type="dxa"/>
            <w:gridSpan w:val="8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CA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Контрольные мероприятия</w:t>
            </w:r>
          </w:p>
        </w:tc>
      </w:tr>
      <w:tr w:rsidR="00215529" w:rsidRPr="004F4CCA" w:rsidTr="0088430B">
        <w:trPr>
          <w:trHeight w:val="786"/>
        </w:trPr>
        <w:tc>
          <w:tcPr>
            <w:tcW w:w="42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92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контроля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ИНН субъекта контроля</w:t>
            </w:r>
          </w:p>
        </w:tc>
        <w:tc>
          <w:tcPr>
            <w:tcW w:w="2050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352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Метод контроля</w:t>
            </w:r>
          </w:p>
        </w:tc>
        <w:tc>
          <w:tcPr>
            <w:tcW w:w="1477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21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1637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15529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  <w:shd w:val="clear" w:color="auto" w:fill="FFFFFF" w:themeFill="background1"/>
          </w:tcPr>
          <w:p w:rsidR="003A2B2A" w:rsidRPr="004F4CCA" w:rsidRDefault="006600D5" w:rsidP="00C13F8C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Б</w:t>
            </w:r>
            <w:r w:rsidR="00C13F8C">
              <w:rPr>
                <w:rFonts w:ascii="Times New Roman" w:hAnsi="Times New Roman" w:cs="Times New Roman"/>
                <w:sz w:val="20"/>
                <w:szCs w:val="20"/>
              </w:rPr>
              <w:t>утурлиновского городского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C13F8C" w:rsidRPr="00C13F8C" w:rsidRDefault="00C13F8C" w:rsidP="00C13F8C">
            <w:pPr>
              <w:spacing w:line="255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3F8C">
              <w:rPr>
                <w:rFonts w:ascii="Times New Roman" w:hAnsi="Times New Roman" w:cs="Times New Roman"/>
                <w:sz w:val="20"/>
                <w:szCs w:val="20"/>
              </w:rPr>
              <w:br/>
              <w:t>3605002908</w:t>
            </w:r>
          </w:p>
          <w:p w:rsidR="003A2B2A" w:rsidRPr="004F4CCA" w:rsidRDefault="003A2B2A" w:rsidP="00C13F8C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3A2B2A" w:rsidRPr="004F4CCA" w:rsidRDefault="00C13F8C" w:rsidP="008F21C3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Целевое и эффективное использование бюджетных средств, предназначенных для выплаты заработной платы, согласно штатного расписания и выплат по договорам гражданско – правового характера</w:t>
            </w:r>
          </w:p>
        </w:tc>
        <w:tc>
          <w:tcPr>
            <w:tcW w:w="1352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3A2B2A" w:rsidRPr="004F4CCA" w:rsidRDefault="007F3161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3F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3A2B2A" w:rsidRPr="004F4CCA" w:rsidRDefault="00C13F8C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37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77D1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77D16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  <w:shd w:val="clear" w:color="auto" w:fill="FFFFFF" w:themeFill="background1"/>
          </w:tcPr>
          <w:p w:rsidR="00D77D16" w:rsidRPr="00670A1D" w:rsidRDefault="00C13F8C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Нижнекисляйского городского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C13F8C" w:rsidRDefault="00C13F8C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F8C" w:rsidRPr="00C13F8C" w:rsidRDefault="00C13F8C" w:rsidP="00C13F8C">
            <w:pPr>
              <w:spacing w:line="255" w:lineRule="atLeas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3F8C">
              <w:rPr>
                <w:rFonts w:ascii="Times New Roman" w:hAnsi="Times New Roman" w:cs="Times New Roman"/>
                <w:sz w:val="20"/>
                <w:szCs w:val="20"/>
              </w:rPr>
              <w:t>3605002337</w:t>
            </w:r>
          </w:p>
          <w:p w:rsidR="00D77D16" w:rsidRPr="004F4CCA" w:rsidRDefault="00D77D16" w:rsidP="00C13F8C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D77D16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Целевое и эффективное использование бюджетных средств, предназначенных для выплаты заработной платы, согласно штатного расписания и выплат по договорам гражданско – правового характера</w:t>
            </w:r>
          </w:p>
          <w:p w:rsidR="00313E4F" w:rsidRDefault="00313E4F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77D16" w:rsidRPr="004F4CCA" w:rsidRDefault="00D77D16" w:rsidP="00C13F8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3F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D77D16" w:rsidRPr="004F4CCA" w:rsidRDefault="00C13F8C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37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15529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3A2B2A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  <w:shd w:val="clear" w:color="auto" w:fill="FFFFFF" w:themeFill="background1"/>
          </w:tcPr>
          <w:p w:rsidR="003A2B2A" w:rsidRPr="00670A1D" w:rsidRDefault="006600D5" w:rsidP="00EB674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Администрация Великоархангельского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A2B2A" w:rsidRPr="004F4CCA" w:rsidRDefault="008D0690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3605002295</w:t>
            </w:r>
          </w:p>
        </w:tc>
        <w:tc>
          <w:tcPr>
            <w:tcW w:w="2050" w:type="dxa"/>
            <w:shd w:val="clear" w:color="auto" w:fill="FFFFFF" w:themeFill="background1"/>
          </w:tcPr>
          <w:p w:rsidR="003A2B2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  <w:p w:rsidR="00313E4F" w:rsidRPr="004F4CCA" w:rsidRDefault="00313E4F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A2B2A" w:rsidRPr="004F4CCA" w:rsidRDefault="00C0603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3A2B2A" w:rsidRPr="004F4CCA" w:rsidRDefault="00C0603D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3A2B2A" w:rsidRPr="004F4CCA" w:rsidRDefault="00670A1D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37" w:type="dxa"/>
            <w:shd w:val="clear" w:color="auto" w:fill="FFFFFF" w:themeFill="background1"/>
          </w:tcPr>
          <w:p w:rsidR="003A2B2A" w:rsidRPr="004F4CCA" w:rsidRDefault="0021552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F106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F1066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Гвазденского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3605002577</w:t>
            </w:r>
          </w:p>
        </w:tc>
        <w:tc>
          <w:tcPr>
            <w:tcW w:w="2050" w:type="dxa"/>
            <w:shd w:val="clear" w:color="auto" w:fill="FFFFFF" w:themeFill="background1"/>
          </w:tcPr>
          <w:p w:rsidR="00DF1066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F1066" w:rsidRPr="004F4CCA" w:rsidRDefault="00DF106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DF1066" w:rsidRPr="004F4CCA" w:rsidRDefault="00C13F8C" w:rsidP="00670A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670A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637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F106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F1066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  <w:shd w:val="clear" w:color="auto" w:fill="FFFFFF" w:themeFill="background1"/>
          </w:tcPr>
          <w:p w:rsidR="00DF1066" w:rsidRPr="00670A1D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F1066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3605002256</w:t>
            </w:r>
          </w:p>
        </w:tc>
        <w:tc>
          <w:tcPr>
            <w:tcW w:w="2050" w:type="dxa"/>
            <w:shd w:val="clear" w:color="auto" w:fill="FFFFFF" w:themeFill="background1"/>
          </w:tcPr>
          <w:p w:rsidR="00DF1066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F1066" w:rsidRDefault="00DF106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DF1066" w:rsidRDefault="00670A1D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637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F106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F1066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shd w:val="clear" w:color="auto" w:fill="FFFFFF" w:themeFill="background1"/>
          </w:tcPr>
          <w:p w:rsidR="00DF1066" w:rsidRPr="00670A1D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Администрация Колодеевского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C13F8C" w:rsidRPr="00C13F8C" w:rsidRDefault="00C13F8C" w:rsidP="00C13F8C">
            <w:pPr>
              <w:spacing w:line="255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3F8C">
              <w:rPr>
                <w:rFonts w:ascii="Times New Roman" w:hAnsi="Times New Roman" w:cs="Times New Roman"/>
                <w:sz w:val="20"/>
                <w:szCs w:val="20"/>
              </w:rPr>
              <w:t>3605002249</w:t>
            </w:r>
          </w:p>
          <w:p w:rsidR="00DF1066" w:rsidRDefault="00DF1066" w:rsidP="00C13F8C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DF1066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F1066" w:rsidRDefault="00DF106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DF1066" w:rsidRDefault="00670A1D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637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7F3161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7F3161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2" w:type="dxa"/>
            <w:shd w:val="clear" w:color="auto" w:fill="FFFFFF" w:themeFill="background1"/>
          </w:tcPr>
          <w:p w:rsidR="007F3161" w:rsidRPr="00670A1D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Администрация Козловского 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F3161" w:rsidRPr="004F4CCA" w:rsidRDefault="004F4CC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3605002640</w:t>
            </w:r>
          </w:p>
        </w:tc>
        <w:tc>
          <w:tcPr>
            <w:tcW w:w="2050" w:type="dxa"/>
            <w:shd w:val="clear" w:color="auto" w:fill="FFFFFF" w:themeFill="background1"/>
          </w:tcPr>
          <w:p w:rsidR="007F3161" w:rsidRPr="004F4CCA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Целевое и эффективное использование бюджетных средств, предназначенных для выплаты заработной платы, согласно штатного расписания и выплат по договорам гражданско – правового характера</w:t>
            </w:r>
          </w:p>
        </w:tc>
        <w:tc>
          <w:tcPr>
            <w:tcW w:w="1352" w:type="dxa"/>
            <w:shd w:val="clear" w:color="auto" w:fill="FFFFFF" w:themeFill="background1"/>
          </w:tcPr>
          <w:p w:rsidR="007F3161" w:rsidRPr="004F4CCA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7F3161" w:rsidRPr="004F4CCA" w:rsidRDefault="007F3161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7F3161" w:rsidRPr="004F4CCA" w:rsidRDefault="00670A1D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7F3161" w:rsidRPr="004F4CCA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670A1D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670A1D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2" w:type="dxa"/>
            <w:shd w:val="clear" w:color="auto" w:fill="FFFFFF" w:themeFill="background1"/>
          </w:tcPr>
          <w:p w:rsidR="00670A1D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Пузевского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670A1D" w:rsidRPr="00670A1D" w:rsidRDefault="00670A1D" w:rsidP="00670A1D">
            <w:pPr>
              <w:spacing w:line="255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360500232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70A1D" w:rsidRPr="004F4CCA" w:rsidRDefault="00670A1D" w:rsidP="00670A1D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670A1D" w:rsidRPr="004F4CCA" w:rsidRDefault="00CA3204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3204">
              <w:rPr>
                <w:rFonts w:ascii="Times New Roman" w:hAnsi="Times New Roman" w:cs="Times New Roman"/>
                <w:sz w:val="20"/>
                <w:szCs w:val="20"/>
              </w:rPr>
              <w:t>Осуществления контроля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352" w:type="dxa"/>
            <w:shd w:val="clear" w:color="auto" w:fill="FFFFFF" w:themeFill="background1"/>
          </w:tcPr>
          <w:p w:rsidR="00670A1D" w:rsidRPr="00C527AB" w:rsidRDefault="00D42C86" w:rsidP="00D42C86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27AB">
              <w:rPr>
                <w:rFonts w:ascii="Times New Roman" w:hAnsi="Times New Roman" w:cs="Times New Roman"/>
                <w:sz w:val="20"/>
                <w:szCs w:val="20"/>
              </w:rPr>
              <w:t>Внеплановая к</w:t>
            </w:r>
            <w:r w:rsidR="00670A1D" w:rsidRPr="00C527AB">
              <w:rPr>
                <w:rFonts w:ascii="Times New Roman" w:hAnsi="Times New Roman" w:cs="Times New Roman"/>
                <w:sz w:val="20"/>
                <w:szCs w:val="20"/>
              </w:rPr>
              <w:t>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670A1D" w:rsidRPr="00C527AB" w:rsidRDefault="00670A1D" w:rsidP="00D42C8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7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2C86" w:rsidRPr="00C52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FFFFFF" w:themeFill="background1"/>
          </w:tcPr>
          <w:p w:rsidR="00670A1D" w:rsidRDefault="00670A1D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670A1D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42C8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42C86" w:rsidRPr="00D42C86" w:rsidRDefault="00D42C8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C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2" w:type="dxa"/>
            <w:shd w:val="clear" w:color="auto" w:fill="FFFFFF" w:themeFill="background1"/>
          </w:tcPr>
          <w:p w:rsidR="00D42C86" w:rsidRPr="00D42C86" w:rsidRDefault="00D42C8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C86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42C86" w:rsidRPr="00D42C86" w:rsidRDefault="00D42C86" w:rsidP="00670A1D">
            <w:pPr>
              <w:spacing w:line="255" w:lineRule="atLeast"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42C8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360500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2270</w:t>
            </w:r>
          </w:p>
        </w:tc>
        <w:tc>
          <w:tcPr>
            <w:tcW w:w="2050" w:type="dxa"/>
            <w:shd w:val="clear" w:color="auto" w:fill="FFFFFF" w:themeFill="background1"/>
          </w:tcPr>
          <w:p w:rsidR="00D42C86" w:rsidRPr="00D42C86" w:rsidRDefault="00D42C8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C86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42C86" w:rsidRPr="00C527AB" w:rsidRDefault="00D42C86" w:rsidP="00D42C86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27AB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42C86" w:rsidRPr="00C527AB" w:rsidRDefault="00D42C86" w:rsidP="00D42C8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7A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16" w:type="dxa"/>
            <w:shd w:val="clear" w:color="auto" w:fill="FFFFFF" w:themeFill="background1"/>
          </w:tcPr>
          <w:p w:rsidR="00D42C86" w:rsidRPr="00D42C86" w:rsidRDefault="00D42C86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D42C86" w:rsidRPr="00D42C86" w:rsidRDefault="00D42C8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C86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88430B" w:rsidRPr="004F4CCA" w:rsidTr="0088430B">
        <w:trPr>
          <w:trHeight w:val="318"/>
        </w:trPr>
        <w:tc>
          <w:tcPr>
            <w:tcW w:w="426" w:type="dxa"/>
            <w:shd w:val="clear" w:color="auto" w:fill="FFFFFF" w:themeFill="background1"/>
          </w:tcPr>
          <w:p w:rsidR="0088430B" w:rsidRPr="004F4CCA" w:rsidRDefault="00D42C8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2" w:type="dxa"/>
            <w:shd w:val="clear" w:color="auto" w:fill="FFFFFF" w:themeFill="background1"/>
          </w:tcPr>
          <w:p w:rsidR="0088430B" w:rsidRPr="004F4CCA" w:rsidRDefault="00A63743" w:rsidP="007F3161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«Филиппенковский культурно-досуговый центр»</w:t>
            </w:r>
          </w:p>
        </w:tc>
        <w:tc>
          <w:tcPr>
            <w:tcW w:w="1276" w:type="dxa"/>
            <w:shd w:val="clear" w:color="auto" w:fill="FFFFFF" w:themeFill="background1"/>
          </w:tcPr>
          <w:p w:rsidR="0088430B" w:rsidRPr="004F4CCA" w:rsidRDefault="0088430B" w:rsidP="00A63743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</w:t>
            </w:r>
            <w:r w:rsidR="00A63743">
              <w:rPr>
                <w:rFonts w:ascii="Times New Roman" w:hAnsi="Times New Roman" w:cs="Times New Roman"/>
                <w:sz w:val="20"/>
                <w:szCs w:val="20"/>
              </w:rPr>
              <w:t>6980</w:t>
            </w:r>
          </w:p>
        </w:tc>
        <w:tc>
          <w:tcPr>
            <w:tcW w:w="2050" w:type="dxa"/>
            <w:shd w:val="clear" w:color="auto" w:fill="FFFFFF" w:themeFill="background1"/>
          </w:tcPr>
          <w:p w:rsidR="0088430B" w:rsidRPr="004F4CCA" w:rsidRDefault="00A6374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целевого использования средств выделенных из областного бюджета на капитальный ремонт Муниципального казенного учреждения культуры «Филиппенковский культурно-досуговый центр»</w:t>
            </w:r>
          </w:p>
        </w:tc>
        <w:tc>
          <w:tcPr>
            <w:tcW w:w="1352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88430B" w:rsidRPr="004F4CCA" w:rsidRDefault="0088430B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88430B" w:rsidRPr="004F4CCA" w:rsidRDefault="00C13F8C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88430B" w:rsidRPr="004F4CCA" w:rsidTr="0088430B">
        <w:trPr>
          <w:trHeight w:val="318"/>
        </w:trPr>
        <w:tc>
          <w:tcPr>
            <w:tcW w:w="426" w:type="dxa"/>
            <w:shd w:val="clear" w:color="auto" w:fill="FFFFFF" w:themeFill="background1"/>
          </w:tcPr>
          <w:p w:rsidR="0088430B" w:rsidRPr="004F4CCA" w:rsidRDefault="00445559" w:rsidP="00D42C86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2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  <w:shd w:val="clear" w:color="auto" w:fill="FFFFFF" w:themeFill="background1"/>
          </w:tcPr>
          <w:p w:rsidR="0088430B" w:rsidRPr="004F4CCA" w:rsidRDefault="0088430B" w:rsidP="007F3161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3605002584</w:t>
            </w:r>
          </w:p>
        </w:tc>
        <w:tc>
          <w:tcPr>
            <w:tcW w:w="2050" w:type="dxa"/>
            <w:shd w:val="clear" w:color="auto" w:fill="FFFFFF" w:themeFill="background1"/>
          </w:tcPr>
          <w:p w:rsidR="0088430B" w:rsidRPr="004F4CCA" w:rsidRDefault="00495C5C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Pr="00495C5C">
              <w:rPr>
                <w:rFonts w:ascii="Times New Roman" w:hAnsi="Times New Roman" w:cs="Times New Roman"/>
                <w:sz w:val="20"/>
                <w:szCs w:val="20"/>
              </w:rPr>
              <w:t>соблюдения требований Федерального закона от 05.04.2013 г. № 44 - 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88430B" w:rsidRPr="004F4CCA" w:rsidRDefault="0088430B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88430B" w:rsidRPr="004F4CCA" w:rsidRDefault="00C13F8C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</w:tbl>
    <w:p w:rsidR="007A6B89" w:rsidRDefault="007A6B89" w:rsidP="003A2B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6B89" w:rsidRDefault="007A6B89" w:rsidP="007A6B89">
      <w:pPr>
        <w:rPr>
          <w:rFonts w:ascii="Times New Roman" w:hAnsi="Times New Roman" w:cs="Times New Roman"/>
          <w:sz w:val="24"/>
          <w:szCs w:val="24"/>
        </w:rPr>
      </w:pPr>
    </w:p>
    <w:p w:rsidR="003A2B2A" w:rsidRDefault="007A6B89" w:rsidP="00D42C86">
      <w:pPr>
        <w:tabs>
          <w:tab w:val="left" w:pos="2325"/>
          <w:tab w:val="center" w:pos="470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5E70" w:rsidRDefault="00795E70" w:rsidP="007A6B89">
      <w:pPr>
        <w:rPr>
          <w:rFonts w:ascii="Times New Roman" w:hAnsi="Times New Roman" w:cs="Times New Roman"/>
          <w:sz w:val="24"/>
          <w:szCs w:val="24"/>
        </w:rPr>
      </w:pPr>
    </w:p>
    <w:p w:rsidR="00795E70" w:rsidRPr="00795E70" w:rsidRDefault="00795E70" w:rsidP="00D42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E70" w:rsidRDefault="00795E70" w:rsidP="00795E70">
      <w:pPr>
        <w:rPr>
          <w:rFonts w:ascii="Times New Roman" w:hAnsi="Times New Roman" w:cs="Times New Roman"/>
          <w:sz w:val="28"/>
          <w:szCs w:val="28"/>
        </w:rPr>
      </w:pPr>
    </w:p>
    <w:p w:rsidR="00795E70" w:rsidRPr="00E65F74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795E70" w:rsidRPr="00E65F74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795E70" w:rsidRPr="00E65F74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95E70" w:rsidRPr="00795E70" w:rsidRDefault="00795E70" w:rsidP="00795E70">
      <w:pPr>
        <w:tabs>
          <w:tab w:val="left" w:pos="255"/>
          <w:tab w:val="center" w:pos="470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95E70" w:rsidRPr="00795E70" w:rsidSect="0021244A">
      <w:pgSz w:w="11906" w:h="16838"/>
      <w:pgMar w:top="1134" w:right="850" w:bottom="1134" w:left="170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4A" w:rsidRDefault="0021244A" w:rsidP="0021244A">
      <w:r>
        <w:separator/>
      </w:r>
    </w:p>
  </w:endnote>
  <w:endnote w:type="continuationSeparator" w:id="0">
    <w:p w:rsidR="0021244A" w:rsidRDefault="0021244A" w:rsidP="0021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4A" w:rsidRDefault="0021244A" w:rsidP="0021244A">
      <w:r>
        <w:separator/>
      </w:r>
    </w:p>
  </w:footnote>
  <w:footnote w:type="continuationSeparator" w:id="0">
    <w:p w:rsidR="0021244A" w:rsidRDefault="0021244A" w:rsidP="0021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D4D0A"/>
    <w:multiLevelType w:val="hybridMultilevel"/>
    <w:tmpl w:val="7018DD1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B2A"/>
    <w:rsid w:val="00007789"/>
    <w:rsid w:val="00030479"/>
    <w:rsid w:val="00163A8C"/>
    <w:rsid w:val="0021244A"/>
    <w:rsid w:val="00215529"/>
    <w:rsid w:val="00236E2E"/>
    <w:rsid w:val="0024516C"/>
    <w:rsid w:val="00246967"/>
    <w:rsid w:val="0027313F"/>
    <w:rsid w:val="002A1B19"/>
    <w:rsid w:val="002D7FB2"/>
    <w:rsid w:val="00313E4F"/>
    <w:rsid w:val="00326C06"/>
    <w:rsid w:val="00346298"/>
    <w:rsid w:val="00361961"/>
    <w:rsid w:val="00371CE1"/>
    <w:rsid w:val="003A2B2A"/>
    <w:rsid w:val="003D2266"/>
    <w:rsid w:val="003E2E6F"/>
    <w:rsid w:val="004077FB"/>
    <w:rsid w:val="00422646"/>
    <w:rsid w:val="00433F8A"/>
    <w:rsid w:val="00445559"/>
    <w:rsid w:val="00455EB5"/>
    <w:rsid w:val="00487FFB"/>
    <w:rsid w:val="00495C5C"/>
    <w:rsid w:val="004C2A44"/>
    <w:rsid w:val="004D0D70"/>
    <w:rsid w:val="004F1074"/>
    <w:rsid w:val="004F4CCA"/>
    <w:rsid w:val="004F59E6"/>
    <w:rsid w:val="005D7B24"/>
    <w:rsid w:val="005F73D1"/>
    <w:rsid w:val="00611231"/>
    <w:rsid w:val="006261D4"/>
    <w:rsid w:val="0064293C"/>
    <w:rsid w:val="006600D5"/>
    <w:rsid w:val="00670A1D"/>
    <w:rsid w:val="006E256B"/>
    <w:rsid w:val="00795E70"/>
    <w:rsid w:val="007A6B89"/>
    <w:rsid w:val="007F3161"/>
    <w:rsid w:val="008270C7"/>
    <w:rsid w:val="0088430B"/>
    <w:rsid w:val="0089078F"/>
    <w:rsid w:val="00896428"/>
    <w:rsid w:val="008C13DE"/>
    <w:rsid w:val="008D0690"/>
    <w:rsid w:val="008F21C3"/>
    <w:rsid w:val="0094337A"/>
    <w:rsid w:val="00982A94"/>
    <w:rsid w:val="00990C9F"/>
    <w:rsid w:val="009C37B4"/>
    <w:rsid w:val="009E7759"/>
    <w:rsid w:val="009F5687"/>
    <w:rsid w:val="009F6C1B"/>
    <w:rsid w:val="00A63743"/>
    <w:rsid w:val="00A93331"/>
    <w:rsid w:val="00A93B8D"/>
    <w:rsid w:val="00B04022"/>
    <w:rsid w:val="00BA38B5"/>
    <w:rsid w:val="00BB6584"/>
    <w:rsid w:val="00BC232F"/>
    <w:rsid w:val="00BF68EC"/>
    <w:rsid w:val="00C0603D"/>
    <w:rsid w:val="00C13F8C"/>
    <w:rsid w:val="00C47E45"/>
    <w:rsid w:val="00C51006"/>
    <w:rsid w:val="00C527AB"/>
    <w:rsid w:val="00CA3204"/>
    <w:rsid w:val="00D42C86"/>
    <w:rsid w:val="00D77D16"/>
    <w:rsid w:val="00DF1066"/>
    <w:rsid w:val="00E65F74"/>
    <w:rsid w:val="00EB674A"/>
    <w:rsid w:val="00EC0C5B"/>
    <w:rsid w:val="00F41EF0"/>
    <w:rsid w:val="00F5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3"/>
        <o:r id="V:Rule4" type="connector" idref="#_x0000_s1027"/>
      </o:rules>
    </o:shapelayout>
  </w:shapeDefaults>
  <w:decimalSymbol w:val=","/>
  <w:listSeparator w:val=";"/>
  <w15:docId w15:val="{8D184357-EEDD-4329-B42A-1BF3E126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B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5F74"/>
    <w:pPr>
      <w:ind w:left="720"/>
      <w:contextualSpacing/>
    </w:pPr>
  </w:style>
  <w:style w:type="character" w:customStyle="1" w:styleId="a11yhidden">
    <w:name w:val="a11yhidden"/>
    <w:basedOn w:val="a0"/>
    <w:rsid w:val="00C13F8C"/>
  </w:style>
  <w:style w:type="paragraph" w:styleId="a5">
    <w:name w:val="header"/>
    <w:basedOn w:val="a"/>
    <w:link w:val="a6"/>
    <w:uiPriority w:val="99"/>
    <w:unhideWhenUsed/>
    <w:rsid w:val="002124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44A"/>
  </w:style>
  <w:style w:type="paragraph" w:styleId="a7">
    <w:name w:val="footer"/>
    <w:basedOn w:val="a"/>
    <w:link w:val="a8"/>
    <w:uiPriority w:val="99"/>
    <w:unhideWhenUsed/>
    <w:rsid w:val="002124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44A"/>
  </w:style>
  <w:style w:type="paragraph" w:styleId="a9">
    <w:name w:val="Balloon Text"/>
    <w:basedOn w:val="a"/>
    <w:link w:val="aa"/>
    <w:uiPriority w:val="99"/>
    <w:semiHidden/>
    <w:unhideWhenUsed/>
    <w:rsid w:val="002124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9BB2-C4ED-49D3-A74C-5F1DC688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15</cp:revision>
  <cp:lastPrinted>2024-03-12T06:14:00Z</cp:lastPrinted>
  <dcterms:created xsi:type="dcterms:W3CDTF">2023-10-03T05:40:00Z</dcterms:created>
  <dcterms:modified xsi:type="dcterms:W3CDTF">2024-03-12T06:14:00Z</dcterms:modified>
</cp:coreProperties>
</file>