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4C04E1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9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A1593C" w:rsidRDefault="00A1593C" w:rsidP="00010061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«Воронежэнерго»</w:t>
                  </w:r>
                </w:p>
                <w:p w:rsidR="00A1593C" w:rsidRPr="00A778C3" w:rsidRDefault="00A1593C" w:rsidP="00A778C3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A778C3">
                    <w:rPr>
                      <w:rFonts w:ascii="Helios" w:hAnsi="Helios"/>
                      <w:sz w:val="12"/>
                      <w:szCs w:val="12"/>
                    </w:rPr>
                    <w:t>ул. Арзамасская, д. 2, г. Воронеж, Россия, 394033</w:t>
                  </w:r>
                </w:p>
                <w:p w:rsidR="00A1593C" w:rsidRPr="00010061" w:rsidRDefault="00A1593C" w:rsidP="00010061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ел.: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+7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(4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73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)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222-23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-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01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факс: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+7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(4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73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)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222-23-40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</w:t>
                  </w:r>
                </w:p>
                <w:p w:rsidR="00A1593C" w:rsidRDefault="00A1593C" w:rsidP="00010061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A1593C" w:rsidRPr="00010061" w:rsidRDefault="00A1593C" w:rsidP="00010061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A1593C" w:rsidRPr="00B419B6" w:rsidRDefault="00A1593C" w:rsidP="00010061">
                  <w:pPr>
                    <w:spacing w:after="0"/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A778C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B419B6">
                    <w:rPr>
                      <w:rFonts w:ascii="Helios" w:hAnsi="Helios"/>
                      <w:sz w:val="12"/>
                      <w:szCs w:val="12"/>
                    </w:rPr>
                    <w:t>-</w:t>
                  </w:r>
                  <w:r w:rsidRPr="00A778C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r w:rsidRPr="00B419B6">
                    <w:t xml:space="preserve"> </w:t>
                  </w:r>
                  <w:r w:rsidRPr="00A778C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voronezhenergo</w:t>
                  </w:r>
                  <w:r w:rsidRPr="00B419B6">
                    <w:rPr>
                      <w:rFonts w:ascii="Helios" w:hAnsi="Helios"/>
                      <w:sz w:val="12"/>
                      <w:szCs w:val="12"/>
                    </w:rPr>
                    <w:t>@</w:t>
                  </w:r>
                  <w:r w:rsidRPr="00A778C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B419B6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r w:rsidRPr="00A778C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B419B6">
                    <w:rPr>
                      <w:rFonts w:ascii="Helios" w:hAnsi="Helios"/>
                      <w:sz w:val="12"/>
                      <w:szCs w:val="12"/>
                    </w:rPr>
                    <w:t xml:space="preserve">,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http://www.mrsk-1.ru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9970E0">
        <w:rPr>
          <w:noProof/>
          <w:lang w:eastAsia="ru-RU"/>
        </w:rPr>
        <w:drawing>
          <wp:inline distT="0" distB="0" distL="0" distR="0">
            <wp:extent cx="1733550" cy="569893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Vorone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08" cy="5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E8602F" w:rsidRDefault="0042711F" w:rsidP="006D6893">
      <w:pPr>
        <w:spacing w:after="0"/>
        <w:rPr>
          <w:sz w:val="16"/>
          <w:szCs w:val="16"/>
        </w:rPr>
      </w:pPr>
    </w:p>
    <w:p w:rsidR="0042711F" w:rsidRPr="00E8602F" w:rsidRDefault="0042711F" w:rsidP="006D6893">
      <w:pPr>
        <w:spacing w:after="0"/>
        <w:rPr>
          <w:sz w:val="16"/>
          <w:szCs w:val="16"/>
        </w:rPr>
      </w:pPr>
    </w:p>
    <w:p w:rsidR="0042711F" w:rsidRPr="00E8602F" w:rsidRDefault="0042711F" w:rsidP="006D6893">
      <w:pPr>
        <w:spacing w:after="0"/>
        <w:rPr>
          <w:sz w:val="16"/>
          <w:szCs w:val="16"/>
        </w:rPr>
      </w:pPr>
    </w:p>
    <w:p w:rsidR="0042711F" w:rsidRPr="00E8602F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E8602F" w:rsidRDefault="0042711F" w:rsidP="006D68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02F" w:rsidRDefault="005906B1" w:rsidP="005303D2">
      <w:pPr>
        <w:jc w:val="center"/>
        <w:rPr>
          <w:rFonts w:ascii="Helios" w:hAnsi="Helios"/>
          <w:sz w:val="28"/>
          <w:szCs w:val="28"/>
        </w:rPr>
      </w:pPr>
      <w:r>
        <w:rPr>
          <w:rFonts w:ascii="Helios" w:hAnsi="Helios"/>
          <w:sz w:val="28"/>
          <w:szCs w:val="28"/>
        </w:rPr>
        <w:t>ИНФОРМАЦИОННОЕ СООБЩЕНИЕ</w:t>
      </w:r>
    </w:p>
    <w:p w:rsidR="00E01266" w:rsidRDefault="00E8602F" w:rsidP="00A11072">
      <w:pPr>
        <w:pStyle w:val="a7"/>
        <w:jc w:val="center"/>
        <w:rPr>
          <w:rFonts w:ascii="Helios" w:hAnsi="Helios" w:cs="Helios-Regular"/>
          <w:color w:val="auto"/>
          <w:sz w:val="20"/>
          <w:szCs w:val="20"/>
        </w:rPr>
      </w:pPr>
      <w:r>
        <w:rPr>
          <w:rFonts w:ascii="Helios" w:hAnsi="Helios" w:cs="Helios-Regular"/>
          <w:sz w:val="20"/>
          <w:szCs w:val="20"/>
        </w:rPr>
        <w:t xml:space="preserve">г.  Воронеж </w:t>
      </w:r>
      <w:r>
        <w:rPr>
          <w:rFonts w:ascii="Helios" w:hAnsi="Helios" w:cs="Helios-Regular"/>
          <w:sz w:val="20"/>
          <w:szCs w:val="20"/>
        </w:rPr>
        <w:tab/>
      </w:r>
      <w:r>
        <w:rPr>
          <w:rFonts w:ascii="Helios" w:hAnsi="Helios" w:cs="Helios-Regular"/>
          <w:sz w:val="20"/>
          <w:szCs w:val="20"/>
        </w:rPr>
        <w:tab/>
      </w:r>
      <w:r>
        <w:rPr>
          <w:rFonts w:ascii="Helios" w:hAnsi="Helios" w:cs="Helios-Regular"/>
          <w:sz w:val="20"/>
          <w:szCs w:val="20"/>
        </w:rPr>
        <w:tab/>
      </w:r>
      <w:r>
        <w:rPr>
          <w:rFonts w:ascii="Helios" w:hAnsi="Helios" w:cs="Helios-Regular"/>
          <w:sz w:val="20"/>
          <w:szCs w:val="20"/>
        </w:rPr>
        <w:tab/>
      </w:r>
      <w:r>
        <w:rPr>
          <w:rFonts w:ascii="Helios" w:hAnsi="Helios" w:cs="Helios-Regular"/>
          <w:sz w:val="20"/>
          <w:szCs w:val="20"/>
        </w:rPr>
        <w:tab/>
      </w:r>
      <w:r w:rsidR="008C6A86">
        <w:rPr>
          <w:rFonts w:ascii="Helios" w:hAnsi="Helios" w:cs="Helios-Regular"/>
          <w:sz w:val="20"/>
          <w:szCs w:val="20"/>
        </w:rPr>
        <w:tab/>
      </w:r>
      <w:r w:rsidR="008C6A86">
        <w:rPr>
          <w:rFonts w:ascii="Helios" w:hAnsi="Helios" w:cs="Helios-Regular"/>
          <w:sz w:val="20"/>
          <w:szCs w:val="20"/>
        </w:rPr>
        <w:tab/>
        <w:t xml:space="preserve">                        </w:t>
      </w:r>
      <w:r w:rsidR="005906B1">
        <w:rPr>
          <w:rFonts w:ascii="Helios" w:hAnsi="Helios" w:cs="Helios-Regular"/>
          <w:sz w:val="20"/>
          <w:szCs w:val="20"/>
        </w:rPr>
        <w:t>19</w:t>
      </w:r>
      <w:r w:rsidR="008C6A86">
        <w:rPr>
          <w:rFonts w:ascii="Helios" w:hAnsi="Helios" w:cs="Helios-Regular"/>
          <w:sz w:val="20"/>
          <w:szCs w:val="20"/>
        </w:rPr>
        <w:t xml:space="preserve"> </w:t>
      </w:r>
      <w:r w:rsidR="005906B1">
        <w:rPr>
          <w:rFonts w:ascii="Helios" w:hAnsi="Helios" w:cs="Helios-Regular"/>
          <w:sz w:val="20"/>
          <w:szCs w:val="20"/>
        </w:rPr>
        <w:t>марта</w:t>
      </w:r>
      <w:r w:rsidR="008C6A86">
        <w:rPr>
          <w:rFonts w:ascii="Helios" w:hAnsi="Helios" w:cs="Helios-Regular"/>
          <w:sz w:val="20"/>
          <w:szCs w:val="20"/>
        </w:rPr>
        <w:t xml:space="preserve"> </w:t>
      </w:r>
      <w:r>
        <w:rPr>
          <w:rFonts w:ascii="Helios" w:hAnsi="Helios" w:cs="Helios-Regular"/>
          <w:sz w:val="20"/>
          <w:szCs w:val="20"/>
        </w:rPr>
        <w:t xml:space="preserve"> </w:t>
      </w:r>
      <w:r w:rsidR="005906B1">
        <w:rPr>
          <w:rFonts w:ascii="Helios" w:hAnsi="Helios" w:cs="Helios-Regular"/>
          <w:color w:val="auto"/>
          <w:sz w:val="20"/>
          <w:szCs w:val="20"/>
        </w:rPr>
        <w:t>2018</w:t>
      </w:r>
      <w:r>
        <w:rPr>
          <w:rFonts w:ascii="Helios" w:hAnsi="Helios" w:cs="Helios-Regular"/>
          <w:color w:val="auto"/>
          <w:sz w:val="20"/>
          <w:szCs w:val="20"/>
        </w:rPr>
        <w:t xml:space="preserve">  года</w:t>
      </w:r>
    </w:p>
    <w:p w:rsidR="005303D2" w:rsidRDefault="005303D2" w:rsidP="00530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B1" w:rsidRPr="00DF5DEC" w:rsidRDefault="005906B1" w:rsidP="005906B1">
      <w:pPr>
        <w:spacing w:before="100" w:beforeAutospacing="1" w:after="100" w:afterAutospacing="1"/>
        <w:ind w:firstLine="708"/>
        <w:rPr>
          <w:rFonts w:ascii="Times New Roman" w:hAnsi="Times New Roman"/>
          <w:b/>
          <w:sz w:val="32"/>
          <w:szCs w:val="24"/>
        </w:rPr>
      </w:pPr>
      <w:r w:rsidRPr="00DF5DEC">
        <w:rPr>
          <w:rFonts w:ascii="Times New Roman" w:hAnsi="Times New Roman"/>
          <w:b/>
          <w:sz w:val="32"/>
          <w:szCs w:val="24"/>
        </w:rPr>
        <w:t xml:space="preserve">Воронежэнерго </w:t>
      </w:r>
      <w:r w:rsidR="00343118">
        <w:rPr>
          <w:rFonts w:ascii="Times New Roman" w:hAnsi="Times New Roman"/>
          <w:b/>
          <w:sz w:val="32"/>
          <w:szCs w:val="24"/>
        </w:rPr>
        <w:t>предупреждает</w:t>
      </w:r>
      <w:r w:rsidRPr="00DF5DEC">
        <w:rPr>
          <w:rFonts w:ascii="Times New Roman" w:hAnsi="Times New Roman"/>
          <w:b/>
          <w:sz w:val="32"/>
          <w:szCs w:val="24"/>
        </w:rPr>
        <w:t xml:space="preserve"> об ответственности за </w:t>
      </w:r>
      <w:r>
        <w:rPr>
          <w:rFonts w:ascii="Times New Roman" w:hAnsi="Times New Roman"/>
          <w:b/>
          <w:sz w:val="32"/>
          <w:szCs w:val="24"/>
        </w:rPr>
        <w:t>хищение электроэнергии</w:t>
      </w:r>
    </w:p>
    <w:p w:rsidR="005906B1" w:rsidRPr="00DF5DEC" w:rsidRDefault="005906B1" w:rsidP="005906B1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DF5DEC">
        <w:rPr>
          <w:rFonts w:ascii="Times New Roman" w:hAnsi="Times New Roman" w:cs="Times New Roman"/>
          <w:sz w:val="28"/>
          <w:szCs w:val="28"/>
        </w:rPr>
        <w:t xml:space="preserve">Специалисты филиала ПАО «МРСК Центра» - «Воронежэнерго» </w:t>
      </w:r>
      <w:r w:rsidR="00645910">
        <w:rPr>
          <w:rFonts w:ascii="Times New Roman" w:hAnsi="Times New Roman" w:cs="Times New Roman"/>
          <w:sz w:val="28"/>
          <w:szCs w:val="28"/>
        </w:rPr>
        <w:t>предупреждают</w:t>
      </w:r>
      <w:r w:rsidRPr="00DF5DEC">
        <w:rPr>
          <w:rFonts w:ascii="Times New Roman" w:hAnsi="Times New Roman" w:cs="Times New Roman"/>
          <w:sz w:val="28"/>
          <w:szCs w:val="28"/>
        </w:rPr>
        <w:t xml:space="preserve"> об ответственности </w:t>
      </w:r>
      <w:r>
        <w:rPr>
          <w:rFonts w:ascii="Times New Roman" w:hAnsi="Times New Roman"/>
          <w:sz w:val="28"/>
          <w:szCs w:val="28"/>
        </w:rPr>
        <w:t xml:space="preserve"> потребителей за бездоговорное,</w:t>
      </w:r>
      <w:r w:rsidRPr="00DF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DEC">
        <w:rPr>
          <w:rFonts w:ascii="Times New Roman" w:hAnsi="Times New Roman" w:cs="Times New Roman"/>
          <w:sz w:val="28"/>
          <w:szCs w:val="28"/>
        </w:rPr>
        <w:t>безучетное</w:t>
      </w:r>
      <w:proofErr w:type="spellEnd"/>
      <w:r w:rsidRPr="00DF5DEC">
        <w:rPr>
          <w:rFonts w:ascii="Times New Roman" w:hAnsi="Times New Roman" w:cs="Times New Roman"/>
          <w:sz w:val="28"/>
          <w:szCs w:val="28"/>
        </w:rPr>
        <w:t xml:space="preserve"> потребление электроэнергии, а также использование </w:t>
      </w:r>
      <w:r>
        <w:rPr>
          <w:rFonts w:ascii="Times New Roman" w:hAnsi="Times New Roman"/>
          <w:sz w:val="28"/>
          <w:szCs w:val="28"/>
        </w:rPr>
        <w:t xml:space="preserve">различной </w:t>
      </w:r>
      <w:r w:rsidRPr="00DF5DEC">
        <w:rPr>
          <w:rFonts w:ascii="Times New Roman" w:hAnsi="Times New Roman" w:cs="Times New Roman"/>
          <w:sz w:val="28"/>
          <w:szCs w:val="28"/>
        </w:rPr>
        <w:t>аппаратуры для изменения показаний приборов учёта электроэнергии</w:t>
      </w:r>
      <w:r>
        <w:rPr>
          <w:rFonts w:ascii="Times New Roman" w:hAnsi="Times New Roman"/>
          <w:sz w:val="28"/>
          <w:szCs w:val="28"/>
        </w:rPr>
        <w:t>.</w:t>
      </w:r>
    </w:p>
    <w:p w:rsidR="005906B1" w:rsidRPr="00DF5DEC" w:rsidRDefault="005906B1" w:rsidP="005906B1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любых  фактов «</w:t>
      </w:r>
      <w:proofErr w:type="spellStart"/>
      <w:r>
        <w:rPr>
          <w:rFonts w:ascii="Times New Roman" w:hAnsi="Times New Roman"/>
          <w:sz w:val="28"/>
          <w:szCs w:val="28"/>
        </w:rPr>
        <w:t>энерговоровства</w:t>
      </w:r>
      <w:proofErr w:type="spellEnd"/>
      <w:r>
        <w:rPr>
          <w:rFonts w:ascii="Times New Roman" w:hAnsi="Times New Roman"/>
          <w:sz w:val="28"/>
          <w:szCs w:val="28"/>
        </w:rPr>
        <w:t>» составляются</w:t>
      </w:r>
      <w:r w:rsidRPr="00DF5DEC">
        <w:rPr>
          <w:rFonts w:ascii="Times New Roman" w:hAnsi="Times New Roman" w:cs="Times New Roman"/>
          <w:sz w:val="28"/>
          <w:szCs w:val="28"/>
        </w:rPr>
        <w:t xml:space="preserve"> акты, по которым недобросовестным потребителям необходимо  возместить ущерб сетевому предприятию. С нарушителей, которые не сделают это добровольно,  задолженность будет взыскиваться в судебном порядке с возложением всех судебных расходов на виновных лиц. 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DF5DEC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</w:t>
      </w:r>
      <w:r>
        <w:rPr>
          <w:rFonts w:ascii="Times New Roman" w:hAnsi="Times New Roman"/>
          <w:sz w:val="28"/>
          <w:szCs w:val="28"/>
        </w:rPr>
        <w:t xml:space="preserve">направляются </w:t>
      </w:r>
      <w:r w:rsidRPr="00DF5DEC">
        <w:rPr>
          <w:rFonts w:ascii="Times New Roman" w:hAnsi="Times New Roman" w:cs="Times New Roman"/>
          <w:sz w:val="28"/>
          <w:szCs w:val="28"/>
        </w:rPr>
        <w:t xml:space="preserve"> заявления для возбуждения дел об административном правонарушении. </w:t>
      </w:r>
    </w:p>
    <w:p w:rsidR="005906B1" w:rsidRPr="00DF5DEC" w:rsidRDefault="005906B1" w:rsidP="005906B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F5DEC">
        <w:rPr>
          <w:rFonts w:ascii="Times New Roman" w:hAnsi="Times New Roman" w:cs="Times New Roman"/>
          <w:sz w:val="28"/>
          <w:szCs w:val="28"/>
        </w:rPr>
        <w:t xml:space="preserve">Энергетики напоминают, что законодательство  предусматривает  строгое наказание в отношении </w:t>
      </w:r>
      <w:proofErr w:type="spellStart"/>
      <w:r w:rsidRPr="00DF5DEC">
        <w:rPr>
          <w:rFonts w:ascii="Times New Roman" w:hAnsi="Times New Roman" w:cs="Times New Roman"/>
          <w:sz w:val="28"/>
          <w:szCs w:val="28"/>
        </w:rPr>
        <w:t>энерговоров</w:t>
      </w:r>
      <w:proofErr w:type="spellEnd"/>
      <w:r w:rsidRPr="00DF5DEC">
        <w:rPr>
          <w:rFonts w:ascii="Times New Roman" w:hAnsi="Times New Roman" w:cs="Times New Roman"/>
          <w:sz w:val="28"/>
          <w:szCs w:val="28"/>
        </w:rPr>
        <w:t xml:space="preserve">. В случае выявления хищений электроэнергии нарушитель не только компенсирует ущерб </w:t>
      </w:r>
      <w:proofErr w:type="spellStart"/>
      <w:r w:rsidRPr="00DF5DEC"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 w:rsidRPr="00DF5DEC">
        <w:rPr>
          <w:rFonts w:ascii="Times New Roman" w:hAnsi="Times New Roman" w:cs="Times New Roman"/>
          <w:sz w:val="28"/>
          <w:szCs w:val="28"/>
        </w:rPr>
        <w:t xml:space="preserve"> компании, но и привлекается к уголовной или административной ответственности с выплатой штрафа.  Следует отметить, что с </w:t>
      </w:r>
      <w:r w:rsidRPr="00DF5DEC">
        <w:rPr>
          <w:rFonts w:ascii="Times New Roman" w:hAnsi="Times New Roman" w:cs="Times New Roman"/>
          <w:color w:val="000000"/>
          <w:sz w:val="28"/>
          <w:szCs w:val="28"/>
        </w:rPr>
        <w:t xml:space="preserve">1 января 2016 г. в России ужесточена административная ответственность за самовольное подключение к сетям и использование электроэнергии, а также нарушение правил пользования электроэнергией и правил устройства и эксплуатации </w:t>
      </w:r>
      <w:proofErr w:type="spellStart"/>
      <w:r w:rsidRPr="00DF5DEC">
        <w:rPr>
          <w:rFonts w:ascii="Times New Roman" w:hAnsi="Times New Roman" w:cs="Times New Roman"/>
          <w:color w:val="000000"/>
          <w:sz w:val="28"/>
          <w:szCs w:val="28"/>
        </w:rPr>
        <w:t>энергопотребляющих</w:t>
      </w:r>
      <w:proofErr w:type="spellEnd"/>
      <w:r w:rsidRPr="00DF5DE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установок. В частности, увеличены размеры штрафов за самовольное подключение и использование электроэнергии.</w:t>
      </w:r>
    </w:p>
    <w:p w:rsidR="005906B1" w:rsidRPr="00DF5DEC" w:rsidRDefault="005906B1" w:rsidP="005906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5DEC">
        <w:rPr>
          <w:rFonts w:ascii="Times New Roman" w:hAnsi="Times New Roman" w:cs="Times New Roman"/>
          <w:sz w:val="28"/>
          <w:szCs w:val="28"/>
        </w:rPr>
        <w:t xml:space="preserve">От преступных действий похитителей в значительной степени страдают и добросовестные потребители, исправно оплачивающие счета за электроэнергию: из-за краж  происходят перепады напряжения в сети, </w:t>
      </w:r>
      <w:r w:rsidRPr="00DF5DEC">
        <w:rPr>
          <w:rFonts w:ascii="Times New Roman" w:hAnsi="Times New Roman" w:cs="Times New Roman"/>
          <w:sz w:val="28"/>
          <w:szCs w:val="28"/>
        </w:rPr>
        <w:lastRenderedPageBreak/>
        <w:t>выходит из строя бытовая техника, повышается вероятность аварий, пожаров и несчастных случаев.</w:t>
      </w:r>
    </w:p>
    <w:p w:rsidR="005906B1" w:rsidRPr="00DF5DEC" w:rsidRDefault="005906B1" w:rsidP="005906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5DEC">
        <w:rPr>
          <w:rFonts w:ascii="Times New Roman" w:hAnsi="Times New Roman" w:cs="Times New Roman"/>
          <w:sz w:val="28"/>
          <w:szCs w:val="28"/>
        </w:rPr>
        <w:t xml:space="preserve">Воронежэнерго призывает жителей Воронежской области совместными усилиями бороться с </w:t>
      </w:r>
      <w:proofErr w:type="spellStart"/>
      <w:r w:rsidRPr="00DF5DEC">
        <w:rPr>
          <w:rFonts w:ascii="Times New Roman" w:hAnsi="Times New Roman" w:cs="Times New Roman"/>
          <w:sz w:val="28"/>
          <w:szCs w:val="28"/>
        </w:rPr>
        <w:t>энерговорами</w:t>
      </w:r>
      <w:proofErr w:type="spellEnd"/>
      <w:r w:rsidRPr="00DF5DEC">
        <w:rPr>
          <w:rFonts w:ascii="Times New Roman" w:hAnsi="Times New Roman" w:cs="Times New Roman"/>
          <w:sz w:val="28"/>
          <w:szCs w:val="28"/>
        </w:rPr>
        <w:t xml:space="preserve"> - о  случаях хищения электрической энергии можно сообщать по телефону прямой линии энергетиков 8 800 50 </w:t>
      </w:r>
      <w:proofErr w:type="spellStart"/>
      <w:r w:rsidRPr="00DF5DEC">
        <w:rPr>
          <w:rFonts w:ascii="Times New Roman" w:hAnsi="Times New Roman" w:cs="Times New Roman"/>
          <w:sz w:val="28"/>
          <w:szCs w:val="28"/>
        </w:rPr>
        <w:t>50</w:t>
      </w:r>
      <w:proofErr w:type="spellEnd"/>
      <w:r w:rsidRPr="00DF5DEC">
        <w:rPr>
          <w:rFonts w:ascii="Times New Roman" w:hAnsi="Times New Roman" w:cs="Times New Roman"/>
          <w:sz w:val="28"/>
          <w:szCs w:val="28"/>
        </w:rPr>
        <w:t xml:space="preserve"> 115 (звонок бесплатный). Также можно оставить обращение на сайте компании </w:t>
      </w:r>
      <w:hyperlink r:id="rId8" w:history="1">
        <w:r w:rsidRPr="00DF5DEC">
          <w:rPr>
            <w:rStyle w:val="a4"/>
            <w:rFonts w:ascii="Times New Roman" w:hAnsi="Times New Roman" w:cs="Times New Roman"/>
            <w:sz w:val="28"/>
            <w:szCs w:val="28"/>
          </w:rPr>
          <w:t>www.mrsk-1.ru</w:t>
        </w:r>
      </w:hyperlink>
    </w:p>
    <w:p w:rsidR="005906B1" w:rsidRPr="00DF5DEC" w:rsidRDefault="005906B1" w:rsidP="005906B1">
      <w:pPr>
        <w:rPr>
          <w:rFonts w:ascii="Times New Roman" w:hAnsi="Times New Roman" w:cs="Times New Roman"/>
          <w:sz w:val="28"/>
          <w:szCs w:val="28"/>
        </w:rPr>
      </w:pPr>
    </w:p>
    <w:p w:rsidR="0072677D" w:rsidRPr="00CE6EDD" w:rsidRDefault="0072677D" w:rsidP="0072677D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2711F" w:rsidRPr="00E8602F" w:rsidRDefault="0042711F" w:rsidP="006D6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2F" w:rsidRDefault="00E8602F" w:rsidP="00E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Для справки:</w:t>
      </w:r>
    </w:p>
    <w:p w:rsidR="00E8602F" w:rsidRDefault="00E8602F" w:rsidP="00E8602F">
      <w:pPr>
        <w:spacing w:after="0"/>
        <w:rPr>
          <w:rFonts w:ascii="Times New Roman" w:hAnsi="Times New Roman"/>
          <w:sz w:val="16"/>
          <w:szCs w:val="16"/>
        </w:rPr>
      </w:pPr>
    </w:p>
    <w:p w:rsidR="00E8602F" w:rsidRPr="00236B19" w:rsidRDefault="00E8602F" w:rsidP="00E8602F">
      <w:pPr>
        <w:pStyle w:val="ac"/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</w:rPr>
        <w:t>Публичное</w:t>
      </w:r>
      <w:r w:rsidRPr="00236B19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акционерное общество «Российские сети» (ПАО «</w:t>
      </w:r>
      <w:proofErr w:type="spellStart"/>
      <w:r w:rsidRPr="00236B19">
        <w:rPr>
          <w:rFonts w:ascii="Times New Roman" w:hAnsi="Times New Roman" w:cs="Times New Roman"/>
          <w:b/>
          <w:bCs/>
          <w:i/>
          <w:sz w:val="16"/>
          <w:szCs w:val="16"/>
        </w:rPr>
        <w:t>Россети</w:t>
      </w:r>
      <w:proofErr w:type="spellEnd"/>
      <w:r w:rsidRPr="00236B19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») </w:t>
      </w:r>
      <w:r w:rsidRPr="00236B19">
        <w:rPr>
          <w:rFonts w:ascii="Times New Roman" w:hAnsi="Times New Roman" w:cs="Times New Roman"/>
          <w:i/>
          <w:sz w:val="16"/>
          <w:szCs w:val="16"/>
        </w:rPr>
        <w:t xml:space="preserve">– оператор энергетических сетей в России – является одной из крупнейших </w:t>
      </w:r>
      <w:proofErr w:type="spellStart"/>
      <w:r w:rsidRPr="00236B19">
        <w:rPr>
          <w:rFonts w:ascii="Times New Roman" w:hAnsi="Times New Roman" w:cs="Times New Roman"/>
          <w:i/>
          <w:sz w:val="16"/>
          <w:szCs w:val="16"/>
        </w:rPr>
        <w:t>электросетевых</w:t>
      </w:r>
      <w:proofErr w:type="spellEnd"/>
      <w:r w:rsidRPr="00236B19">
        <w:rPr>
          <w:rFonts w:ascii="Times New Roman" w:hAnsi="Times New Roman" w:cs="Times New Roman"/>
          <w:i/>
          <w:sz w:val="16"/>
          <w:szCs w:val="16"/>
        </w:rPr>
        <w:t xml:space="preserve"> компаний в мире. Компания управляет 2,29 млн. км линий электропередачи, 480 тыс. подстанциями трансформаторной мощностью более 751 ГВА. В 2014 году полезный отпуск электроэнергии потребителям составил 715 млрд. кВт∙</w:t>
      </w:r>
      <w:proofErr w:type="gramStart"/>
      <w:r w:rsidRPr="00236B19">
        <w:rPr>
          <w:rFonts w:ascii="Times New Roman" w:hAnsi="Times New Roman" w:cs="Times New Roman"/>
          <w:i/>
          <w:sz w:val="16"/>
          <w:szCs w:val="16"/>
        </w:rPr>
        <w:t>ч</w:t>
      </w:r>
      <w:proofErr w:type="gramEnd"/>
      <w:r w:rsidRPr="00236B19">
        <w:rPr>
          <w:rFonts w:ascii="Times New Roman" w:hAnsi="Times New Roman" w:cs="Times New Roman"/>
          <w:i/>
          <w:sz w:val="16"/>
          <w:szCs w:val="16"/>
        </w:rPr>
        <w:t>. Численность персонала Группы компаний «</w:t>
      </w:r>
      <w:proofErr w:type="spellStart"/>
      <w:r w:rsidRPr="00236B19">
        <w:rPr>
          <w:rFonts w:ascii="Times New Roman" w:hAnsi="Times New Roman" w:cs="Times New Roman"/>
          <w:i/>
          <w:sz w:val="16"/>
          <w:szCs w:val="16"/>
        </w:rPr>
        <w:t>Россети</w:t>
      </w:r>
      <w:proofErr w:type="spellEnd"/>
      <w:r w:rsidRPr="00236B19">
        <w:rPr>
          <w:rFonts w:ascii="Times New Roman" w:hAnsi="Times New Roman" w:cs="Times New Roman"/>
          <w:i/>
          <w:sz w:val="16"/>
          <w:szCs w:val="16"/>
        </w:rPr>
        <w:t xml:space="preserve">» - 218 тысяч человек. </w:t>
      </w:r>
    </w:p>
    <w:p w:rsidR="00E8602F" w:rsidRPr="00236B19" w:rsidRDefault="00E8602F" w:rsidP="00E8602F">
      <w:pPr>
        <w:pStyle w:val="ac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236B19">
        <w:rPr>
          <w:rFonts w:ascii="Times New Roman" w:hAnsi="Times New Roman" w:cs="Times New Roman"/>
          <w:i/>
          <w:sz w:val="16"/>
          <w:szCs w:val="16"/>
        </w:rPr>
        <w:t>Имущественный комплекс ОАО «</w:t>
      </w:r>
      <w:proofErr w:type="spellStart"/>
      <w:r w:rsidRPr="00236B19">
        <w:rPr>
          <w:rFonts w:ascii="Times New Roman" w:hAnsi="Times New Roman" w:cs="Times New Roman"/>
          <w:i/>
          <w:sz w:val="16"/>
          <w:szCs w:val="16"/>
        </w:rPr>
        <w:t>Россети</w:t>
      </w:r>
      <w:proofErr w:type="spellEnd"/>
      <w:r w:rsidRPr="00236B19">
        <w:rPr>
          <w:rFonts w:ascii="Times New Roman" w:hAnsi="Times New Roman" w:cs="Times New Roman"/>
          <w:i/>
          <w:sz w:val="16"/>
          <w:szCs w:val="16"/>
        </w:rPr>
        <w:t>» включает в себя 43 дочерних и зависимых общества, в том числе 14 межрегиональных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85,3 % долей в уставном капитале.</w:t>
      </w:r>
    </w:p>
    <w:p w:rsidR="00E8602F" w:rsidRDefault="00E8602F" w:rsidP="00E8602F">
      <w:pPr>
        <w:spacing w:after="0"/>
        <w:rPr>
          <w:rFonts w:ascii="Times New Roman" w:hAnsi="Times New Roman"/>
          <w:b/>
          <w:i/>
          <w:iCs/>
          <w:color w:val="000000"/>
          <w:sz w:val="16"/>
          <w:szCs w:val="16"/>
        </w:rPr>
      </w:pPr>
    </w:p>
    <w:p w:rsidR="00E8602F" w:rsidRDefault="00E8602F" w:rsidP="00E860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1824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Публичное акционерное общество «Межрегиональная распределительная сетевая компания Центра»</w:t>
      </w:r>
      <w:r w:rsidRPr="00D6182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(ПАО «МРСК Центра») – </w:t>
      </w:r>
      <w:r w:rsidRPr="00D61824">
        <w:rPr>
          <w:rFonts w:ascii="Times New Roman" w:hAnsi="Times New Roman" w:cs="Times New Roman"/>
          <w:i/>
          <w:sz w:val="16"/>
          <w:szCs w:val="16"/>
        </w:rPr>
        <w:t xml:space="preserve">сетевая компания, обеспечивающая электроэнергией предприятия и население 11 областей </w:t>
      </w:r>
      <w:r>
        <w:rPr>
          <w:rFonts w:ascii="Times New Roman" w:hAnsi="Times New Roman" w:cs="Times New Roman"/>
          <w:i/>
          <w:sz w:val="16"/>
          <w:szCs w:val="16"/>
        </w:rPr>
        <w:t>ц</w:t>
      </w:r>
      <w:r w:rsidRPr="00D61824">
        <w:rPr>
          <w:rFonts w:ascii="Times New Roman" w:hAnsi="Times New Roman" w:cs="Times New Roman"/>
          <w:i/>
          <w:sz w:val="16"/>
          <w:szCs w:val="16"/>
        </w:rPr>
        <w:t>ентральной части России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общей</w:t>
      </w:r>
      <w:r w:rsidRPr="00C462AE">
        <w:rPr>
          <w:rFonts w:ascii="Times New Roman" w:hAnsi="Times New Roman"/>
          <w:i/>
          <w:iCs/>
          <w:color w:val="000000"/>
          <w:sz w:val="16"/>
          <w:szCs w:val="16"/>
        </w:rPr>
        <w:t xml:space="preserve"> площадью 457,7 тысяч квадратных километров</w:t>
      </w:r>
      <w:r w:rsidRPr="00D61824">
        <w:rPr>
          <w:rFonts w:ascii="Times New Roman" w:hAnsi="Times New Roman" w:cs="Times New Roman"/>
          <w:i/>
          <w:sz w:val="16"/>
          <w:szCs w:val="16"/>
        </w:rPr>
        <w:t xml:space="preserve">. Компания осуществляет транспортировку и распределение электроэнергии по линиям электропередачи напряжением 0,4-110 кВ от магистральных сетей ФСК до  территориальных сетевых организаций,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энергосбытовых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 организаций и крупных потребителей. Компания также осуществляет технологическое присоединение новых потребителей  к электрическим сетям и оказывает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энергосервисные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 услуги. Крупнейшим держателем акций МРСК Центра является ОАО «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Россети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>» (доля 50,23 % в уставном капитале Компании).</w:t>
      </w:r>
    </w:p>
    <w:p w:rsidR="00E8602F" w:rsidRPr="00D61824" w:rsidRDefault="00E8602F" w:rsidP="00E860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1824">
        <w:rPr>
          <w:rFonts w:ascii="Times New Roman" w:hAnsi="Times New Roman" w:cs="Times New Roman"/>
          <w:i/>
          <w:sz w:val="16"/>
          <w:szCs w:val="16"/>
        </w:rPr>
        <w:t xml:space="preserve">В состав ПАО «МРСК Центра» входит 11 филиалов: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Белгородэнерго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Брянскэнерго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Воронежэнерго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Костромаэнерго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Курскэнерго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Липецкэнерго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Орелэнерго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Смоленскэнерго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Тамбовэнерго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Тверьэнерго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D61824">
        <w:rPr>
          <w:rFonts w:ascii="Times New Roman" w:hAnsi="Times New Roman" w:cs="Times New Roman"/>
          <w:i/>
          <w:sz w:val="16"/>
          <w:szCs w:val="16"/>
        </w:rPr>
        <w:t>Ярэнерго</w:t>
      </w:r>
      <w:proofErr w:type="spellEnd"/>
      <w:r w:rsidRPr="00D61824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:rsidR="00E8602F" w:rsidRDefault="00E8602F" w:rsidP="00E8602F">
      <w:pPr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ab/>
        <w:t xml:space="preserve">Трудовой коллектив ПАО «МРСК Центра» насчитывает 29,9 тысяч человек. Производственный потенциал ПАО «МРСК Центра» составляет 2 363 подстанции напряжением 35-110 кВ совокупной мощностью 33 936 МВА и 95 183 трансформаторные подстанции напряжением 6-10 кВ общей мощностью 17 592 МВА. Общая протяженность воздушных линий электропередачи 0,4-110 кВ – 379 144 километра (по трассе), кабельных линий – 14 259 км. </w:t>
      </w:r>
    </w:p>
    <w:p w:rsidR="00E8602F" w:rsidRDefault="00E8602F" w:rsidP="00E8602F">
      <w:pPr>
        <w:spacing w:after="0"/>
        <w:ind w:firstLine="708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E8602F" w:rsidRDefault="00E8602F" w:rsidP="00E8602F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color w:val="000000"/>
          <w:sz w:val="16"/>
          <w:szCs w:val="16"/>
        </w:rPr>
        <w:t>Филиал ПАО «МРСК Центра» – «Воронежэнерго»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обеспечивает передачу, распределение электрической энергии для промышленности и сельского хозяйства, социальной сферы и населения Воронежской области – одного из самых больших регионов Центрального Черноземья (площадь Воронежской области - 52,4 тыс. кв. км, численность населения –  2,3 млн. человек).</w:t>
      </w:r>
    </w:p>
    <w:p w:rsidR="00E8602F" w:rsidRDefault="00E8602F" w:rsidP="00E8602F">
      <w:pPr>
        <w:spacing w:after="0"/>
        <w:ind w:firstLine="708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E8602F" w:rsidRPr="002451C5" w:rsidRDefault="00E8602F" w:rsidP="00E8602F">
      <w:pPr>
        <w:spacing w:after="0"/>
        <w:ind w:firstLine="708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2451C5">
        <w:rPr>
          <w:rFonts w:ascii="Times New Roman" w:hAnsi="Times New Roman"/>
          <w:b/>
          <w:bCs/>
          <w:i/>
          <w:color w:val="000000"/>
          <w:sz w:val="16"/>
          <w:szCs w:val="16"/>
        </w:rPr>
        <w:t>Основными видами деятельности филиала ПАО «МРСК Центра» - «Воронежэнерго» являются:</w:t>
      </w:r>
    </w:p>
    <w:p w:rsidR="00E8602F" w:rsidRDefault="00E8602F" w:rsidP="00E8602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- оказание услуг по передаче электроэнергии по сетям;</w:t>
      </w:r>
    </w:p>
    <w:p w:rsidR="00E8602F" w:rsidRDefault="00E8602F" w:rsidP="00E8602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- технологическое присоединение.</w:t>
      </w:r>
    </w:p>
    <w:p w:rsidR="00E8602F" w:rsidRDefault="00E8602F" w:rsidP="00E8602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E8602F" w:rsidRPr="002451C5" w:rsidRDefault="00E8602F" w:rsidP="00E8602F">
      <w:pPr>
        <w:spacing w:after="0"/>
        <w:ind w:firstLine="708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b/>
          <w:i/>
          <w:sz w:val="16"/>
          <w:szCs w:val="16"/>
        </w:rPr>
        <w:t>Производственный потенциал Воронежэнерго:</w:t>
      </w:r>
    </w:p>
    <w:p w:rsidR="00E8602F" w:rsidRPr="002451C5" w:rsidRDefault="00E8602F" w:rsidP="00E8602F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i/>
          <w:sz w:val="16"/>
          <w:szCs w:val="16"/>
        </w:rPr>
        <w:t>∙             Количество ПС 35-110 кВ – 294 шт. общей мощностью 4809,7 МВА</w:t>
      </w:r>
      <w:r>
        <w:rPr>
          <w:rStyle w:val="ab"/>
          <w:rFonts w:ascii="Times New Roman" w:eastAsia="Calibri" w:hAnsi="Times New Roman" w:cs="Times New Roman"/>
          <w:i/>
          <w:sz w:val="16"/>
          <w:szCs w:val="16"/>
        </w:rPr>
        <w:footnoteReference w:id="2"/>
      </w:r>
      <w:r w:rsidRPr="002451C5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E8602F" w:rsidRPr="002451C5" w:rsidRDefault="00E8602F" w:rsidP="00E8602F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i/>
          <w:sz w:val="16"/>
          <w:szCs w:val="16"/>
        </w:rPr>
        <w:t xml:space="preserve">∙             Количество ТП, РП 6-10/0,4 кВ – 11 669 шт. общей мощностью – 1740,22 МВА </w:t>
      </w:r>
    </w:p>
    <w:p w:rsidR="00E8602F" w:rsidRPr="002451C5" w:rsidRDefault="00E8602F" w:rsidP="00E8602F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i/>
          <w:sz w:val="16"/>
          <w:szCs w:val="16"/>
        </w:rPr>
        <w:t>∙             Общая протяженность ЛЭП по трассе – 51 730,06 км, по цепям – 53 790 км</w:t>
      </w:r>
    </w:p>
    <w:p w:rsidR="00E8602F" w:rsidRPr="002451C5" w:rsidRDefault="00E8602F" w:rsidP="00E8602F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i/>
          <w:sz w:val="16"/>
          <w:szCs w:val="16"/>
        </w:rPr>
        <w:t xml:space="preserve">∙             </w:t>
      </w:r>
      <w:r w:rsidRPr="002451C5">
        <w:rPr>
          <w:rFonts w:ascii="Times New Roman" w:hAnsi="Times New Roman"/>
          <w:i/>
          <w:sz w:val="16"/>
          <w:szCs w:val="16"/>
        </w:rPr>
        <w:t>Объем переданной в 2014 году электроэнергии – 8 025 млн. кВт*</w:t>
      </w:r>
      <w:proofErr w:type="gramStart"/>
      <w:r w:rsidRPr="002451C5">
        <w:rPr>
          <w:rFonts w:ascii="Times New Roman" w:hAnsi="Times New Roman"/>
          <w:i/>
          <w:sz w:val="16"/>
          <w:szCs w:val="16"/>
        </w:rPr>
        <w:t>ч</w:t>
      </w:r>
      <w:proofErr w:type="gramEnd"/>
    </w:p>
    <w:p w:rsidR="00E8602F" w:rsidRPr="002451C5" w:rsidRDefault="00E8602F" w:rsidP="00E8602F">
      <w:pPr>
        <w:spacing w:after="0"/>
        <w:rPr>
          <w:rFonts w:ascii="Times New Roman" w:hAnsi="Times New Roman"/>
          <w:i/>
          <w:sz w:val="16"/>
          <w:szCs w:val="16"/>
        </w:rPr>
      </w:pPr>
      <w:r w:rsidRPr="002451C5">
        <w:rPr>
          <w:rFonts w:ascii="Times New Roman" w:eastAsia="Calibri" w:hAnsi="Times New Roman" w:cs="Times New Roman"/>
          <w:i/>
          <w:sz w:val="16"/>
          <w:szCs w:val="16"/>
        </w:rPr>
        <w:t xml:space="preserve">∙             Общая численность персонала – 2 962 человека </w:t>
      </w:r>
    </w:p>
    <w:p w:rsidR="00E8602F" w:rsidRPr="002451C5" w:rsidRDefault="00E8602F" w:rsidP="00E8602F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</w:p>
    <w:p w:rsidR="00E8602F" w:rsidRDefault="00E8602F" w:rsidP="00E8602F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Первое электричество появилось в Воронеже в 1891 году, когда была построена и введена в эксплуатацию электростанция постоянного тока с двумя паровыми машинами мощностью по 40 лошадиных сил (около 30 кВт) в железнодорожных мастерских (ныне завод им. Дзержинского), от которой были освещены дуговыми фонарями производственные цеха и железнодорожный вокзал станции Воронеж. 19 сентября 1899 года состоялся пробный пуск электростанции на однофазном</w:t>
      </w:r>
      <w:proofErr w:type="gram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переменном </w:t>
      </w:r>
      <w:proofErr w:type="gram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токе</w:t>
      </w:r>
      <w:proofErr w:type="gram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мощностью 300 кВт, которая размещалась в Воронеже, на нынешней улице 25 Октября, в доме №43.  </w:t>
      </w:r>
    </w:p>
    <w:p w:rsidR="00E8602F" w:rsidRDefault="00E8602F" w:rsidP="00E8602F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Воронежский </w:t>
      </w:r>
      <w:proofErr w:type="spell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энергокомбинат</w:t>
      </w:r>
      <w:proofErr w:type="spell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был организован приказом Наркомата тяжелой промышленности 1 января 1935 года, в его состав вошли ВОГРЭС, ГЭС-1 и </w:t>
      </w:r>
      <w:proofErr w:type="spell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электросетевое</w:t>
      </w:r>
      <w:proofErr w:type="spell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предприятие: управление сетей и подстанций (УСП). Эта дата считается Днем рождения Воронежской энергосистемы. В Единую энергосистему Европейской части страны Воронежская энергосистема вошла 30 декабря 1959 года. Пуск в 1964 году первого энергоблока на </w:t>
      </w:r>
      <w:proofErr w:type="spell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Нововоронежской</w:t>
      </w:r>
      <w:proofErr w:type="spell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атомной станции позволил начать интенсивную электрификацию районов области со строительством межсистемных, </w:t>
      </w:r>
      <w:proofErr w:type="spell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системообразующих</w:t>
      </w:r>
      <w:proofErr w:type="spell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и распределительных линий электропередачи и подстанций напряжением 35–110–220 кВ. </w:t>
      </w:r>
    </w:p>
    <w:p w:rsidR="00E8602F" w:rsidRDefault="00E8602F" w:rsidP="00E8602F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Одновременно с изменением энергетического потенциала менялась и структура управления энергосистемой – от Воронежского </w:t>
      </w:r>
      <w:proofErr w:type="spellStart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энергокомбината</w:t>
      </w:r>
      <w:proofErr w:type="spellEnd"/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до филиала публичного акционерного общества «МРСК Центра». 11 декабря 1992 года зарегистрировано Акционерное общество открытого типа энергетики и электрификации «Воронежэнерго». С апреля 2005 года 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lastRenderedPageBreak/>
        <w:t xml:space="preserve">предприятие входит в зону ответственности ОАО «МРСК Центра и Северного Кавказа». 31 марта 2008 года «Воронежэнерго» вошло в состав ПАО «МРСК Центра» в качестве филиала. </w:t>
      </w:r>
    </w:p>
    <w:p w:rsidR="0042711F" w:rsidRPr="00E20BB2" w:rsidRDefault="0042711F" w:rsidP="00E20BB2">
      <w:pPr>
        <w:spacing w:after="0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</w:p>
    <w:sectPr w:rsidR="0042711F" w:rsidRPr="00E20BB2" w:rsidSect="007238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3C" w:rsidRDefault="00A1593C" w:rsidP="00E8602F">
      <w:pPr>
        <w:spacing w:after="0" w:line="240" w:lineRule="auto"/>
      </w:pPr>
      <w:r>
        <w:separator/>
      </w:r>
    </w:p>
  </w:endnote>
  <w:endnote w:type="continuationSeparator" w:id="1">
    <w:p w:rsidR="00A1593C" w:rsidRDefault="00A1593C" w:rsidP="00E8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Segoe Script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Helios-Regul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3C" w:rsidRDefault="00A1593C" w:rsidP="00E8602F">
      <w:pPr>
        <w:spacing w:after="0" w:line="240" w:lineRule="auto"/>
      </w:pPr>
      <w:r>
        <w:separator/>
      </w:r>
    </w:p>
  </w:footnote>
  <w:footnote w:type="continuationSeparator" w:id="1">
    <w:p w:rsidR="00A1593C" w:rsidRDefault="00A1593C" w:rsidP="00E8602F">
      <w:pPr>
        <w:spacing w:after="0" w:line="240" w:lineRule="auto"/>
      </w:pPr>
      <w:r>
        <w:continuationSeparator/>
      </w:r>
    </w:p>
  </w:footnote>
  <w:footnote w:id="2">
    <w:p w:rsidR="00A1593C" w:rsidRPr="00C63BB0" w:rsidRDefault="00A1593C" w:rsidP="00E8602F">
      <w:pPr>
        <w:pStyle w:val="a9"/>
        <w:rPr>
          <w:rFonts w:ascii="Times New Roman" w:hAnsi="Times New Roman" w:cs="Times New Roman"/>
          <w:sz w:val="14"/>
          <w:szCs w:val="14"/>
        </w:rPr>
      </w:pPr>
      <w:r w:rsidRPr="00C63BB0">
        <w:rPr>
          <w:rStyle w:val="ab"/>
          <w:rFonts w:ascii="Times New Roman" w:hAnsi="Times New Roman" w:cs="Times New Roman"/>
          <w:sz w:val="14"/>
          <w:szCs w:val="14"/>
        </w:rPr>
        <w:footnoteRef/>
      </w:r>
      <w:r w:rsidRPr="00C63BB0">
        <w:rPr>
          <w:rFonts w:ascii="Times New Roman" w:hAnsi="Times New Roman" w:cs="Times New Roman"/>
          <w:sz w:val="14"/>
          <w:szCs w:val="14"/>
        </w:rPr>
        <w:t xml:space="preserve"> С учетом лизинга, аренды и договоров обслуживания на 31.03.2015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6A7"/>
    <w:rsid w:val="00004DA0"/>
    <w:rsid w:val="00007AF6"/>
    <w:rsid w:val="00010061"/>
    <w:rsid w:val="000361DD"/>
    <w:rsid w:val="00041308"/>
    <w:rsid w:val="00093455"/>
    <w:rsid w:val="000A5B11"/>
    <w:rsid w:val="000B1161"/>
    <w:rsid w:val="000F5187"/>
    <w:rsid w:val="00147EBD"/>
    <w:rsid w:val="00183211"/>
    <w:rsid w:val="00193B6F"/>
    <w:rsid w:val="001B4EEE"/>
    <w:rsid w:val="002040F8"/>
    <w:rsid w:val="002306E9"/>
    <w:rsid w:val="002C425E"/>
    <w:rsid w:val="00343118"/>
    <w:rsid w:val="003B7C34"/>
    <w:rsid w:val="0042711F"/>
    <w:rsid w:val="004402DB"/>
    <w:rsid w:val="004C04E1"/>
    <w:rsid w:val="004F19D9"/>
    <w:rsid w:val="005303D2"/>
    <w:rsid w:val="005906B1"/>
    <w:rsid w:val="005B1670"/>
    <w:rsid w:val="005B239A"/>
    <w:rsid w:val="005D200D"/>
    <w:rsid w:val="005F3066"/>
    <w:rsid w:val="00640AC8"/>
    <w:rsid w:val="00645910"/>
    <w:rsid w:val="006D6893"/>
    <w:rsid w:val="00723803"/>
    <w:rsid w:val="0072677D"/>
    <w:rsid w:val="00785D82"/>
    <w:rsid w:val="007C22CF"/>
    <w:rsid w:val="00817346"/>
    <w:rsid w:val="00826CE7"/>
    <w:rsid w:val="008C6A86"/>
    <w:rsid w:val="008E1B20"/>
    <w:rsid w:val="009929C8"/>
    <w:rsid w:val="009970E0"/>
    <w:rsid w:val="00A11072"/>
    <w:rsid w:val="00A116D5"/>
    <w:rsid w:val="00A1593C"/>
    <w:rsid w:val="00A778C3"/>
    <w:rsid w:val="00AE6BBD"/>
    <w:rsid w:val="00AF2A21"/>
    <w:rsid w:val="00B40CE8"/>
    <w:rsid w:val="00B419B6"/>
    <w:rsid w:val="00B5387F"/>
    <w:rsid w:val="00BC69C3"/>
    <w:rsid w:val="00C02CE0"/>
    <w:rsid w:val="00C21F64"/>
    <w:rsid w:val="00C6534D"/>
    <w:rsid w:val="00C706A7"/>
    <w:rsid w:val="00CE6EDD"/>
    <w:rsid w:val="00D178D9"/>
    <w:rsid w:val="00D360D7"/>
    <w:rsid w:val="00E01266"/>
    <w:rsid w:val="00E04026"/>
    <w:rsid w:val="00E20BB2"/>
    <w:rsid w:val="00E8602F"/>
    <w:rsid w:val="00EE5F65"/>
    <w:rsid w:val="00F56F32"/>
    <w:rsid w:val="00F63DE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7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2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8602F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8">
    <w:name w:val="Normal (Web)"/>
    <w:basedOn w:val="a"/>
    <w:uiPriority w:val="99"/>
    <w:unhideWhenUsed/>
    <w:rsid w:val="00E8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6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602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602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602F"/>
    <w:rPr>
      <w:vertAlign w:val="superscript"/>
    </w:rPr>
  </w:style>
  <w:style w:type="paragraph" w:styleId="ac">
    <w:name w:val="No Spacing"/>
    <w:uiPriority w:val="1"/>
    <w:qFormat/>
    <w:rsid w:val="00E86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Пользователь</cp:lastModifiedBy>
  <cp:revision>2</cp:revision>
  <cp:lastPrinted>2017-01-12T05:34:00Z</cp:lastPrinted>
  <dcterms:created xsi:type="dcterms:W3CDTF">2018-04-26T11:12:00Z</dcterms:created>
  <dcterms:modified xsi:type="dcterms:W3CDTF">2018-04-26T11:12:00Z</dcterms:modified>
</cp:coreProperties>
</file>