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b/>
          <w:bCs/>
          <w:color w:val="222222"/>
          <w:sz w:val="28"/>
          <w:szCs w:val="28"/>
        </w:rPr>
        <w:t>Как бесплатно подключить газ в частный дом по президентской программе в Воронежской области</w:t>
      </w:r>
      <w:r>
        <w:rPr>
          <w:b/>
          <w:bCs/>
          <w:color w:val="222222"/>
          <w:sz w:val="28"/>
          <w:szCs w:val="28"/>
        </w:rPr>
        <w:t>?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Чтобы принять участие в программе бесплатной газификации, собственнику нужно:</w:t>
      </w:r>
    </w:p>
    <w:p w:rsidR="00B82703" w:rsidRPr="00101D9B" w:rsidRDefault="00B82703" w:rsidP="00B82703">
      <w:pPr>
        <w:numPr>
          <w:ilvl w:val="0"/>
          <w:numId w:val="1"/>
        </w:numPr>
        <w:spacing w:before="100" w:beforeAutospacing="1" w:after="180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подать заявку напрямую в газораспределительную организацию (ГРО), через МФЦ, через </w:t>
      </w:r>
      <w:hyperlink r:id="rId5" w:tgtFrame="_blank" w:history="1">
        <w:r w:rsidRPr="00101D9B">
          <w:rPr>
            <w:color w:val="428BCA"/>
            <w:sz w:val="28"/>
            <w:szCs w:val="28"/>
          </w:rPr>
          <w:t>официальный сайт</w:t>
        </w:r>
      </w:hyperlink>
      <w:r w:rsidRPr="00101D9B">
        <w:rPr>
          <w:color w:val="222222"/>
          <w:sz w:val="28"/>
          <w:szCs w:val="28"/>
        </w:rPr>
        <w:t> программы либо </w:t>
      </w:r>
      <w:hyperlink r:id="rId6" w:history="1">
        <w:r w:rsidRPr="00101D9B">
          <w:rPr>
            <w:color w:val="428BCA"/>
            <w:sz w:val="28"/>
            <w:szCs w:val="28"/>
          </w:rPr>
          <w:t xml:space="preserve">через </w:t>
        </w:r>
        <w:proofErr w:type="spellStart"/>
        <w:r w:rsidRPr="00101D9B">
          <w:rPr>
            <w:color w:val="428BCA"/>
            <w:sz w:val="28"/>
            <w:szCs w:val="28"/>
          </w:rPr>
          <w:t>госуслуги</w:t>
        </w:r>
        <w:proofErr w:type="spellEnd"/>
      </w:hyperlink>
      <w:r w:rsidRPr="00101D9B">
        <w:rPr>
          <w:color w:val="222222"/>
          <w:sz w:val="28"/>
          <w:szCs w:val="28"/>
        </w:rPr>
        <w:t>;</w:t>
      </w:r>
    </w:p>
    <w:p w:rsidR="00B82703" w:rsidRPr="00101D9B" w:rsidRDefault="00B82703" w:rsidP="00B82703">
      <w:pPr>
        <w:numPr>
          <w:ilvl w:val="0"/>
          <w:numId w:val="1"/>
        </w:numPr>
        <w:spacing w:before="100" w:beforeAutospacing="1" w:after="180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получить технические условия о возможности подключения (они будут оформлены автоматически при проверке заявки);</w:t>
      </w:r>
    </w:p>
    <w:p w:rsidR="00B82703" w:rsidRPr="00101D9B" w:rsidRDefault="00B82703" w:rsidP="00B82703">
      <w:pPr>
        <w:numPr>
          <w:ilvl w:val="0"/>
          <w:numId w:val="1"/>
        </w:numPr>
        <w:spacing w:before="100" w:beforeAutospacing="1" w:after="180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заключить договор на подключение газа в ГРО;</w:t>
      </w:r>
    </w:p>
    <w:p w:rsidR="00B82703" w:rsidRPr="00101D9B" w:rsidRDefault="00B82703" w:rsidP="00B82703">
      <w:pPr>
        <w:numPr>
          <w:ilvl w:val="0"/>
          <w:numId w:val="1"/>
        </w:numPr>
        <w:spacing w:before="100" w:beforeAutospacing="1" w:after="180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 xml:space="preserve">получить проект на сети </w:t>
      </w:r>
      <w:proofErr w:type="spellStart"/>
      <w:r w:rsidRPr="00101D9B">
        <w:rPr>
          <w:color w:val="222222"/>
          <w:sz w:val="28"/>
          <w:szCs w:val="28"/>
        </w:rPr>
        <w:t>газопотребления</w:t>
      </w:r>
      <w:proofErr w:type="spellEnd"/>
      <w:r w:rsidRPr="00101D9B">
        <w:rPr>
          <w:color w:val="222222"/>
          <w:sz w:val="28"/>
          <w:szCs w:val="28"/>
        </w:rPr>
        <w:t xml:space="preserve"> в границах участка;</w:t>
      </w:r>
    </w:p>
    <w:p w:rsidR="00B82703" w:rsidRPr="00101D9B" w:rsidRDefault="00B82703" w:rsidP="00B82703">
      <w:pPr>
        <w:numPr>
          <w:ilvl w:val="0"/>
          <w:numId w:val="1"/>
        </w:numPr>
        <w:spacing w:before="100" w:beforeAutospacing="1"/>
        <w:ind w:left="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после подключения газа заключить договор на техническое обслуживание внутреннего газового оборудования.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>Если заявка не соответствует условиям программы, ее передадут в региональный или федеральный штаб газификации. Это нужно для подготовки планов и расчетов по следующим этапам газификации в России.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b/>
          <w:bCs/>
          <w:color w:val="222222"/>
          <w:sz w:val="28"/>
          <w:szCs w:val="28"/>
        </w:rPr>
        <w:t>Порядок бесплатного подключения частных домов к газу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 xml:space="preserve">Заявку на подключение к газу можно подать только на полностью построенные частные дома. Они должны быть поставлены на кадастровый учет с регистрацией прав в </w:t>
      </w:r>
      <w:proofErr w:type="spellStart"/>
      <w:r w:rsidRPr="00101D9B">
        <w:rPr>
          <w:color w:val="222222"/>
          <w:sz w:val="28"/>
          <w:szCs w:val="28"/>
        </w:rPr>
        <w:t>Росреестре</w:t>
      </w:r>
      <w:proofErr w:type="spellEnd"/>
      <w:r w:rsidRPr="00101D9B">
        <w:rPr>
          <w:color w:val="222222"/>
          <w:sz w:val="28"/>
          <w:szCs w:val="28"/>
        </w:rPr>
        <w:t>. До участков, на которых еще не ведется строительство или там находится недостроенный дом, газ можно подвести по общим правилам, т.е. с оплатой за подключение.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b/>
          <w:bCs/>
          <w:color w:val="222222"/>
          <w:sz w:val="28"/>
          <w:szCs w:val="28"/>
        </w:rPr>
        <w:t>Расчет подключения газа к частному дому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</w:rPr>
        <w:t xml:space="preserve">По программе </w:t>
      </w:r>
      <w:proofErr w:type="spellStart"/>
      <w:r w:rsidRPr="00101D9B">
        <w:rPr>
          <w:color w:val="222222"/>
          <w:sz w:val="28"/>
          <w:szCs w:val="28"/>
        </w:rPr>
        <w:t>догазификации</w:t>
      </w:r>
      <w:proofErr w:type="spellEnd"/>
      <w:r w:rsidRPr="00101D9B">
        <w:rPr>
          <w:color w:val="222222"/>
          <w:sz w:val="28"/>
          <w:szCs w:val="28"/>
        </w:rPr>
        <w:t xml:space="preserve"> ГРО берет на себя обязательство лишь бесплатно подвести сети к участку и подключить их к внутренним газовым сетям. Средняя стоимость подключения внутри границ земельного участка составляет в Воронежской области 51 114,76 рублей (без учета стоимости оборудования – котел, колонка, плита и т.д.)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b/>
          <w:bCs/>
          <w:color w:val="222222"/>
          <w:sz w:val="28"/>
          <w:szCs w:val="28"/>
        </w:rPr>
        <w:t>Срок действия программы</w:t>
      </w:r>
    </w:p>
    <w:p w:rsidR="00B82703" w:rsidRPr="00101D9B" w:rsidRDefault="00B82703" w:rsidP="00B82703">
      <w:pPr>
        <w:spacing w:before="90" w:after="210"/>
        <w:jc w:val="both"/>
        <w:rPr>
          <w:sz w:val="28"/>
          <w:szCs w:val="28"/>
        </w:rPr>
      </w:pPr>
      <w:r w:rsidRPr="00101D9B">
        <w:rPr>
          <w:color w:val="222222"/>
          <w:sz w:val="28"/>
          <w:szCs w:val="28"/>
          <w:shd w:val="clear" w:color="auto" w:fill="FFFFFF"/>
        </w:rPr>
        <w:t xml:space="preserve">Программа </w:t>
      </w:r>
      <w:proofErr w:type="spellStart"/>
      <w:r w:rsidRPr="00101D9B">
        <w:rPr>
          <w:color w:val="222222"/>
          <w:sz w:val="28"/>
          <w:szCs w:val="28"/>
          <w:shd w:val="clear" w:color="auto" w:fill="FFFFFF"/>
        </w:rPr>
        <w:t>догазификации</w:t>
      </w:r>
      <w:proofErr w:type="spellEnd"/>
      <w:r w:rsidRPr="00101D9B">
        <w:rPr>
          <w:color w:val="222222"/>
          <w:sz w:val="28"/>
          <w:szCs w:val="28"/>
          <w:shd w:val="clear" w:color="auto" w:fill="FFFFFF"/>
        </w:rPr>
        <w:t xml:space="preserve"> будет действовать </w:t>
      </w:r>
      <w:hyperlink r:id="rId7" w:tgtFrame="_blank" w:history="1">
        <w:r w:rsidRPr="00101D9B">
          <w:rPr>
            <w:color w:val="222222"/>
            <w:sz w:val="28"/>
            <w:szCs w:val="28"/>
          </w:rPr>
          <w:t>бессрочно</w:t>
        </w:r>
      </w:hyperlink>
      <w:r w:rsidRPr="00101D9B">
        <w:rPr>
          <w:color w:val="222222"/>
          <w:sz w:val="28"/>
          <w:szCs w:val="28"/>
          <w:shd w:val="clear" w:color="auto" w:fill="FFFFFF"/>
        </w:rPr>
        <w:t>. Соответствующее </w:t>
      </w:r>
      <w:hyperlink r:id="rId8" w:history="1">
        <w:r w:rsidRPr="00101D9B">
          <w:rPr>
            <w:color w:val="222222"/>
            <w:sz w:val="28"/>
            <w:szCs w:val="28"/>
          </w:rPr>
          <w:t>постановление</w:t>
        </w:r>
      </w:hyperlink>
      <w:r w:rsidRPr="00101D9B">
        <w:rPr>
          <w:color w:val="222222"/>
          <w:sz w:val="28"/>
          <w:szCs w:val="28"/>
          <w:shd w:val="clear" w:color="auto" w:fill="FFFFFF"/>
        </w:rPr>
        <w:t xml:space="preserve"> в ноябре 2022 года приняло Правительство РФ. Также </w:t>
      </w:r>
      <w:proofErr w:type="spellStart"/>
      <w:r w:rsidRPr="00101D9B">
        <w:rPr>
          <w:color w:val="222222"/>
          <w:sz w:val="28"/>
          <w:szCs w:val="28"/>
          <w:shd w:val="clear" w:color="auto" w:fill="FFFFFF"/>
        </w:rPr>
        <w:t>догазификация</w:t>
      </w:r>
      <w:proofErr w:type="spellEnd"/>
      <w:r w:rsidRPr="00101D9B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101D9B">
        <w:rPr>
          <w:color w:val="222222"/>
          <w:sz w:val="28"/>
          <w:szCs w:val="28"/>
          <w:shd w:val="clear" w:color="auto" w:fill="FFFFFF"/>
        </w:rPr>
        <w:t>распространена</w:t>
      </w:r>
      <w:proofErr w:type="gramEnd"/>
      <w:r w:rsidRPr="00101D9B">
        <w:rPr>
          <w:color w:val="222222"/>
          <w:sz w:val="28"/>
          <w:szCs w:val="28"/>
          <w:shd w:val="clear" w:color="auto" w:fill="FFFFFF"/>
        </w:rPr>
        <w:t xml:space="preserve"> на медицинские и образовательные организации: детские сады, школы, поликлиники, больницы, фельдшерско-акушерские пункты, отделения врачей общей практики и врачебные амбулатории.</w:t>
      </w:r>
    </w:p>
    <w:p w:rsidR="00B82703" w:rsidRPr="00101D9B" w:rsidRDefault="00B82703" w:rsidP="00B82703">
      <w:pPr>
        <w:jc w:val="both"/>
        <w:rPr>
          <w:sz w:val="28"/>
          <w:szCs w:val="28"/>
        </w:rPr>
      </w:pPr>
    </w:p>
    <w:p w:rsidR="006C64B9" w:rsidRDefault="006C64B9"/>
    <w:sectPr w:rsidR="006C64B9" w:rsidSect="006E07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7A2A"/>
    <w:multiLevelType w:val="multilevel"/>
    <w:tmpl w:val="E76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82703"/>
    <w:rsid w:val="0000309B"/>
    <w:rsid w:val="00003146"/>
    <w:rsid w:val="00003702"/>
    <w:rsid w:val="00003CE2"/>
    <w:rsid w:val="00004677"/>
    <w:rsid w:val="0000543F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1C00"/>
    <w:rsid w:val="00142541"/>
    <w:rsid w:val="00144CFA"/>
    <w:rsid w:val="00144DA3"/>
    <w:rsid w:val="00145481"/>
    <w:rsid w:val="00145DC4"/>
    <w:rsid w:val="00145EF6"/>
    <w:rsid w:val="00146140"/>
    <w:rsid w:val="001476A6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CD7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1BC7"/>
    <w:rsid w:val="00352704"/>
    <w:rsid w:val="003530C4"/>
    <w:rsid w:val="003532E1"/>
    <w:rsid w:val="003534E3"/>
    <w:rsid w:val="00355074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B49A4"/>
    <w:rsid w:val="003B6702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3F48"/>
    <w:rsid w:val="004242D0"/>
    <w:rsid w:val="004262DC"/>
    <w:rsid w:val="004306D3"/>
    <w:rsid w:val="004325C1"/>
    <w:rsid w:val="00432866"/>
    <w:rsid w:val="00432B13"/>
    <w:rsid w:val="004334AF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350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12A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36570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A1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552D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5E8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47C25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A30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703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67FBC"/>
    <w:rsid w:val="00C719A7"/>
    <w:rsid w:val="00C71D4F"/>
    <w:rsid w:val="00C72257"/>
    <w:rsid w:val="00C7265C"/>
    <w:rsid w:val="00C72944"/>
    <w:rsid w:val="00C749D1"/>
    <w:rsid w:val="00C74D22"/>
    <w:rsid w:val="00C75161"/>
    <w:rsid w:val="00C75A87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E7E8E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4B5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map.ru/fileadmin/f/program/Postanovlenie_30.11.2022_N218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prommap.ru/official/programma-dogazifikacii-stala-bessrochn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services/gasification/gosuslugi" TargetMode="External"/><Relationship Id="rId5" Type="http://schemas.openxmlformats.org/officeDocument/2006/relationships/hyperlink" Target="https://connectgas.ru/stages/dogasifi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2024-12-19T12:44:00Z</dcterms:created>
  <dcterms:modified xsi:type="dcterms:W3CDTF">2024-12-19T12:44:00Z</dcterms:modified>
</cp:coreProperties>
</file>