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финансов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Бутурлиновского 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Воронежской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О.И. Барбашина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C37612" w:rsidRPr="00C37612" w:rsidRDefault="00C37612" w:rsidP="00C3761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«12» января  2022 г.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аудита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612" w:rsidRP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Оценка достоверности бюджетной отчетности 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(тема аудиторской проверки)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Объекты аудита: </w:t>
      </w:r>
      <w:r w:rsidRPr="00C37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Отдел финансов администрации Бутурлиновского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7612" w:rsidRPr="00C37612" w:rsidRDefault="00952336" w:rsidP="00C37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72.45pt;margin-top:36.95pt;width:395.25pt;height:0;z-index:251665408" o:connectortype="straight"/>
        </w:pict>
      </w:r>
      <w:r w:rsidR="00C3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Основание для проведения аудиторской проверки: </w:t>
      </w:r>
      <w:r w:rsidR="00C37612" w:rsidRPr="00C37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Приказ № 83 от 28.12.2021 г.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приказа о назначен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дита, номер пункта плана внутреннего финансового аудита)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Вид аудиторской проверки: </w:t>
      </w:r>
      <w:proofErr w:type="gramStart"/>
      <w:r w:rsidRPr="00C37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камеральная</w:t>
      </w:r>
      <w:proofErr w:type="gramEnd"/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 проведения аудиторской проверки: 12.01.2022г. - 26.01.2022 г.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Перечень вопросов, подлежащих изучению в ходе аудиторской проверки:</w:t>
      </w:r>
    </w:p>
    <w:p w:rsidR="00C37612" w:rsidRPr="003E6C59" w:rsidRDefault="00C37612" w:rsidP="00C37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Проверка соблюдения требований к порядку составления в части полноты и достоверности годовой отчетности</w:t>
      </w:r>
    </w:p>
    <w:p w:rsidR="00C37612" w:rsidRPr="003E6C59" w:rsidRDefault="00C37612" w:rsidP="00C37612">
      <w:pPr>
        <w:widowControl w:val="0"/>
        <w:tabs>
          <w:tab w:val="left" w:pos="27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5.2. Выборочная проверка соблюдения требований законодательства по организации и ведению бюджетного (бухгалтерского) учета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612" w:rsidRP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7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Старший инспектор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отдела финансов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__________________                     </w:t>
      </w:r>
      <w:r w:rsidRPr="00C37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Е.В. Ковальчук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(должность)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(расшифровка подписи)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37612" w:rsidRDefault="00C37612" w:rsidP="00C3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612" w:rsidRDefault="00C37612" w:rsidP="00C3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612" w:rsidRDefault="00C37612" w:rsidP="00C3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612" w:rsidRDefault="00C37612" w:rsidP="00C3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АКТ 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аудиторской проверки</w:t>
      </w:r>
    </w:p>
    <w:p w:rsidR="00C37612" w:rsidRP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Оценка достоверности бюджетной отчетности 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(тема аудиторской проверки)</w:t>
      </w:r>
    </w:p>
    <w:p w:rsidR="00C37612" w:rsidRP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7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2021 г.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(проверяемый период)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Бутурлиновка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C37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26.01.2022г.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(место составления акта)                                                                                                                        (дата)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612" w:rsidRPr="00C37612" w:rsidRDefault="00543DDE" w:rsidP="00C37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3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323.7pt;margin-top:14pt;width:145.5pt;height:.05pt;z-index:251658240" o:connectortype="straight"/>
        </w:pict>
      </w:r>
      <w:r w:rsidR="00C376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</w:t>
      </w:r>
      <w:r w:rsidR="003E6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37612" w:rsidRPr="00C3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Приказа № 83 от 28.12.2022 г. 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(реквизиты приказа о назначен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диторской проверки, № пункта плана)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программой должностным лицом отдела по финансам, ответственным за осуществление внутреннего финансового аудита</w:t>
      </w:r>
    </w:p>
    <w:p w:rsidR="00C37612" w:rsidRPr="003E6C59" w:rsidRDefault="00543DDE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27" type="#_x0000_t32" style="position:absolute;left:0;text-align:left;margin-left:346.95pt;margin-top:14.95pt;width:122.25pt;height:.05pt;z-index:251659264" o:connectortype="straight"/>
        </w:pict>
      </w:r>
      <w:r w:rsidR="00C37612"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E6C59"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</w:t>
      </w:r>
      <w:r w:rsid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3E6C59"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Ковальчук Еленой Владимировной</w:t>
      </w:r>
      <w:r w:rsid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="003E6C59"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аудиторская проверка</w:t>
      </w:r>
      <w:r w:rsidR="003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37612" w:rsidRPr="003E6C59" w:rsidRDefault="003E6C59" w:rsidP="003E6C59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23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  <w:r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Оценка достоверности бюджетной отчетности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(тема аудиторской проверки)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  <w:r w:rsidRPr="003E6C59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</w:t>
      </w:r>
      <w:r w:rsidR="003E6C59"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2021</w:t>
      </w:r>
      <w:r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="003E6C59"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Pr="003E6C59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__________________</w:t>
      </w:r>
      <w:r w:rsidR="003E6C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(проверяемый период)</w:t>
      </w:r>
    </w:p>
    <w:p w:rsidR="00C37612" w:rsidRPr="003E6C59" w:rsidRDefault="00C37612" w:rsidP="003E6C59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аудиторской проверки: </w:t>
      </w:r>
      <w:proofErr w:type="gramStart"/>
      <w:r w:rsid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камеральная</w:t>
      </w:r>
      <w:proofErr w:type="gramEnd"/>
      <w:r w:rsid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C37612" w:rsidRPr="003E6C59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аудиторской проверки: </w:t>
      </w:r>
      <w:r w:rsidR="003E6C59"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.01.2022 г. - 26.01.2022 г.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 изученных в ходе аудиторской проверки:</w:t>
      </w:r>
    </w:p>
    <w:p w:rsidR="003E6C59" w:rsidRPr="003E6C59" w:rsidRDefault="00543DDE" w:rsidP="003E6C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3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310.95pt;margin-top:38pt;width:158.25pt;height:0;z-index:251660288" o:connectortype="straight"/>
        </w:pict>
      </w:r>
      <w:r w:rsidR="00C3761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C59"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Проверка</w:t>
      </w:r>
      <w:r w:rsid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E6C59"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E6C59"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соблюдения </w:t>
      </w:r>
      <w:r w:rsid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3E6C59"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требований </w:t>
      </w:r>
      <w:r w:rsid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3E6C59"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 </w:t>
      </w:r>
      <w:r w:rsid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3E6C59"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порядку </w:t>
      </w:r>
      <w:r w:rsid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E6C59"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составления </w:t>
      </w:r>
      <w:r w:rsid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3E6C59"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 w:rsid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3E6C59"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части полноты</w:t>
      </w:r>
      <w:r w:rsid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3E6C59"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</w:t>
      </w:r>
      <w:r w:rsid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3E6C59"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достоверности </w:t>
      </w:r>
      <w:r w:rsid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3E6C59"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годовой </w:t>
      </w:r>
      <w:r w:rsid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3E6C59"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отчетности</w:t>
      </w:r>
    </w:p>
    <w:p w:rsidR="003E6C59" w:rsidRPr="003E6C59" w:rsidRDefault="00543DDE" w:rsidP="003E6C59">
      <w:pPr>
        <w:widowControl w:val="0"/>
        <w:tabs>
          <w:tab w:val="left" w:pos="27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29" type="#_x0000_t32" style="position:absolute;left:0;text-align:left;margin-left:367.95pt;margin-top:36.95pt;width:101.25pt;height:.75pt;flip:y;z-index:251661312" o:connectortype="straight"/>
        </w:pict>
      </w:r>
      <w:r w:rsidR="003E6C59"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Выборочная проверка соблюдения требований законодательства по организации и ведению бюджетного (бухгалтерского) учета</w:t>
      </w:r>
    </w:p>
    <w:p w:rsidR="00C37612" w:rsidRPr="00952336" w:rsidRDefault="00C37612" w:rsidP="003E6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</w:t>
      </w:r>
      <w:r w:rsidR="0083505A" w:rsidRPr="00952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информация об объекте аудита: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E6C59" w:rsidRPr="003E6C59" w:rsidRDefault="003E6C59" w:rsidP="0095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6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Правовую основу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бюджетного процесса в отделе финансов администрации Бутурлиновского муниципального района составляют: Конституция Российской Федерации, областные законы и иные нормативные правовые акты Воронежской области, регулирующие бюджетные правоотношения в Воронежской области, решение Совета народных депутатов и иные нормативные правовые акты, регулирующие бюджетные  правоотношения.  </w:t>
      </w:r>
    </w:p>
    <w:p w:rsidR="003E6C59" w:rsidRDefault="003E6C59" w:rsidP="00C37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12" w:rsidRPr="0010070B" w:rsidRDefault="00543DDE" w:rsidP="00C37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3D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03.2pt;margin-top:29.75pt;width:366pt;height:1.5pt;z-index:251662336" o:connectortype="straight"/>
        </w:pict>
      </w:r>
      <w:r w:rsidR="00C3761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Аудиторская проверка проведена в присутствии</w:t>
      </w:r>
      <w:r w:rsidR="004D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3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руководителя отдела финансов О.И.   </w:t>
      </w:r>
      <w:proofErr w:type="spellStart"/>
      <w:r w:rsidR="004D5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Барбашиной</w:t>
      </w:r>
      <w:proofErr w:type="spellEnd"/>
      <w:r w:rsidR="004D5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   главного </w:t>
      </w:r>
      <w:r w:rsidR="004D563E" w:rsidRPr="004D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     </w:t>
      </w:r>
      <w:r w:rsidR="0010070B" w:rsidRPr="004D563E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 Абрамовой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руководителя объекта аудита (иных уполномоченных лиц))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в случае осуществления проверки по месту нахождения объекта аудита)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12" w:rsidRPr="00952336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проведения аудиторской</w:t>
      </w:r>
      <w:r w:rsidR="002F40D3" w:rsidRPr="00952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проверки установлено следующее:</w:t>
      </w:r>
      <w:r w:rsidRPr="00952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12" w:rsidRDefault="0010070B" w:rsidP="00100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Годовая   бюджетная   отчетность   отдела финансов администрации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Бутурлиновского муниципального района за 2021 г. сформирована и представлена в составе   форм   бюджетной   отчетности,   предусмотренных  законодательством. </w:t>
      </w:r>
    </w:p>
    <w:p w:rsidR="0010070B" w:rsidRDefault="00543DDE" w:rsidP="00100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2" type="#_x0000_t32" style="position:absolute;left:0;text-align:left;margin-left:65.7pt;margin-top:92.6pt;width:402pt;height:1.5pt;flip:y;z-index:251664384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1" type="#_x0000_t32" style="position:absolute;left:0;text-align:left;margin-left:115.95pt;margin-top:-1.9pt;width:351.75pt;height:0;z-index:251663360" o:connectortype="straight"/>
        </w:pict>
      </w:r>
      <w:r w:rsidR="0010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выборочной сверке данных годовой бюджетной отчетности за 2021 год по отделу финансов с данными регистрами бухгалтерского учета отклонений не установлено. Годовая отчетность за 2021 год составлена нарастающим итогом с начало года в рублях.  В годовой бюджетной отчетности отдела финансов за 2021 год отражено применение федеральных стандартов.</w:t>
      </w:r>
    </w:p>
    <w:p w:rsidR="0010070B" w:rsidRDefault="0010070B" w:rsidP="00100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Подведя итоги, можно сделать вывод о том, что годовая бюджетная отчетность отдела финансов, сформированная в составе форм, является достоверной и соответствует требованиям нормативных    правовых    актов, регулирующих   составление   и   представление     бюджетной   отчетности.</w:t>
      </w:r>
    </w:p>
    <w:p w:rsidR="0010070B" w:rsidRDefault="0010070B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F40D3" w:rsidRDefault="002F40D3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F40D3" w:rsidRPr="0010070B" w:rsidRDefault="002F40D3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F40D3" w:rsidRPr="00C37612" w:rsidRDefault="002F40D3" w:rsidP="002F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7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Старший инспектор</w:t>
      </w:r>
    </w:p>
    <w:p w:rsidR="002F40D3" w:rsidRDefault="002F40D3" w:rsidP="002F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отдела финансов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__________________                                </w:t>
      </w:r>
      <w:r w:rsidRPr="00C37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37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37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Ковальчук</w:t>
      </w:r>
    </w:p>
    <w:p w:rsidR="002F40D3" w:rsidRDefault="002F40D3" w:rsidP="002F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(должность)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(расшифровка подписи)</w:t>
      </w:r>
    </w:p>
    <w:p w:rsidR="002F40D3" w:rsidRDefault="002F40D3" w:rsidP="002F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F40D3" w:rsidRDefault="002F40D3" w:rsidP="002F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D3" w:rsidRDefault="002F40D3" w:rsidP="002F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 20__ г.</w:t>
      </w:r>
    </w:p>
    <w:p w:rsidR="002F40D3" w:rsidRDefault="002F40D3" w:rsidP="002F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D3" w:rsidRDefault="002F40D3" w:rsidP="002F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D3" w:rsidRPr="002F40D3" w:rsidRDefault="002F40D3" w:rsidP="002F40D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0D3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отдела финансов </w:t>
      </w:r>
    </w:p>
    <w:p w:rsidR="002F40D3" w:rsidRPr="002F40D3" w:rsidRDefault="002F40D3" w:rsidP="002F40D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0D3">
        <w:rPr>
          <w:rFonts w:ascii="Times New Roman" w:hAnsi="Times New Roman" w:cs="Times New Roman"/>
          <w:sz w:val="28"/>
          <w:szCs w:val="28"/>
          <w:u w:val="single"/>
        </w:rPr>
        <w:t>администрации 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F40D3" w:rsidRPr="002F40D3" w:rsidRDefault="002F40D3" w:rsidP="002F40D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0D3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F40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2F40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40D3">
        <w:rPr>
          <w:rFonts w:ascii="Times New Roman" w:hAnsi="Times New Roman" w:cs="Times New Roman"/>
          <w:sz w:val="28"/>
          <w:szCs w:val="28"/>
        </w:rPr>
        <w:t xml:space="preserve">    </w:t>
      </w:r>
      <w:r w:rsidRPr="002F40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40D3">
        <w:rPr>
          <w:rFonts w:ascii="Times New Roman" w:hAnsi="Times New Roman" w:cs="Times New Roman"/>
          <w:sz w:val="28"/>
          <w:szCs w:val="28"/>
          <w:u w:val="single"/>
        </w:rPr>
        <w:t>О.И. Барбашина</w:t>
      </w:r>
    </w:p>
    <w:p w:rsidR="002F40D3" w:rsidRDefault="002F40D3" w:rsidP="002F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(должность)</w:t>
      </w:r>
      <w:r w:rsidRPr="002F4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(подпись)</w:t>
      </w:r>
      <w:r w:rsidRPr="002F4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(расшифровка подписи)   </w:t>
      </w:r>
    </w:p>
    <w:p w:rsidR="002F40D3" w:rsidRDefault="002F40D3" w:rsidP="002F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D3" w:rsidRDefault="002F40D3" w:rsidP="002F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D3" w:rsidRDefault="002F40D3" w:rsidP="002F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получен для ознакомления:</w:t>
      </w:r>
    </w:p>
    <w:p w:rsidR="002F40D3" w:rsidRDefault="002F40D3" w:rsidP="002F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D3" w:rsidRPr="002F40D3" w:rsidRDefault="002F40D3" w:rsidP="002F40D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0D3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отдела финансов </w:t>
      </w:r>
    </w:p>
    <w:p w:rsidR="002F40D3" w:rsidRPr="002F40D3" w:rsidRDefault="002F40D3" w:rsidP="002F40D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0D3">
        <w:rPr>
          <w:rFonts w:ascii="Times New Roman" w:hAnsi="Times New Roman" w:cs="Times New Roman"/>
          <w:sz w:val="28"/>
          <w:szCs w:val="28"/>
          <w:u w:val="single"/>
        </w:rPr>
        <w:t>администрации 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F40D3" w:rsidRPr="002F40D3" w:rsidRDefault="002F40D3" w:rsidP="002F40D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0D3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F40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2F40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40D3">
        <w:rPr>
          <w:rFonts w:ascii="Times New Roman" w:hAnsi="Times New Roman" w:cs="Times New Roman"/>
          <w:sz w:val="28"/>
          <w:szCs w:val="28"/>
        </w:rPr>
        <w:t xml:space="preserve">    </w:t>
      </w:r>
      <w:r w:rsidRPr="002F40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40D3">
        <w:rPr>
          <w:rFonts w:ascii="Times New Roman" w:hAnsi="Times New Roman" w:cs="Times New Roman"/>
          <w:sz w:val="28"/>
          <w:szCs w:val="28"/>
          <w:u w:val="single"/>
        </w:rPr>
        <w:t>О.И. Барбашина</w:t>
      </w:r>
    </w:p>
    <w:p w:rsidR="002F40D3" w:rsidRDefault="002F40D3" w:rsidP="002F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(должность)</w:t>
      </w:r>
      <w:r w:rsidRPr="002F4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(подпись)</w:t>
      </w:r>
      <w:r w:rsidRPr="002F4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(расшифровка подписи)   </w:t>
      </w:r>
    </w:p>
    <w:p w:rsidR="002F40D3" w:rsidRDefault="002F40D3" w:rsidP="002F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40D3" w:rsidRDefault="002F40D3" w:rsidP="002F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40D3" w:rsidRDefault="002F40D3" w:rsidP="002F40D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Главный бухгалтер </w:t>
      </w:r>
    </w:p>
    <w:p w:rsidR="002F40D3" w:rsidRPr="002F40D3" w:rsidRDefault="002F40D3" w:rsidP="002F40D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отдела финансов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4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</w:t>
      </w:r>
      <w:r w:rsidRPr="002F40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40D3">
        <w:rPr>
          <w:rFonts w:ascii="Times New Roman" w:hAnsi="Times New Roman" w:cs="Times New Roman"/>
          <w:sz w:val="28"/>
          <w:szCs w:val="28"/>
        </w:rPr>
        <w:t xml:space="preserve">    </w:t>
      </w:r>
      <w:r w:rsidRPr="002F40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40D3">
        <w:rPr>
          <w:rFonts w:ascii="Times New Roman" w:hAnsi="Times New Roman" w:cs="Times New Roman"/>
          <w:sz w:val="28"/>
          <w:szCs w:val="28"/>
          <w:u w:val="single"/>
        </w:rPr>
        <w:t>О.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F40D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Абрамова</w:t>
      </w:r>
    </w:p>
    <w:p w:rsidR="002F40D3" w:rsidRDefault="002F40D3" w:rsidP="002F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(должность)</w:t>
      </w:r>
      <w:r w:rsidRPr="002F4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(подпись)</w:t>
      </w:r>
      <w:r w:rsidRPr="002F4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(расшифровка подписи)   </w:t>
      </w:r>
    </w:p>
    <w:p w:rsidR="002F40D3" w:rsidRDefault="002F40D3" w:rsidP="002F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40D3" w:rsidRDefault="002F40D3" w:rsidP="002F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D3" w:rsidRDefault="002F40D3" w:rsidP="002F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 20__ г.</w:t>
      </w:r>
    </w:p>
    <w:p w:rsidR="002F40D3" w:rsidRDefault="002F40D3" w:rsidP="002F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70B" w:rsidRDefault="00C37612" w:rsidP="00100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612" w:rsidRDefault="00C37612" w:rsidP="00C3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612" w:rsidRDefault="00C37612" w:rsidP="00C3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612" w:rsidRDefault="00C37612" w:rsidP="00C3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612" w:rsidRDefault="00C37612" w:rsidP="00C3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612" w:rsidRDefault="00C37612" w:rsidP="00C3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612" w:rsidRDefault="00C37612" w:rsidP="00C37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37612">
          <w:pgSz w:w="11906" w:h="16838"/>
          <w:pgMar w:top="1134" w:right="850" w:bottom="1134" w:left="1701" w:header="708" w:footer="708" w:gutter="0"/>
          <w:cols w:space="720"/>
        </w:sectPr>
      </w:pPr>
    </w:p>
    <w:p w:rsidR="00C37612" w:rsidRPr="002A5653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Отчет</w:t>
      </w:r>
    </w:p>
    <w:p w:rsidR="00C37612" w:rsidRPr="002A5653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5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осуществления отделом по финансам администрации Бутурлиновского муниципального района Воронежской области внутреннего финансового аудита</w:t>
      </w:r>
    </w:p>
    <w:p w:rsidR="00C37612" w:rsidRPr="002A5653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</w:t>
      </w:r>
      <w:r w:rsidR="002F40D3" w:rsidRPr="002A565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2A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F40D3" w:rsidRPr="002A565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2A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F40D3" w:rsidRPr="002A565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A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81"/>
        <w:gridCol w:w="2015"/>
        <w:gridCol w:w="1702"/>
        <w:gridCol w:w="1134"/>
        <w:gridCol w:w="1275"/>
        <w:gridCol w:w="1276"/>
        <w:gridCol w:w="1134"/>
        <w:gridCol w:w="1417"/>
        <w:gridCol w:w="2407"/>
        <w:gridCol w:w="1843"/>
      </w:tblGrid>
      <w:tr w:rsidR="00C37612" w:rsidTr="002A5653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 w:rsidP="002A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 w:rsidP="002A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аудиторской проверки и объекта аудита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 w:rsidP="002A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лицо, ответственное за осуществление аудиторской проверки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 w:rsidP="002A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проведения аудиторской проверки (количество </w:t>
            </w:r>
            <w:r w:rsidR="002F4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 w:rsidP="002A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Выявлено нарушений и недостатков по результатам аудиторской проверки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 w:rsidP="002A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(отсутствие) возражений со стороны объекта аудита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 w:rsidP="002A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Выводы</w:t>
            </w:r>
          </w:p>
        </w:tc>
      </w:tr>
      <w:tr w:rsidR="00C37612" w:rsidTr="002A5653">
        <w:trPr>
          <w:trHeight w:val="269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12" w:rsidRDefault="00C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12" w:rsidRDefault="00C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12" w:rsidRDefault="00C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12" w:rsidRDefault="00C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12" w:rsidRDefault="00C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12" w:rsidRDefault="00C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 w:rsidP="002A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степени надежности внутреннего финансового контроля и достоверности бюджетной отчетности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 w:rsidP="002A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соответствии ведения бюджетного учета методологии и стандартам бюджетного учета</w:t>
            </w:r>
          </w:p>
        </w:tc>
      </w:tr>
      <w:tr w:rsidR="00C37612" w:rsidTr="002A5653">
        <w:trPr>
          <w:trHeight w:val="4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12" w:rsidRDefault="00C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12" w:rsidRDefault="00C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12" w:rsidRDefault="00C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12" w:rsidRDefault="00C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12" w:rsidRDefault="00C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12" w:rsidRDefault="00C3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612" w:rsidTr="002A565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37612" w:rsidTr="002A565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12" w:rsidRDefault="002F40D3" w:rsidP="0014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12" w:rsidRPr="002F40D3" w:rsidRDefault="002F40D3" w:rsidP="0094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F4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достоверности бюджетной отчетности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отдела финансов администрации Бутурлиновского муниципального района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12" w:rsidRDefault="002F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Ковальчук Е.В.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12" w:rsidRDefault="002F40D3" w:rsidP="00D1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12" w:rsidRDefault="002F40D3" w:rsidP="00D1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12" w:rsidRDefault="002F40D3" w:rsidP="00D1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12" w:rsidRDefault="002F40D3" w:rsidP="00D1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12" w:rsidRDefault="002F40D3" w:rsidP="00D1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653" w:rsidRPr="002A5653" w:rsidRDefault="002A5653" w:rsidP="002A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Годовая   бюджетная   отчетность   отдела финансов администрации Бутурлиновского муниципального района за 2021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достоверной. С</w:t>
            </w:r>
            <w:r w:rsidRPr="002A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формирована и представлена в составе   форм   бюджетной   отчетности,   предусмотренных  законодательством. </w:t>
            </w:r>
          </w:p>
          <w:p w:rsidR="00C37612" w:rsidRDefault="00C37612" w:rsidP="002F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12" w:rsidRDefault="002A5653" w:rsidP="002A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Бюджетная отчетность соответствует требованиям  единой методологии, применяемой к порядку ведения бюджетного учета </w:t>
            </w:r>
          </w:p>
        </w:tc>
      </w:tr>
      <w:tr w:rsidR="00C37612" w:rsidTr="002A5653"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612" w:rsidRDefault="00C3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12" w:rsidRDefault="00613141" w:rsidP="0061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12" w:rsidRDefault="00613141" w:rsidP="0061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12" w:rsidRDefault="00C37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7612" w:rsidRDefault="00C37612" w:rsidP="00C3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D3" w:rsidRPr="002F40D3" w:rsidRDefault="002F40D3" w:rsidP="002F40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40D3"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Руководитель отдела финансов </w:t>
      </w:r>
    </w:p>
    <w:p w:rsidR="002F40D3" w:rsidRPr="002F40D3" w:rsidRDefault="002F40D3" w:rsidP="002F40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40D3">
        <w:rPr>
          <w:rFonts w:ascii="Times New Roman" w:hAnsi="Times New Roman" w:cs="Times New Roman"/>
          <w:sz w:val="24"/>
          <w:szCs w:val="24"/>
          <w:u w:val="single"/>
        </w:rPr>
        <w:t>администрации Бутурлиновского</w:t>
      </w:r>
      <w:r w:rsidRPr="002F40D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F40D3" w:rsidRPr="002F40D3" w:rsidRDefault="002F40D3" w:rsidP="002F40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F40D3">
        <w:rPr>
          <w:rFonts w:ascii="Times New Roman" w:hAnsi="Times New Roman" w:cs="Times New Roman"/>
          <w:sz w:val="24"/>
          <w:szCs w:val="24"/>
          <w:u w:val="single"/>
        </w:rPr>
        <w:t>муниципального района</w:t>
      </w:r>
      <w:r w:rsidRPr="002F40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F40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F40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565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____________</w:t>
      </w:r>
      <w:r w:rsidRPr="002F40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40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F40D3">
        <w:rPr>
          <w:rFonts w:ascii="Times New Roman" w:hAnsi="Times New Roman" w:cs="Times New Roman"/>
          <w:sz w:val="28"/>
          <w:szCs w:val="28"/>
        </w:rPr>
        <w:t xml:space="preserve">  </w:t>
      </w:r>
      <w:r w:rsidR="002A565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40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40D3">
        <w:rPr>
          <w:rFonts w:ascii="Times New Roman" w:hAnsi="Times New Roman" w:cs="Times New Roman"/>
          <w:sz w:val="24"/>
          <w:szCs w:val="24"/>
          <w:u w:val="single"/>
        </w:rPr>
        <w:t>О.И. Барбашина</w:t>
      </w:r>
    </w:p>
    <w:p w:rsidR="002F40D3" w:rsidRDefault="002F40D3" w:rsidP="002F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(должность)</w:t>
      </w:r>
      <w:r w:rsidRPr="002F4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="002A5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(подпись)</w:t>
      </w:r>
      <w:r w:rsidRPr="002F4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="002A5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(расшифровка подписи)   </w:t>
      </w:r>
    </w:p>
    <w:p w:rsidR="002F40D3" w:rsidRDefault="002F40D3" w:rsidP="002F4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612" w:rsidRDefault="00C37612" w:rsidP="00C3761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C3761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8C13DE" w:rsidRDefault="008C13DE"/>
    <w:sectPr w:rsidR="008C13DE" w:rsidSect="008C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612"/>
    <w:rsid w:val="00030479"/>
    <w:rsid w:val="0010070B"/>
    <w:rsid w:val="0014595B"/>
    <w:rsid w:val="00284611"/>
    <w:rsid w:val="002A5653"/>
    <w:rsid w:val="002F40D3"/>
    <w:rsid w:val="00326C06"/>
    <w:rsid w:val="00361961"/>
    <w:rsid w:val="003E6C59"/>
    <w:rsid w:val="004675C2"/>
    <w:rsid w:val="004D563E"/>
    <w:rsid w:val="00543DDE"/>
    <w:rsid w:val="00613141"/>
    <w:rsid w:val="0064293C"/>
    <w:rsid w:val="0083505A"/>
    <w:rsid w:val="0089078F"/>
    <w:rsid w:val="008C13DE"/>
    <w:rsid w:val="00922FB5"/>
    <w:rsid w:val="009407D8"/>
    <w:rsid w:val="00952336"/>
    <w:rsid w:val="009C37B4"/>
    <w:rsid w:val="009E7759"/>
    <w:rsid w:val="00BA38B5"/>
    <w:rsid w:val="00C37612"/>
    <w:rsid w:val="00D14F8C"/>
    <w:rsid w:val="00F41EF0"/>
    <w:rsid w:val="00F5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8" type="connector" idref="#_x0000_s1027"/>
        <o:r id="V:Rule9" type="connector" idref="#_x0000_s1030"/>
        <o:r id="V:Rule10" type="connector" idref="#_x0000_s1029"/>
        <o:r id="V:Rule11" type="connector" idref="#_x0000_s1031"/>
        <o:r id="V:Rule12" type="connector" idref="#_x0000_s1026"/>
        <o:r id="V:Rule13" type="connector" idref="#_x0000_s1028"/>
        <o:r id="V:Rule14" type="connector" idref="#_x0000_s1032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12"/>
    <w:pPr>
      <w:spacing w:after="160" w:line="25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plan2</cp:lastModifiedBy>
  <cp:revision>8</cp:revision>
  <cp:lastPrinted>2022-04-01T05:21:00Z</cp:lastPrinted>
  <dcterms:created xsi:type="dcterms:W3CDTF">2022-03-31T11:17:00Z</dcterms:created>
  <dcterms:modified xsi:type="dcterms:W3CDTF">2022-04-01T05:32:00Z</dcterms:modified>
</cp:coreProperties>
</file>