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E9" w:rsidRPr="00D00D22" w:rsidRDefault="00C428E9" w:rsidP="00C428E9">
      <w:pPr>
        <w:tabs>
          <w:tab w:val="left" w:pos="6440"/>
        </w:tabs>
        <w:jc w:val="center"/>
        <w:rPr>
          <w:rFonts w:ascii="Times New Roman" w:hAnsi="Times New Roman"/>
        </w:rPr>
      </w:pPr>
      <w:bookmarkStart w:id="0" w:name="_GoBack"/>
      <w:bookmarkEnd w:id="0"/>
      <w:r w:rsidRPr="00D00D22">
        <w:rPr>
          <w:rFonts w:ascii="Times New Roman" w:hAnsi="Times New Roman"/>
          <w:noProof/>
        </w:rPr>
        <w:drawing>
          <wp:inline distT="0" distB="0" distL="0" distR="0" wp14:anchorId="69BF9611" wp14:editId="75ECF0C0">
            <wp:extent cx="616585" cy="723265"/>
            <wp:effectExtent l="0" t="0" r="0" b="635"/>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C428E9" w:rsidRPr="00D00D22" w:rsidRDefault="00C428E9" w:rsidP="00C428E9">
      <w:pPr>
        <w:jc w:val="center"/>
        <w:rPr>
          <w:rFonts w:ascii="Times New Roman" w:hAnsi="Times New Roman"/>
        </w:rPr>
      </w:pPr>
    </w:p>
    <w:p w:rsidR="00C428E9" w:rsidRPr="00D00D22" w:rsidRDefault="00C428E9" w:rsidP="00C428E9">
      <w:pPr>
        <w:ind w:firstLine="0"/>
        <w:jc w:val="center"/>
        <w:rPr>
          <w:rFonts w:ascii="Times New Roman" w:hAnsi="Times New Roman"/>
          <w:sz w:val="35"/>
          <w:szCs w:val="35"/>
        </w:rPr>
      </w:pPr>
      <w:r w:rsidRPr="00D00D22">
        <w:rPr>
          <w:rFonts w:ascii="Times New Roman" w:hAnsi="Times New Roman"/>
          <w:b/>
          <w:i/>
          <w:sz w:val="35"/>
          <w:szCs w:val="35"/>
        </w:rPr>
        <w:t>Администрация Бутурлиновского муниципального района</w:t>
      </w:r>
    </w:p>
    <w:p w:rsidR="00C428E9" w:rsidRPr="00D00D22" w:rsidRDefault="00C428E9" w:rsidP="00C428E9">
      <w:pPr>
        <w:ind w:firstLine="0"/>
        <w:jc w:val="center"/>
        <w:rPr>
          <w:rFonts w:ascii="Times New Roman" w:hAnsi="Times New Roman"/>
          <w:b/>
          <w:i/>
          <w:sz w:val="36"/>
        </w:rPr>
      </w:pPr>
      <w:r w:rsidRPr="00D00D22">
        <w:rPr>
          <w:rFonts w:ascii="Times New Roman" w:hAnsi="Times New Roman"/>
          <w:b/>
          <w:i/>
          <w:sz w:val="35"/>
          <w:szCs w:val="35"/>
        </w:rPr>
        <w:t>Воронежской области</w:t>
      </w:r>
    </w:p>
    <w:p w:rsidR="00C428E9" w:rsidRPr="00D00D22" w:rsidRDefault="00C428E9" w:rsidP="00C428E9">
      <w:pPr>
        <w:ind w:firstLine="709"/>
        <w:jc w:val="center"/>
        <w:rPr>
          <w:rFonts w:ascii="Times New Roman" w:hAnsi="Times New Roman"/>
          <w:b/>
          <w:i/>
          <w:sz w:val="28"/>
          <w:szCs w:val="28"/>
        </w:rPr>
      </w:pPr>
    </w:p>
    <w:p w:rsidR="00C428E9" w:rsidRPr="00D00D22" w:rsidRDefault="00C428E9" w:rsidP="00C428E9">
      <w:pPr>
        <w:ind w:firstLine="709"/>
        <w:jc w:val="center"/>
        <w:rPr>
          <w:rFonts w:ascii="Times New Roman" w:hAnsi="Times New Roman"/>
          <w:i/>
          <w:sz w:val="40"/>
          <w:szCs w:val="40"/>
        </w:rPr>
      </w:pPr>
      <w:r w:rsidRPr="00D00D22">
        <w:rPr>
          <w:rFonts w:ascii="Times New Roman" w:hAnsi="Times New Roman"/>
          <w:b/>
          <w:i/>
          <w:sz w:val="40"/>
          <w:szCs w:val="40"/>
        </w:rPr>
        <w:t xml:space="preserve">ПОСТАНОВЛЕНИЕ               </w:t>
      </w:r>
    </w:p>
    <w:p w:rsidR="00C428E9" w:rsidRPr="00D00D22" w:rsidRDefault="00C428E9" w:rsidP="00C428E9">
      <w:pPr>
        <w:ind w:firstLine="709"/>
        <w:rPr>
          <w:rFonts w:ascii="Times New Roman" w:hAnsi="Times New Roman"/>
          <w:sz w:val="28"/>
          <w:szCs w:val="28"/>
        </w:rPr>
      </w:pPr>
      <w:r w:rsidRPr="00D00D22">
        <w:rPr>
          <w:rFonts w:ascii="Times New Roman" w:hAnsi="Times New Roman"/>
          <w:sz w:val="28"/>
          <w:szCs w:val="28"/>
        </w:rPr>
        <w:t xml:space="preserve">                                                                     </w:t>
      </w:r>
    </w:p>
    <w:p w:rsidR="00C428E9" w:rsidRPr="00D00D22" w:rsidRDefault="00C428E9" w:rsidP="00C428E9">
      <w:pPr>
        <w:ind w:firstLine="709"/>
        <w:rPr>
          <w:rFonts w:ascii="Times New Roman" w:hAnsi="Times New Roman"/>
          <w:sz w:val="28"/>
          <w:szCs w:val="28"/>
        </w:rPr>
      </w:pPr>
    </w:p>
    <w:p w:rsidR="00C428E9" w:rsidRPr="00D00D22" w:rsidRDefault="00C428E9" w:rsidP="00C428E9">
      <w:pPr>
        <w:ind w:firstLine="0"/>
        <w:rPr>
          <w:rFonts w:ascii="Times New Roman" w:hAnsi="Times New Roman"/>
          <w:sz w:val="28"/>
          <w:szCs w:val="28"/>
          <w:u w:val="single"/>
        </w:rPr>
      </w:pPr>
      <w:r w:rsidRPr="00D00D22">
        <w:rPr>
          <w:rFonts w:ascii="Times New Roman" w:hAnsi="Times New Roman"/>
          <w:sz w:val="28"/>
          <w:szCs w:val="28"/>
        </w:rPr>
        <w:t xml:space="preserve">от </w:t>
      </w:r>
      <w:r w:rsidR="006B495B">
        <w:rPr>
          <w:rFonts w:ascii="Times New Roman" w:hAnsi="Times New Roman"/>
          <w:sz w:val="28"/>
          <w:szCs w:val="28"/>
        </w:rPr>
        <w:t>27.09.2023г</w:t>
      </w:r>
      <w:r w:rsidRPr="00D00D22">
        <w:rPr>
          <w:rFonts w:ascii="Times New Roman" w:hAnsi="Times New Roman"/>
          <w:sz w:val="28"/>
          <w:szCs w:val="28"/>
        </w:rPr>
        <w:t xml:space="preserve">. № </w:t>
      </w:r>
      <w:r w:rsidR="006B495B">
        <w:rPr>
          <w:rFonts w:ascii="Times New Roman" w:hAnsi="Times New Roman"/>
          <w:sz w:val="28"/>
          <w:szCs w:val="28"/>
        </w:rPr>
        <w:t>662</w:t>
      </w:r>
    </w:p>
    <w:p w:rsidR="00C428E9" w:rsidRPr="00D00D22" w:rsidRDefault="00C428E9" w:rsidP="00C428E9">
      <w:pPr>
        <w:ind w:firstLine="0"/>
        <w:rPr>
          <w:rFonts w:ascii="Times New Roman" w:hAnsi="Times New Roman"/>
          <w:sz w:val="28"/>
          <w:szCs w:val="28"/>
        </w:rPr>
      </w:pPr>
      <w:r w:rsidRPr="00D00D22">
        <w:rPr>
          <w:rFonts w:ascii="Times New Roman" w:hAnsi="Times New Roman"/>
          <w:sz w:val="28"/>
          <w:szCs w:val="28"/>
        </w:rPr>
        <w:t xml:space="preserve">   г. Бутурлиновка</w:t>
      </w:r>
    </w:p>
    <w:p w:rsidR="00C428E9" w:rsidRPr="00D00D22" w:rsidRDefault="00C428E9" w:rsidP="00C428E9">
      <w:pPr>
        <w:ind w:firstLine="709"/>
        <w:rPr>
          <w:rFonts w:ascii="Times New Roman" w:hAnsi="Times New Roman"/>
          <w:sz w:val="28"/>
          <w:szCs w:val="28"/>
        </w:rPr>
      </w:pPr>
    </w:p>
    <w:p w:rsidR="00C428E9" w:rsidRPr="00D00D22" w:rsidRDefault="00C428E9" w:rsidP="00C428E9">
      <w:pPr>
        <w:tabs>
          <w:tab w:val="left" w:pos="5245"/>
          <w:tab w:val="left" w:pos="5387"/>
        </w:tabs>
        <w:ind w:right="4394" w:firstLine="709"/>
        <w:rPr>
          <w:rFonts w:ascii="Times New Roman" w:hAnsi="Times New Roman"/>
          <w:b/>
          <w:sz w:val="28"/>
          <w:szCs w:val="28"/>
        </w:rPr>
      </w:pPr>
      <w:r w:rsidRPr="00D00D22">
        <w:rPr>
          <w:rFonts w:ascii="Times New Roman" w:hAnsi="Times New Roman"/>
          <w:b/>
          <w:sz w:val="28"/>
          <w:szCs w:val="28"/>
        </w:rPr>
        <w:t xml:space="preserve">Об утверждении административного регламента предоставления </w:t>
      </w:r>
      <w:r w:rsidR="004E4332">
        <w:rPr>
          <w:rFonts w:ascii="Times New Roman" w:hAnsi="Times New Roman"/>
          <w:b/>
          <w:sz w:val="28"/>
          <w:szCs w:val="28"/>
        </w:rPr>
        <w:t>Муниципальной услуги</w:t>
      </w:r>
      <w:r w:rsidR="004E4332" w:rsidRPr="00D11FCD">
        <w:rPr>
          <w:rFonts w:ascii="Times New Roman" w:hAnsi="Times New Roman"/>
          <w:b/>
          <w:sz w:val="28"/>
          <w:szCs w:val="28"/>
        </w:rPr>
        <w:t xml:space="preserve"> «</w:t>
      </w:r>
      <w:r w:rsidR="004E4332" w:rsidRPr="002D36FE">
        <w:rPr>
          <w:rFonts w:ascii="Times New Roman" w:hAnsi="Times New Roman"/>
          <w:b/>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D00D22">
        <w:rPr>
          <w:rFonts w:ascii="Times New Roman" w:hAnsi="Times New Roman"/>
          <w:b/>
          <w:sz w:val="28"/>
          <w:szCs w:val="28"/>
        </w:rPr>
        <w:t>» на территории Бутурлиновского муниципальн</w:t>
      </w:r>
      <w:r w:rsidR="00947A61" w:rsidRPr="00D00D22">
        <w:rPr>
          <w:rFonts w:ascii="Times New Roman" w:hAnsi="Times New Roman"/>
          <w:b/>
          <w:sz w:val="28"/>
          <w:szCs w:val="28"/>
        </w:rPr>
        <w:t>ого района Воронежской области</w:t>
      </w:r>
    </w:p>
    <w:p w:rsidR="00C428E9" w:rsidRPr="00D00D22" w:rsidRDefault="00C428E9" w:rsidP="00C428E9">
      <w:pPr>
        <w:tabs>
          <w:tab w:val="left" w:pos="5387"/>
        </w:tabs>
        <w:ind w:right="3969" w:firstLine="709"/>
        <w:rPr>
          <w:rFonts w:ascii="Times New Roman" w:hAnsi="Times New Roman"/>
          <w:sz w:val="28"/>
          <w:szCs w:val="28"/>
        </w:rPr>
      </w:pPr>
    </w:p>
    <w:p w:rsidR="0006295F" w:rsidRPr="00D00D22" w:rsidRDefault="004E4332" w:rsidP="0006295F">
      <w:pPr>
        <w:pStyle w:val="a8"/>
        <w:widowControl w:val="0"/>
        <w:tabs>
          <w:tab w:val="left" w:pos="0"/>
        </w:tabs>
        <w:autoSpaceDE w:val="0"/>
        <w:autoSpaceDN w:val="0"/>
        <w:adjustRightInd w:val="0"/>
        <w:ind w:firstLine="709"/>
        <w:jc w:val="both"/>
      </w:pPr>
      <w:r w:rsidRPr="00D11FCD">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06295F" w:rsidRPr="00D00D22">
        <w:t>, Уставом Бутурлиновского муниципального района Воронежской области администрация Бутурлиновского муниципального района Воронежской области</w:t>
      </w:r>
    </w:p>
    <w:p w:rsidR="00C428E9" w:rsidRPr="00D00D22" w:rsidRDefault="00C428E9" w:rsidP="00C428E9">
      <w:pPr>
        <w:pStyle w:val="af6"/>
        <w:ind w:firstLine="709"/>
        <w:jc w:val="both"/>
        <w:rPr>
          <w:rFonts w:ascii="Times New Roman" w:hAnsi="Times New Roman"/>
          <w:b/>
          <w:color w:val="000000"/>
          <w:sz w:val="28"/>
          <w:szCs w:val="28"/>
        </w:rPr>
      </w:pPr>
    </w:p>
    <w:p w:rsidR="00C428E9" w:rsidRPr="00D00D22" w:rsidRDefault="00C428E9" w:rsidP="00C428E9">
      <w:pPr>
        <w:pStyle w:val="consplusnormal1"/>
        <w:shd w:val="clear" w:color="auto" w:fill="FFFFFF"/>
        <w:spacing w:after="0"/>
        <w:ind w:firstLine="709"/>
        <w:jc w:val="center"/>
        <w:textAlignment w:val="top"/>
        <w:rPr>
          <w:bCs/>
          <w:color w:val="000000"/>
          <w:sz w:val="28"/>
          <w:szCs w:val="28"/>
        </w:rPr>
      </w:pPr>
      <w:r w:rsidRPr="00D00D22">
        <w:rPr>
          <w:bCs/>
          <w:color w:val="000000"/>
          <w:sz w:val="28"/>
          <w:szCs w:val="28"/>
        </w:rPr>
        <w:lastRenderedPageBreak/>
        <w:t>ПОСТАНОВЛЯЕТ:</w:t>
      </w:r>
    </w:p>
    <w:p w:rsidR="00C428E9" w:rsidRPr="00D00D22" w:rsidRDefault="00C428E9" w:rsidP="00C428E9">
      <w:pPr>
        <w:pStyle w:val="consplusnormal1"/>
        <w:shd w:val="clear" w:color="auto" w:fill="FFFFFF"/>
        <w:spacing w:after="0"/>
        <w:ind w:firstLine="709"/>
        <w:jc w:val="center"/>
        <w:textAlignment w:val="top"/>
        <w:rPr>
          <w:color w:val="000000"/>
          <w:sz w:val="28"/>
          <w:szCs w:val="28"/>
        </w:rPr>
      </w:pPr>
    </w:p>
    <w:p w:rsidR="00C428E9" w:rsidRPr="00D00D22" w:rsidRDefault="004E4332" w:rsidP="00D00D22">
      <w:pPr>
        <w:numPr>
          <w:ilvl w:val="0"/>
          <w:numId w:val="4"/>
        </w:numPr>
        <w:tabs>
          <w:tab w:val="left" w:pos="709"/>
          <w:tab w:val="left" w:pos="1440"/>
          <w:tab w:val="left" w:pos="1560"/>
        </w:tabs>
        <w:autoSpaceDE w:val="0"/>
        <w:autoSpaceDN w:val="0"/>
        <w:adjustRightInd w:val="0"/>
        <w:ind w:left="0" w:firstLine="709"/>
        <w:rPr>
          <w:rFonts w:ascii="Times New Roman" w:hAnsi="Times New Roman"/>
          <w:sz w:val="28"/>
          <w:szCs w:val="28"/>
        </w:rPr>
      </w:pPr>
      <w:r w:rsidRPr="004E4332">
        <w:rPr>
          <w:rFonts w:ascii="Times New Roman" w:hAnsi="Times New Roman"/>
          <w:sz w:val="28"/>
          <w:szCs w:val="28"/>
        </w:rPr>
        <w:t>Утвердить административный регламент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C428E9" w:rsidRPr="004E4332">
        <w:rPr>
          <w:rFonts w:ascii="Times New Roman" w:hAnsi="Times New Roman"/>
          <w:sz w:val="28"/>
          <w:szCs w:val="28"/>
        </w:rPr>
        <w:t xml:space="preserve"> на территории</w:t>
      </w:r>
      <w:r w:rsidR="00C428E9" w:rsidRPr="00D00D22">
        <w:rPr>
          <w:rFonts w:ascii="Times New Roman" w:hAnsi="Times New Roman"/>
          <w:sz w:val="28"/>
          <w:szCs w:val="28"/>
        </w:rPr>
        <w:t xml:space="preserve"> Бутурлиновского муниципального района Воронежской области</w:t>
      </w:r>
      <w:r w:rsidR="0006295F" w:rsidRPr="00D00D22">
        <w:rPr>
          <w:rFonts w:ascii="Times New Roman" w:hAnsi="Times New Roman"/>
          <w:sz w:val="28"/>
          <w:szCs w:val="28"/>
        </w:rPr>
        <w:t xml:space="preserve"> согласно приложению к настоящему постановлению</w:t>
      </w:r>
      <w:r w:rsidR="00C428E9" w:rsidRPr="00D00D22">
        <w:rPr>
          <w:rFonts w:ascii="Times New Roman" w:hAnsi="Times New Roman"/>
          <w:sz w:val="28"/>
          <w:szCs w:val="28"/>
        </w:rPr>
        <w:t xml:space="preserve">. </w:t>
      </w:r>
    </w:p>
    <w:p w:rsidR="004E4332" w:rsidRPr="00A97105" w:rsidRDefault="00C428E9" w:rsidP="004E4332">
      <w:pPr>
        <w:numPr>
          <w:ilvl w:val="0"/>
          <w:numId w:val="4"/>
        </w:numPr>
        <w:tabs>
          <w:tab w:val="left" w:pos="709"/>
          <w:tab w:val="left" w:pos="1440"/>
          <w:tab w:val="left" w:pos="1560"/>
        </w:tabs>
        <w:autoSpaceDE w:val="0"/>
        <w:autoSpaceDN w:val="0"/>
        <w:adjustRightInd w:val="0"/>
        <w:ind w:left="0" w:firstLine="709"/>
        <w:rPr>
          <w:rFonts w:ascii="Times New Roman" w:hAnsi="Times New Roman"/>
          <w:sz w:val="28"/>
          <w:szCs w:val="28"/>
        </w:rPr>
      </w:pPr>
      <w:r w:rsidRPr="00A97105">
        <w:rPr>
          <w:rFonts w:ascii="Times New Roman" w:hAnsi="Times New Roman"/>
          <w:sz w:val="28"/>
          <w:szCs w:val="28"/>
        </w:rPr>
        <w:t xml:space="preserve">Признать утратившим силу </w:t>
      </w:r>
      <w:r w:rsidR="00CE7D19" w:rsidRPr="00A97105">
        <w:rPr>
          <w:rFonts w:ascii="Times New Roman" w:hAnsi="Times New Roman"/>
          <w:sz w:val="28"/>
          <w:szCs w:val="28"/>
        </w:rPr>
        <w:t xml:space="preserve">постановление администрации Бутурлиновского муниципального района Воронежской области от </w:t>
      </w:r>
      <w:r w:rsidR="00A97105" w:rsidRPr="00A97105">
        <w:rPr>
          <w:rFonts w:ascii="Times New Roman" w:hAnsi="Times New Roman"/>
          <w:sz w:val="28"/>
          <w:szCs w:val="28"/>
        </w:rPr>
        <w:t>26.12.2022 № 1151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Бутурлиновского муниципального района Воронежской области</w:t>
      </w:r>
      <w:r w:rsidR="00A97105">
        <w:t>»</w:t>
      </w:r>
    </w:p>
    <w:p w:rsidR="00C428E9" w:rsidRPr="00D00D22" w:rsidRDefault="00D00D22" w:rsidP="00D00D22">
      <w:pPr>
        <w:numPr>
          <w:ilvl w:val="0"/>
          <w:numId w:val="4"/>
        </w:numPr>
        <w:autoSpaceDE w:val="0"/>
        <w:autoSpaceDN w:val="0"/>
        <w:adjustRightInd w:val="0"/>
        <w:ind w:left="0" w:firstLine="709"/>
        <w:rPr>
          <w:rFonts w:ascii="Times New Roman" w:hAnsi="Times New Roman"/>
          <w:sz w:val="28"/>
          <w:szCs w:val="28"/>
        </w:rPr>
      </w:pPr>
      <w:r w:rsidRPr="00D00D22">
        <w:rPr>
          <w:rFonts w:ascii="Times New Roman" w:hAnsi="Times New Roman"/>
          <w:sz w:val="28"/>
          <w:szCs w:val="28"/>
        </w:rPr>
        <w:t>Настоящее постановление вступает в силу со дня его официального опубликования</w:t>
      </w:r>
      <w:r w:rsidR="00C428E9" w:rsidRPr="00D00D22">
        <w:rPr>
          <w:rFonts w:ascii="Times New Roman" w:hAnsi="Times New Roman"/>
          <w:sz w:val="28"/>
          <w:szCs w:val="28"/>
        </w:rPr>
        <w:t xml:space="preserve"> в официальном периодическом печатном издании «Бутурлиновский муниципальный вестник».</w:t>
      </w:r>
    </w:p>
    <w:p w:rsidR="00C428E9" w:rsidRPr="00D00D22" w:rsidRDefault="00C428E9" w:rsidP="00D00D22">
      <w:pPr>
        <w:numPr>
          <w:ilvl w:val="0"/>
          <w:numId w:val="4"/>
        </w:numPr>
        <w:autoSpaceDE w:val="0"/>
        <w:autoSpaceDN w:val="0"/>
        <w:adjustRightInd w:val="0"/>
        <w:ind w:left="0" w:firstLine="709"/>
        <w:rPr>
          <w:rFonts w:ascii="Times New Roman" w:hAnsi="Times New Roman"/>
          <w:sz w:val="28"/>
          <w:szCs w:val="28"/>
        </w:rPr>
      </w:pPr>
      <w:r w:rsidRPr="00D00D22">
        <w:rPr>
          <w:rFonts w:ascii="Times New Roman" w:hAnsi="Times New Roman"/>
          <w:sz w:val="28"/>
          <w:szCs w:val="28"/>
        </w:rPr>
        <w:t>Контроль за исполнением настоящего постановления оставляю за собой.</w:t>
      </w:r>
    </w:p>
    <w:p w:rsidR="00C428E9" w:rsidRPr="00D00D22" w:rsidRDefault="00C428E9" w:rsidP="00C428E9">
      <w:pPr>
        <w:pStyle w:val="consplusnormal1"/>
        <w:shd w:val="clear" w:color="auto" w:fill="FFFFFF"/>
        <w:spacing w:after="0"/>
        <w:ind w:firstLine="709"/>
        <w:jc w:val="both"/>
        <w:textAlignment w:val="top"/>
        <w:rPr>
          <w:color w:val="000000"/>
          <w:sz w:val="28"/>
          <w:szCs w:val="28"/>
        </w:rPr>
      </w:pPr>
    </w:p>
    <w:p w:rsidR="00C428E9" w:rsidRPr="00D00D22" w:rsidRDefault="00C428E9" w:rsidP="00C428E9">
      <w:pPr>
        <w:pStyle w:val="consplusnormal1"/>
        <w:shd w:val="clear" w:color="auto" w:fill="FFFFFF"/>
        <w:spacing w:after="0"/>
        <w:ind w:firstLine="709"/>
        <w:jc w:val="both"/>
        <w:textAlignment w:val="top"/>
        <w:rPr>
          <w:sz w:val="28"/>
          <w:szCs w:val="28"/>
        </w:rPr>
      </w:pPr>
    </w:p>
    <w:p w:rsidR="00C428E9" w:rsidRPr="00D00D22" w:rsidRDefault="00C428E9" w:rsidP="00C428E9">
      <w:pPr>
        <w:pStyle w:val="consplusnormal1"/>
        <w:shd w:val="clear" w:color="auto" w:fill="FFFFFF"/>
        <w:spacing w:after="0"/>
        <w:ind w:firstLine="709"/>
        <w:jc w:val="both"/>
        <w:textAlignment w:val="top"/>
        <w:rPr>
          <w:color w:val="000000"/>
          <w:sz w:val="28"/>
          <w:szCs w:val="28"/>
        </w:rPr>
      </w:pPr>
    </w:p>
    <w:p w:rsidR="00C428E9" w:rsidRPr="00D00D22" w:rsidRDefault="00C428E9" w:rsidP="00625E76">
      <w:pPr>
        <w:pStyle w:val="af6"/>
        <w:shd w:val="clear" w:color="auto" w:fill="FFFFFF"/>
        <w:jc w:val="both"/>
        <w:textAlignment w:val="top"/>
        <w:rPr>
          <w:rFonts w:ascii="Times New Roman" w:eastAsia="Times New Roman" w:hAnsi="Times New Roman"/>
          <w:bCs/>
          <w:color w:val="000000"/>
          <w:sz w:val="28"/>
          <w:szCs w:val="28"/>
          <w:lang w:eastAsia="ru-RU"/>
        </w:rPr>
      </w:pPr>
      <w:r w:rsidRPr="00D00D22">
        <w:rPr>
          <w:rFonts w:ascii="Times New Roman" w:eastAsia="Times New Roman" w:hAnsi="Times New Roman"/>
          <w:bCs/>
          <w:color w:val="000000"/>
          <w:sz w:val="28"/>
          <w:szCs w:val="28"/>
          <w:lang w:eastAsia="ru-RU"/>
        </w:rPr>
        <w:t xml:space="preserve">Глава Бутурлиновского </w:t>
      </w:r>
    </w:p>
    <w:p w:rsidR="00C428E9" w:rsidRPr="00D00D22" w:rsidRDefault="00C428E9" w:rsidP="00625E76">
      <w:pPr>
        <w:pStyle w:val="af6"/>
        <w:shd w:val="clear" w:color="auto" w:fill="FFFFFF"/>
        <w:jc w:val="both"/>
        <w:textAlignment w:val="top"/>
        <w:rPr>
          <w:rFonts w:ascii="Times New Roman" w:eastAsia="Times New Roman" w:hAnsi="Times New Roman"/>
          <w:bCs/>
          <w:color w:val="000000"/>
          <w:sz w:val="28"/>
          <w:szCs w:val="28"/>
          <w:lang w:eastAsia="ru-RU"/>
        </w:rPr>
      </w:pPr>
      <w:r w:rsidRPr="00D00D22">
        <w:rPr>
          <w:rFonts w:ascii="Times New Roman" w:eastAsia="Times New Roman" w:hAnsi="Times New Roman"/>
          <w:bCs/>
          <w:color w:val="000000"/>
          <w:sz w:val="28"/>
          <w:szCs w:val="28"/>
          <w:lang w:eastAsia="ru-RU"/>
        </w:rPr>
        <w:t xml:space="preserve">муниципального района </w:t>
      </w:r>
      <w:r w:rsidRPr="00D00D22">
        <w:rPr>
          <w:rFonts w:ascii="Times New Roman" w:eastAsia="Times New Roman" w:hAnsi="Times New Roman"/>
          <w:bCs/>
          <w:color w:val="000000"/>
          <w:sz w:val="28"/>
          <w:szCs w:val="28"/>
          <w:lang w:eastAsia="ru-RU"/>
        </w:rPr>
        <w:tab/>
        <w:t xml:space="preserve">                       </w:t>
      </w:r>
      <w:r w:rsidRPr="00D00D22">
        <w:rPr>
          <w:rFonts w:ascii="Times New Roman" w:eastAsia="Times New Roman" w:hAnsi="Times New Roman"/>
          <w:bCs/>
          <w:color w:val="000000"/>
          <w:sz w:val="28"/>
          <w:szCs w:val="28"/>
          <w:lang w:eastAsia="ru-RU"/>
        </w:rPr>
        <w:tab/>
        <w:t xml:space="preserve">                    Ю.И. Матузов</w:t>
      </w: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D00D22" w:rsidRPr="00D00D22" w:rsidRDefault="00D00D22"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sectPr w:rsidR="00D00D22" w:rsidRPr="00D00D22" w:rsidSect="00D00D22">
          <w:headerReference w:type="default" r:id="rId10"/>
          <w:pgSz w:w="11906" w:h="16838"/>
          <w:pgMar w:top="1134" w:right="850" w:bottom="1134" w:left="1701" w:header="708" w:footer="708" w:gutter="0"/>
          <w:cols w:space="708"/>
          <w:titlePg/>
          <w:docGrid w:linePitch="360"/>
        </w:sect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r w:rsidRPr="00D00D22">
        <w:rPr>
          <w:rFonts w:ascii="Times New Roman" w:eastAsia="Times New Roman" w:hAnsi="Times New Roman"/>
          <w:bCs/>
          <w:color w:val="000000"/>
          <w:sz w:val="28"/>
          <w:szCs w:val="28"/>
          <w:lang w:eastAsia="ru-RU"/>
        </w:rPr>
        <w:t>Согласовано:                                              И.А. Ульвачева</w:t>
      </w: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625E76"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r w:rsidRPr="00D00D22">
        <w:rPr>
          <w:rFonts w:ascii="Times New Roman" w:eastAsia="Times New Roman" w:hAnsi="Times New Roman"/>
          <w:bCs/>
          <w:color w:val="000000"/>
          <w:sz w:val="28"/>
          <w:szCs w:val="28"/>
          <w:lang w:eastAsia="ru-RU"/>
        </w:rPr>
        <w:t xml:space="preserve">                                                                     </w:t>
      </w:r>
      <w:r w:rsidR="00C428E9" w:rsidRPr="00D00D22">
        <w:rPr>
          <w:rFonts w:ascii="Times New Roman" w:eastAsia="Times New Roman" w:hAnsi="Times New Roman"/>
          <w:bCs/>
          <w:color w:val="000000"/>
          <w:sz w:val="28"/>
          <w:szCs w:val="28"/>
          <w:lang w:eastAsia="ru-RU"/>
        </w:rPr>
        <w:t>А.Н. Клишин</w:t>
      </w: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r w:rsidRPr="00D00D22">
        <w:rPr>
          <w:rFonts w:ascii="Times New Roman" w:eastAsia="Times New Roman" w:hAnsi="Times New Roman"/>
          <w:bCs/>
          <w:color w:val="000000"/>
          <w:sz w:val="28"/>
          <w:szCs w:val="28"/>
          <w:lang w:eastAsia="ru-RU"/>
        </w:rPr>
        <w:t xml:space="preserve">                                                                    </w:t>
      </w: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r w:rsidRPr="00D00D22">
        <w:rPr>
          <w:rFonts w:ascii="Times New Roman" w:eastAsia="Times New Roman" w:hAnsi="Times New Roman"/>
          <w:bCs/>
          <w:color w:val="000000"/>
          <w:sz w:val="28"/>
          <w:szCs w:val="28"/>
          <w:lang w:eastAsia="ru-RU"/>
        </w:rPr>
        <w:t xml:space="preserve">Исполнил:                                                   </w:t>
      </w:r>
      <w:r w:rsidR="0006295F" w:rsidRPr="00D00D22">
        <w:rPr>
          <w:rFonts w:ascii="Times New Roman" w:eastAsia="Times New Roman" w:hAnsi="Times New Roman"/>
          <w:bCs/>
          <w:color w:val="000000"/>
          <w:sz w:val="28"/>
          <w:szCs w:val="28"/>
          <w:lang w:eastAsia="ru-RU"/>
        </w:rPr>
        <w:t>И.Ю. Клишина</w:t>
      </w:r>
    </w:p>
    <w:p w:rsidR="00C428E9" w:rsidRPr="00D00D22" w:rsidRDefault="00C428E9" w:rsidP="00F7504A">
      <w:pPr>
        <w:ind w:firstLine="0"/>
        <w:jc w:val="center"/>
        <w:rPr>
          <w:rFonts w:ascii="Times New Roman" w:hAnsi="Times New Roman"/>
          <w:sz w:val="28"/>
          <w:szCs w:val="28"/>
        </w:rPr>
        <w:sectPr w:rsidR="00C428E9" w:rsidRPr="00D00D22" w:rsidSect="009476CE">
          <w:pgSz w:w="11906" w:h="16838"/>
          <w:pgMar w:top="1134" w:right="850" w:bottom="1134" w:left="1701" w:header="708" w:footer="708" w:gutter="0"/>
          <w:cols w:space="708"/>
          <w:titlePg/>
          <w:docGrid w:linePitch="360"/>
        </w:sectPr>
      </w:pPr>
    </w:p>
    <w:p w:rsidR="0006295F" w:rsidRPr="00D00D22" w:rsidRDefault="0006295F" w:rsidP="0006295F">
      <w:pPr>
        <w:pStyle w:val="Title"/>
        <w:spacing w:before="0" w:after="0"/>
        <w:ind w:left="4536" w:firstLine="0"/>
        <w:jc w:val="both"/>
        <w:rPr>
          <w:rFonts w:ascii="Times New Roman" w:hAnsi="Times New Roman" w:cs="Times New Roman"/>
          <w:b w:val="0"/>
          <w:sz w:val="28"/>
          <w:szCs w:val="28"/>
        </w:rPr>
      </w:pPr>
      <w:r w:rsidRPr="00D00D22">
        <w:rPr>
          <w:rFonts w:ascii="Times New Roman" w:hAnsi="Times New Roman" w:cs="Times New Roman"/>
          <w:b w:val="0"/>
          <w:sz w:val="28"/>
          <w:szCs w:val="28"/>
        </w:rPr>
        <w:t>Приложение к постановлению администрации Бутурлиновского муниципального</w:t>
      </w:r>
      <w:r w:rsidR="006B495B">
        <w:rPr>
          <w:rFonts w:ascii="Times New Roman" w:hAnsi="Times New Roman" w:cs="Times New Roman"/>
          <w:b w:val="0"/>
          <w:sz w:val="28"/>
          <w:szCs w:val="28"/>
        </w:rPr>
        <w:t xml:space="preserve"> района Воронежской области от 27.09.2023г. №662</w:t>
      </w:r>
    </w:p>
    <w:p w:rsidR="0006295F" w:rsidRPr="00D00D22" w:rsidRDefault="0006295F" w:rsidP="0006295F">
      <w:pPr>
        <w:pStyle w:val="Title"/>
        <w:spacing w:before="0" w:after="0"/>
        <w:ind w:left="4536" w:firstLine="0"/>
        <w:jc w:val="both"/>
        <w:rPr>
          <w:rFonts w:ascii="Times New Roman" w:hAnsi="Times New Roman" w:cs="Times New Roman"/>
          <w:b w:val="0"/>
          <w:sz w:val="28"/>
          <w:szCs w:val="28"/>
        </w:rPr>
      </w:pPr>
    </w:p>
    <w:p w:rsidR="00D00D22" w:rsidRPr="00D00D22" w:rsidRDefault="00D00D22" w:rsidP="00D00D22">
      <w:pPr>
        <w:ind w:left="5103"/>
        <w:jc w:val="right"/>
        <w:rPr>
          <w:rFonts w:ascii="Times New Roman" w:hAnsi="Times New Roman"/>
          <w:szCs w:val="28"/>
        </w:rPr>
      </w:pPr>
    </w:p>
    <w:p w:rsidR="00A97105" w:rsidRPr="00A97105" w:rsidRDefault="00A97105" w:rsidP="00A97105">
      <w:pPr>
        <w:pStyle w:val="1"/>
        <w:rPr>
          <w:rFonts w:ascii="Times New Roman" w:hAnsi="Times New Roman" w:cs="Times New Roman"/>
          <w:color w:val="auto"/>
        </w:rPr>
      </w:pPr>
      <w:bookmarkStart w:id="1" w:name="P37"/>
      <w:bookmarkStart w:id="2" w:name="_Toc134019850"/>
      <w:bookmarkEnd w:id="1"/>
      <w:r w:rsidRPr="00A97105">
        <w:rPr>
          <w:rFonts w:ascii="Times New Roman" w:hAnsi="Times New Roman" w:cs="Times New Roman"/>
          <w:color w:val="auto"/>
        </w:rPr>
        <w:t xml:space="preserve">Административный регламент предоставления Муниципальной услуги </w:t>
      </w:r>
      <w:bookmarkEnd w:id="2"/>
      <w:r>
        <w:rPr>
          <w:rFonts w:ascii="Times New Roman" w:hAnsi="Times New Roman" w:cs="Times New Roman"/>
          <w:color w:val="auto"/>
        </w:rPr>
        <w:t>«</w:t>
      </w:r>
      <w:r w:rsidRPr="00A97105">
        <w:rPr>
          <w:rFonts w:ascii="Times New Roman" w:hAnsi="Times New Roman"/>
          <w:color w:val="auto"/>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Бутурлиновского муниципального района Воронежской области</w:t>
      </w:r>
    </w:p>
    <w:p w:rsidR="00A97105" w:rsidRPr="00A97105" w:rsidRDefault="00A97105" w:rsidP="00A97105">
      <w:pPr>
        <w:pStyle w:val="1"/>
        <w:rPr>
          <w:rFonts w:ascii="Times New Roman" w:hAnsi="Times New Roman" w:cs="Times New Roman"/>
          <w:color w:val="auto"/>
        </w:rPr>
      </w:pPr>
      <w:bookmarkStart w:id="3" w:name="_Toc134019851"/>
      <w:r w:rsidRPr="00A97105">
        <w:rPr>
          <w:rFonts w:ascii="Times New Roman" w:hAnsi="Times New Roman" w:cs="Times New Roman"/>
          <w:color w:val="auto"/>
        </w:rPr>
        <w:t xml:space="preserve">Раздел </w:t>
      </w:r>
      <w:r w:rsidRPr="00A97105">
        <w:rPr>
          <w:rFonts w:ascii="Times New Roman" w:hAnsi="Times New Roman" w:cs="Times New Roman"/>
          <w:color w:val="auto"/>
          <w:lang w:val="en-US"/>
        </w:rPr>
        <w:t>I</w:t>
      </w:r>
      <w:r w:rsidRPr="00A97105">
        <w:rPr>
          <w:rFonts w:ascii="Times New Roman" w:hAnsi="Times New Roman" w:cs="Times New Roman"/>
          <w:color w:val="auto"/>
        </w:rPr>
        <w:t>. Общие положения</w:t>
      </w:r>
      <w:bookmarkEnd w:id="3"/>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1.1. Настоящий 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r>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 xml:space="preserve"> (далее – Администрация) полномочий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Pr>
          <w:rFonts w:ascii="Times New Roman" w:hAnsi="Times New Roman"/>
          <w:sz w:val="28"/>
          <w:szCs w:val="28"/>
        </w:rPr>
        <w:t>Бутурлиновском муниципальном районе Воронежской области</w:t>
      </w:r>
      <w:r w:rsidRPr="00A97105">
        <w:rPr>
          <w:rFonts w:ascii="Times New Roman" w:hAnsi="Times New Roman"/>
          <w:sz w:val="28"/>
          <w:szCs w:val="28"/>
        </w:rPr>
        <w:t xml:space="preserve"> (далее - Муниципальная услуга).</w:t>
      </w:r>
    </w:p>
    <w:p w:rsidR="00A97105" w:rsidRPr="00A97105" w:rsidRDefault="00A97105" w:rsidP="00A97105">
      <w:pPr>
        <w:rPr>
          <w:rFonts w:ascii="Times New Roman" w:hAnsi="Times New Roman"/>
          <w:sz w:val="28"/>
          <w:szCs w:val="28"/>
        </w:rPr>
      </w:pPr>
    </w:p>
    <w:p w:rsidR="00A97105" w:rsidRPr="00A97105" w:rsidRDefault="00A97105" w:rsidP="00A97105">
      <w:pPr>
        <w:pStyle w:val="2"/>
        <w:jc w:val="center"/>
        <w:rPr>
          <w:rFonts w:ascii="Times New Roman" w:hAnsi="Times New Roman" w:cs="Times New Roman"/>
          <w:color w:val="auto"/>
          <w:sz w:val="28"/>
          <w:szCs w:val="28"/>
        </w:rPr>
      </w:pPr>
      <w:bookmarkStart w:id="4" w:name="_Toc134019852"/>
      <w:r w:rsidRPr="00A97105">
        <w:rPr>
          <w:rFonts w:ascii="Times New Roman" w:hAnsi="Times New Roman" w:cs="Times New Roman"/>
          <w:color w:val="auto"/>
          <w:sz w:val="28"/>
          <w:szCs w:val="28"/>
        </w:rPr>
        <w:t>Круг заявителей</w:t>
      </w:r>
      <w:bookmarkEnd w:id="4"/>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bookmarkStart w:id="5" w:name="P51"/>
      <w:bookmarkEnd w:id="5"/>
      <w:r w:rsidRPr="00A97105">
        <w:rPr>
          <w:rFonts w:ascii="Times New Roman" w:hAnsi="Times New Roman"/>
          <w:sz w:val="28"/>
          <w:szCs w:val="28"/>
        </w:rPr>
        <w:t>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A97105" w:rsidRPr="00A97105" w:rsidRDefault="00A97105" w:rsidP="00A97105">
      <w:pPr>
        <w:pStyle w:val="12"/>
        <w:rPr>
          <w:rFonts w:cs="Times New Roman"/>
          <w:color w:val="auto"/>
          <w:szCs w:val="28"/>
        </w:rPr>
      </w:pPr>
      <w:r w:rsidRPr="00A97105">
        <w:rPr>
          <w:rFonts w:cs="Times New Roman"/>
          <w:color w:val="auto"/>
          <w:szCs w:val="28"/>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97105" w:rsidRPr="00A97105" w:rsidRDefault="00A97105" w:rsidP="00A97105">
      <w:pPr>
        <w:pStyle w:val="21"/>
        <w:shd w:val="clear" w:color="auto" w:fill="auto"/>
        <w:tabs>
          <w:tab w:val="left" w:pos="1134"/>
        </w:tabs>
        <w:spacing w:before="0" w:after="0" w:line="240" w:lineRule="auto"/>
        <w:ind w:firstLine="567"/>
        <w:rPr>
          <w:sz w:val="28"/>
          <w:szCs w:val="28"/>
        </w:rPr>
      </w:pPr>
      <w:r w:rsidRPr="00A97105">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97105" w:rsidRPr="00A97105" w:rsidRDefault="00A97105" w:rsidP="00A97105">
      <w:pPr>
        <w:pStyle w:val="21"/>
        <w:shd w:val="clear" w:color="auto" w:fill="auto"/>
        <w:tabs>
          <w:tab w:val="left" w:pos="1134"/>
        </w:tabs>
        <w:spacing w:before="0" w:after="0" w:line="240" w:lineRule="auto"/>
        <w:ind w:firstLine="567"/>
        <w:rPr>
          <w:sz w:val="28"/>
          <w:szCs w:val="28"/>
        </w:rPr>
      </w:pPr>
      <w:r w:rsidRPr="00A97105">
        <w:rPr>
          <w:sz w:val="28"/>
          <w:szCs w:val="28"/>
        </w:rPr>
        <w:t xml:space="preserve">Признаки заявителя определяются в соответствии с Приложением № 1 к настоящему Административному регламенту. </w:t>
      </w:r>
    </w:p>
    <w:p w:rsidR="00A97105" w:rsidRPr="00A97105" w:rsidRDefault="00A97105" w:rsidP="00A97105">
      <w:pPr>
        <w:rPr>
          <w:rFonts w:ascii="Times New Roman" w:hAnsi="Times New Roman"/>
          <w:sz w:val="28"/>
          <w:szCs w:val="28"/>
        </w:rPr>
      </w:pPr>
    </w:p>
    <w:p w:rsidR="00A97105" w:rsidRPr="00A97105" w:rsidRDefault="00A97105" w:rsidP="00A97105">
      <w:pPr>
        <w:pStyle w:val="2"/>
        <w:jc w:val="center"/>
        <w:rPr>
          <w:rFonts w:ascii="Times New Roman" w:hAnsi="Times New Roman" w:cs="Times New Roman"/>
          <w:color w:val="auto"/>
          <w:sz w:val="28"/>
          <w:szCs w:val="28"/>
        </w:rPr>
      </w:pPr>
      <w:bookmarkStart w:id="6" w:name="_Toc133243625"/>
      <w:r w:rsidRPr="00A97105">
        <w:rPr>
          <w:rFonts w:ascii="Times New Roman" w:hAnsi="Times New Roman" w:cs="Times New Roman"/>
          <w:color w:val="auto"/>
          <w:sz w:val="28"/>
          <w:szCs w:val="28"/>
        </w:rPr>
        <w:t>Требования к порядку информирования о предоставлении</w:t>
      </w:r>
      <w:r w:rsidRPr="00A97105">
        <w:rPr>
          <w:rFonts w:ascii="Times New Roman" w:hAnsi="Times New Roman" w:cs="Times New Roman"/>
          <w:color w:val="auto"/>
          <w:sz w:val="28"/>
          <w:szCs w:val="28"/>
        </w:rPr>
        <w:br/>
        <w:t>Муниципальной услуги</w:t>
      </w:r>
      <w:bookmarkEnd w:id="6"/>
    </w:p>
    <w:p w:rsidR="00A97105" w:rsidRPr="00A97105" w:rsidRDefault="00A97105" w:rsidP="00A97105">
      <w:pPr>
        <w:pStyle w:val="12"/>
        <w:rPr>
          <w:rFonts w:cs="Times New Roman"/>
          <w:color w:val="auto"/>
          <w:szCs w:val="28"/>
        </w:rPr>
      </w:pPr>
      <w:r w:rsidRPr="00A97105">
        <w:rPr>
          <w:rFonts w:cs="Times New Roman"/>
          <w:color w:val="auto"/>
          <w:szCs w:val="28"/>
        </w:rPr>
        <w:t>1.4. Информирование о порядке предоставления Муниципальной услуги осуществляется:</w:t>
      </w:r>
    </w:p>
    <w:p w:rsidR="00A97105" w:rsidRPr="00A97105" w:rsidRDefault="00A97105" w:rsidP="00A97105">
      <w:pPr>
        <w:pStyle w:val="12"/>
        <w:rPr>
          <w:rFonts w:cs="Times New Roman"/>
          <w:color w:val="auto"/>
          <w:szCs w:val="28"/>
        </w:rPr>
      </w:pPr>
      <w:r w:rsidRPr="00A97105">
        <w:rPr>
          <w:rFonts w:cs="Times New Roman"/>
          <w:color w:val="auto"/>
          <w:szCs w:val="28"/>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w:t>
      </w:r>
    </w:p>
    <w:p w:rsidR="00A97105" w:rsidRPr="00A97105" w:rsidRDefault="00A97105" w:rsidP="00A97105">
      <w:pPr>
        <w:pStyle w:val="12"/>
        <w:rPr>
          <w:rFonts w:cs="Times New Roman"/>
          <w:color w:val="auto"/>
          <w:szCs w:val="28"/>
        </w:rPr>
      </w:pPr>
      <w:r w:rsidRPr="00A97105">
        <w:rPr>
          <w:rFonts w:cs="Times New Roman"/>
          <w:color w:val="auto"/>
          <w:szCs w:val="28"/>
        </w:rPr>
        <w:t>по телефону в Администрации или многофункциональном центре;</w:t>
      </w:r>
    </w:p>
    <w:p w:rsidR="00A97105" w:rsidRPr="00A97105" w:rsidRDefault="00A97105" w:rsidP="00A97105">
      <w:pPr>
        <w:pStyle w:val="12"/>
        <w:rPr>
          <w:rFonts w:cs="Times New Roman"/>
          <w:color w:val="auto"/>
          <w:szCs w:val="28"/>
        </w:rPr>
      </w:pPr>
      <w:r w:rsidRPr="00A97105">
        <w:rPr>
          <w:rFonts w:cs="Times New Roman"/>
          <w:color w:val="auto"/>
          <w:szCs w:val="28"/>
        </w:rPr>
        <w:t>письменно, в том числе посредством электронной почты, факсимильной связи;</w:t>
      </w:r>
    </w:p>
    <w:p w:rsidR="00A97105" w:rsidRPr="00A97105" w:rsidRDefault="00A97105" w:rsidP="00A97105">
      <w:pPr>
        <w:pStyle w:val="12"/>
        <w:rPr>
          <w:rFonts w:cs="Times New Roman"/>
          <w:color w:val="auto"/>
          <w:szCs w:val="28"/>
        </w:rPr>
      </w:pPr>
      <w:r w:rsidRPr="00A97105">
        <w:rPr>
          <w:rFonts w:cs="Times New Roman"/>
          <w:color w:val="auto"/>
          <w:szCs w:val="28"/>
        </w:rPr>
        <w:t>посредством размещения в открытой и доступной форме информации:</w:t>
      </w:r>
    </w:p>
    <w:p w:rsidR="00A97105" w:rsidRPr="00A97105" w:rsidRDefault="00A97105" w:rsidP="00A97105">
      <w:pPr>
        <w:pStyle w:val="12"/>
        <w:rPr>
          <w:rFonts w:cs="Times New Roman"/>
          <w:color w:val="auto"/>
          <w:szCs w:val="28"/>
        </w:rPr>
      </w:pPr>
      <w:r w:rsidRPr="00A97105">
        <w:rPr>
          <w:rFonts w:cs="Times New Roman"/>
          <w:color w:val="auto"/>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 в информационной системе Воронежской области «Портал Воронежской области в сети Интернет» (https://</w:t>
      </w:r>
      <w:r w:rsidRPr="00A97105">
        <w:rPr>
          <w:rFonts w:cs="Times New Roman"/>
          <w:color w:val="auto"/>
          <w:szCs w:val="28"/>
          <w:lang w:val="en-US"/>
        </w:rPr>
        <w:t>govvrn</w:t>
      </w:r>
      <w:r w:rsidRPr="00A97105">
        <w:rPr>
          <w:rFonts w:cs="Times New Roman"/>
          <w:color w:val="auto"/>
          <w:szCs w:val="28"/>
        </w:rPr>
        <w:t>.ru/) (далее - региональный портал, РПГУ);</w:t>
      </w:r>
    </w:p>
    <w:p w:rsidR="00A97105" w:rsidRPr="00A97105" w:rsidRDefault="00A97105" w:rsidP="00A97105">
      <w:pPr>
        <w:pStyle w:val="12"/>
        <w:rPr>
          <w:rFonts w:cs="Times New Roman"/>
          <w:color w:val="auto"/>
          <w:szCs w:val="28"/>
        </w:rPr>
      </w:pPr>
      <w:r w:rsidRPr="00A97105">
        <w:rPr>
          <w:rFonts w:cs="Times New Roman"/>
          <w:color w:val="auto"/>
          <w:szCs w:val="28"/>
        </w:rPr>
        <w:t xml:space="preserve">на официальном сайте Администрации </w:t>
      </w:r>
      <w:r w:rsidRPr="00A97105">
        <w:rPr>
          <w:rFonts w:cs="Times New Roman"/>
          <w:i/>
          <w:iCs/>
          <w:color w:val="auto"/>
          <w:szCs w:val="28"/>
        </w:rPr>
        <w:t>(</w:t>
      </w:r>
      <w:r w:rsidRPr="00315610">
        <w:rPr>
          <w:spacing w:val="7"/>
          <w:szCs w:val="28"/>
        </w:rPr>
        <w:t>https://www.butur-rn.ru/</w:t>
      </w:r>
      <w:r w:rsidRPr="00A97105">
        <w:rPr>
          <w:rFonts w:cs="Times New Roman"/>
          <w:i/>
          <w:iCs/>
          <w:color w:val="auto"/>
          <w:szCs w:val="28"/>
        </w:rPr>
        <w:t>)</w:t>
      </w:r>
      <w:r w:rsidRPr="00A97105">
        <w:rPr>
          <w:rFonts w:cs="Times New Roman"/>
          <w:color w:val="auto"/>
          <w:szCs w:val="28"/>
        </w:rPr>
        <w:t>;</w:t>
      </w:r>
    </w:p>
    <w:p w:rsidR="00A97105" w:rsidRPr="00A97105" w:rsidRDefault="00A97105" w:rsidP="00A97105">
      <w:pPr>
        <w:pStyle w:val="12"/>
        <w:rPr>
          <w:rFonts w:cs="Times New Roman"/>
          <w:color w:val="auto"/>
          <w:szCs w:val="28"/>
        </w:rPr>
      </w:pPr>
      <w:r w:rsidRPr="00A97105">
        <w:rPr>
          <w:rFonts w:cs="Times New Roman"/>
          <w:color w:val="auto"/>
          <w:szCs w:val="28"/>
        </w:rPr>
        <w:t>посредством размещения информации на информационных стендах Администрации или многофункционального центра.</w:t>
      </w:r>
    </w:p>
    <w:p w:rsidR="00A97105" w:rsidRPr="00A97105" w:rsidRDefault="00A97105" w:rsidP="00A97105">
      <w:pPr>
        <w:pStyle w:val="12"/>
        <w:rPr>
          <w:rFonts w:cs="Times New Roman"/>
          <w:color w:val="auto"/>
          <w:szCs w:val="28"/>
        </w:rPr>
      </w:pPr>
      <w:r w:rsidRPr="00A97105">
        <w:rPr>
          <w:rFonts w:cs="Times New Roman"/>
          <w:color w:val="auto"/>
          <w:szCs w:val="28"/>
        </w:rPr>
        <w:t>1.5. Информирование осуществляется по вопросам, касающимся:</w:t>
      </w:r>
    </w:p>
    <w:p w:rsidR="00A97105" w:rsidRPr="00A97105" w:rsidRDefault="00A97105" w:rsidP="00A97105">
      <w:pPr>
        <w:pStyle w:val="12"/>
        <w:rPr>
          <w:rFonts w:cs="Times New Roman"/>
          <w:color w:val="auto"/>
          <w:szCs w:val="28"/>
        </w:rPr>
      </w:pPr>
      <w:r w:rsidRPr="00A97105">
        <w:rPr>
          <w:rFonts w:cs="Times New Roman"/>
          <w:color w:val="auto"/>
          <w:szCs w:val="28"/>
        </w:rPr>
        <w:t>порядка предоставления Муниципальной услуги;</w:t>
      </w:r>
    </w:p>
    <w:p w:rsidR="00A97105" w:rsidRPr="00A97105" w:rsidRDefault="00A97105" w:rsidP="00A97105">
      <w:pPr>
        <w:pStyle w:val="12"/>
        <w:rPr>
          <w:rFonts w:cs="Times New Roman"/>
          <w:color w:val="auto"/>
          <w:szCs w:val="28"/>
        </w:rPr>
      </w:pPr>
      <w:r w:rsidRPr="00A97105">
        <w:rPr>
          <w:rFonts w:cs="Times New Roman"/>
          <w:color w:val="auto"/>
          <w:szCs w:val="28"/>
        </w:rPr>
        <w:t>адресов Администрации и многофункционального центра, обращение в которые необходимо для предоставления Муниципальной услуги;</w:t>
      </w:r>
    </w:p>
    <w:p w:rsidR="00A97105" w:rsidRPr="00A97105" w:rsidRDefault="00A97105" w:rsidP="00A97105">
      <w:pPr>
        <w:pStyle w:val="12"/>
        <w:rPr>
          <w:rFonts w:cs="Times New Roman"/>
          <w:color w:val="auto"/>
          <w:szCs w:val="28"/>
        </w:rPr>
      </w:pPr>
      <w:r w:rsidRPr="00A97105">
        <w:rPr>
          <w:rFonts w:cs="Times New Roman"/>
          <w:color w:val="auto"/>
          <w:szCs w:val="28"/>
        </w:rPr>
        <w:t>справочной информации о работе Администрации (структурных подразделений Администрации);</w:t>
      </w:r>
    </w:p>
    <w:p w:rsidR="00A97105" w:rsidRPr="00A97105" w:rsidRDefault="00A97105" w:rsidP="00A97105">
      <w:pPr>
        <w:pStyle w:val="12"/>
        <w:rPr>
          <w:rFonts w:cs="Times New Roman"/>
          <w:color w:val="auto"/>
          <w:szCs w:val="28"/>
        </w:rPr>
      </w:pPr>
      <w:r w:rsidRPr="00A97105">
        <w:rPr>
          <w:rFonts w:cs="Times New Roman"/>
          <w:color w:val="auto"/>
          <w:szCs w:val="28"/>
        </w:rPr>
        <w:t>документов, необходимых для предоставления Муниципальной услуги;</w:t>
      </w:r>
    </w:p>
    <w:p w:rsidR="00A97105" w:rsidRPr="00A97105" w:rsidRDefault="00A97105" w:rsidP="00A97105">
      <w:pPr>
        <w:pStyle w:val="12"/>
        <w:rPr>
          <w:rFonts w:cs="Times New Roman"/>
          <w:color w:val="auto"/>
          <w:szCs w:val="28"/>
        </w:rPr>
      </w:pPr>
      <w:r w:rsidRPr="00A97105">
        <w:rPr>
          <w:rFonts w:cs="Times New Roman"/>
          <w:color w:val="auto"/>
          <w:szCs w:val="28"/>
        </w:rPr>
        <w:t>порядка и сроков предоставления Муниципальной услуги;</w:t>
      </w:r>
    </w:p>
    <w:p w:rsidR="00A97105" w:rsidRPr="00A97105" w:rsidRDefault="00A97105" w:rsidP="00A97105">
      <w:pPr>
        <w:pStyle w:val="12"/>
        <w:rPr>
          <w:rFonts w:cs="Times New Roman"/>
          <w:color w:val="auto"/>
          <w:szCs w:val="28"/>
        </w:rPr>
      </w:pPr>
      <w:r w:rsidRPr="00A97105">
        <w:rPr>
          <w:rFonts w:cs="Times New Roman"/>
          <w:color w:val="auto"/>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97105" w:rsidRPr="00A97105" w:rsidRDefault="00A97105" w:rsidP="00A97105">
      <w:pPr>
        <w:pStyle w:val="12"/>
        <w:rPr>
          <w:rFonts w:cs="Times New Roman"/>
          <w:color w:val="auto"/>
          <w:szCs w:val="28"/>
        </w:rPr>
      </w:pPr>
      <w:r w:rsidRPr="00A97105">
        <w:rPr>
          <w:rFonts w:cs="Times New Roman"/>
          <w:color w:val="auto"/>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97105" w:rsidRPr="00A97105" w:rsidRDefault="00A97105" w:rsidP="00A97105">
      <w:pPr>
        <w:pStyle w:val="12"/>
        <w:rPr>
          <w:rFonts w:cs="Times New Roman"/>
          <w:color w:val="auto"/>
          <w:szCs w:val="28"/>
        </w:rPr>
      </w:pPr>
      <w:r w:rsidRPr="00A97105">
        <w:rPr>
          <w:rFonts w:cs="Times New Roman"/>
          <w:color w:val="auto"/>
          <w:szCs w:val="28"/>
        </w:rPr>
        <w:t>Получение информации по вопросам предоставления Муниципальной услуги осуществляется бесплатно.</w:t>
      </w:r>
    </w:p>
    <w:p w:rsidR="00A97105" w:rsidRPr="00A97105" w:rsidRDefault="00A97105" w:rsidP="00A97105">
      <w:pPr>
        <w:pStyle w:val="12"/>
        <w:rPr>
          <w:rFonts w:cs="Times New Roman"/>
          <w:color w:val="auto"/>
          <w:szCs w:val="28"/>
        </w:rPr>
      </w:pPr>
      <w:r w:rsidRPr="00A97105">
        <w:rPr>
          <w:rFonts w:cs="Times New Roman"/>
          <w:color w:val="auto"/>
          <w:szCs w:val="28"/>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A97105" w:rsidRPr="00A97105" w:rsidRDefault="00A97105" w:rsidP="00A97105">
      <w:pPr>
        <w:pStyle w:val="12"/>
        <w:rPr>
          <w:rFonts w:cs="Times New Roman"/>
          <w:color w:val="auto"/>
          <w:szCs w:val="28"/>
        </w:rPr>
      </w:pPr>
      <w:r w:rsidRPr="00A97105">
        <w:rPr>
          <w:rFonts w:cs="Times New Roman"/>
          <w:color w:val="auto"/>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97105" w:rsidRPr="00A97105" w:rsidRDefault="00A97105" w:rsidP="00A97105">
      <w:pPr>
        <w:pStyle w:val="12"/>
        <w:rPr>
          <w:rFonts w:cs="Times New Roman"/>
          <w:color w:val="auto"/>
          <w:szCs w:val="28"/>
        </w:rPr>
      </w:pPr>
      <w:r w:rsidRPr="00A97105">
        <w:rPr>
          <w:rFonts w:cs="Times New Roman"/>
          <w:color w:val="auto"/>
          <w:szCs w:val="28"/>
        </w:rPr>
        <w:t>изложить обращение в письменной форме;</w:t>
      </w:r>
    </w:p>
    <w:p w:rsidR="00A97105" w:rsidRPr="00A97105" w:rsidRDefault="00A97105" w:rsidP="00A97105">
      <w:pPr>
        <w:pStyle w:val="12"/>
        <w:rPr>
          <w:rFonts w:cs="Times New Roman"/>
          <w:color w:val="auto"/>
          <w:szCs w:val="28"/>
        </w:rPr>
      </w:pPr>
      <w:r w:rsidRPr="00A97105">
        <w:rPr>
          <w:rFonts w:cs="Times New Roman"/>
          <w:color w:val="auto"/>
          <w:szCs w:val="28"/>
        </w:rPr>
        <w:t>назначить другое время для консультаций.</w:t>
      </w:r>
    </w:p>
    <w:p w:rsidR="00A97105" w:rsidRPr="00A97105" w:rsidRDefault="00A97105" w:rsidP="00A97105">
      <w:pPr>
        <w:pStyle w:val="12"/>
        <w:rPr>
          <w:rFonts w:cs="Times New Roman"/>
          <w:color w:val="auto"/>
          <w:szCs w:val="28"/>
        </w:rPr>
      </w:pPr>
      <w:r w:rsidRPr="00A97105">
        <w:rPr>
          <w:rFonts w:cs="Times New Roman"/>
          <w:color w:val="auto"/>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97105" w:rsidRPr="00A97105" w:rsidRDefault="00A97105" w:rsidP="00A97105">
      <w:pPr>
        <w:pStyle w:val="12"/>
        <w:rPr>
          <w:rFonts w:cs="Times New Roman"/>
          <w:color w:val="auto"/>
          <w:szCs w:val="28"/>
        </w:rPr>
      </w:pPr>
      <w:r w:rsidRPr="00A97105">
        <w:rPr>
          <w:rFonts w:cs="Times New Roman"/>
          <w:color w:val="auto"/>
          <w:szCs w:val="28"/>
        </w:rPr>
        <w:t>Информирование осуществляется в соответствии с графиком приема граждан.</w:t>
      </w:r>
    </w:p>
    <w:p w:rsidR="00A97105" w:rsidRPr="00A97105" w:rsidRDefault="00A97105" w:rsidP="00A97105">
      <w:pPr>
        <w:pStyle w:val="12"/>
        <w:rPr>
          <w:rFonts w:cs="Times New Roman"/>
          <w:color w:val="auto"/>
          <w:szCs w:val="28"/>
        </w:rPr>
      </w:pPr>
      <w:r w:rsidRPr="00A97105">
        <w:rPr>
          <w:rFonts w:cs="Times New Roman"/>
          <w:color w:val="auto"/>
          <w:szCs w:val="28"/>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97105" w:rsidRPr="00A97105" w:rsidRDefault="00A97105" w:rsidP="00A97105">
      <w:pPr>
        <w:pStyle w:val="12"/>
        <w:rPr>
          <w:rFonts w:cs="Times New Roman"/>
          <w:color w:val="auto"/>
          <w:szCs w:val="28"/>
        </w:rPr>
      </w:pPr>
      <w:r w:rsidRPr="00A97105">
        <w:rPr>
          <w:rFonts w:cs="Times New Roman"/>
          <w:color w:val="auto"/>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97105" w:rsidRPr="00A97105" w:rsidRDefault="00A97105" w:rsidP="00A97105">
      <w:pPr>
        <w:pStyle w:val="12"/>
        <w:rPr>
          <w:rFonts w:cs="Times New Roman"/>
          <w:color w:val="auto"/>
          <w:szCs w:val="28"/>
        </w:rPr>
      </w:pPr>
      <w:r w:rsidRPr="00A97105">
        <w:rPr>
          <w:rFonts w:cs="Times New Roman"/>
          <w:color w:val="auto"/>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97105" w:rsidRPr="00A97105" w:rsidRDefault="00A97105" w:rsidP="00A97105">
      <w:pPr>
        <w:pStyle w:val="12"/>
        <w:rPr>
          <w:rFonts w:cs="Times New Roman"/>
          <w:color w:val="auto"/>
          <w:szCs w:val="28"/>
        </w:rPr>
      </w:pPr>
      <w:r w:rsidRPr="00A97105">
        <w:rPr>
          <w:rFonts w:cs="Times New Roman"/>
          <w:color w:val="auto"/>
          <w:szCs w:val="28"/>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A97105" w:rsidRPr="00A97105" w:rsidRDefault="00A97105" w:rsidP="00A97105">
      <w:pPr>
        <w:pStyle w:val="12"/>
        <w:rPr>
          <w:rFonts w:cs="Times New Roman"/>
          <w:color w:val="auto"/>
          <w:szCs w:val="28"/>
        </w:rPr>
      </w:pPr>
      <w:r w:rsidRPr="00A97105">
        <w:rPr>
          <w:rFonts w:cs="Times New Roman"/>
          <w:color w:val="auto"/>
          <w:szCs w:val="28"/>
        </w:rP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A97105" w:rsidRPr="00A97105" w:rsidRDefault="00A97105" w:rsidP="00A97105">
      <w:pPr>
        <w:pStyle w:val="12"/>
        <w:rPr>
          <w:rFonts w:cs="Times New Roman"/>
          <w:color w:val="auto"/>
          <w:szCs w:val="28"/>
        </w:rPr>
      </w:pPr>
      <w:r w:rsidRPr="00A97105">
        <w:rPr>
          <w:rFonts w:cs="Times New Roman"/>
          <w:color w:val="auto"/>
          <w:szCs w:val="28"/>
        </w:rPr>
        <w:t>справочные телефоны структурных подразделений Администрации, ответственных за предоставление Муниципальной услуги, в том числе номер телефона- автоинформатора (при наличии);</w:t>
      </w:r>
    </w:p>
    <w:p w:rsidR="00A97105" w:rsidRPr="00A97105" w:rsidRDefault="00A97105" w:rsidP="00A97105">
      <w:pPr>
        <w:pStyle w:val="12"/>
        <w:rPr>
          <w:rFonts w:cs="Times New Roman"/>
          <w:color w:val="auto"/>
          <w:szCs w:val="28"/>
        </w:rPr>
      </w:pPr>
      <w:r w:rsidRPr="00A97105">
        <w:rPr>
          <w:rFonts w:cs="Times New Roman"/>
          <w:color w:val="auto"/>
          <w:szCs w:val="28"/>
        </w:rPr>
        <w:t>адрес официального сайта, а также электронной почты и (или) формы обратной связи Администрации в сети «Интернет».</w:t>
      </w:r>
    </w:p>
    <w:p w:rsidR="00A97105" w:rsidRPr="00A97105" w:rsidRDefault="00A97105" w:rsidP="00A97105">
      <w:pPr>
        <w:pStyle w:val="12"/>
        <w:rPr>
          <w:rFonts w:cs="Times New Roman"/>
          <w:color w:val="auto"/>
          <w:szCs w:val="28"/>
        </w:rPr>
      </w:pPr>
      <w:r w:rsidRPr="00A97105">
        <w:rPr>
          <w:rFonts w:cs="Times New Roman"/>
          <w:color w:val="auto"/>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A97105" w:rsidRPr="00A97105" w:rsidRDefault="00A97105" w:rsidP="00A97105">
      <w:pPr>
        <w:pStyle w:val="12"/>
        <w:rPr>
          <w:rFonts w:cs="Times New Roman"/>
          <w:color w:val="auto"/>
          <w:szCs w:val="28"/>
        </w:rPr>
      </w:pPr>
      <w:r w:rsidRPr="00A97105">
        <w:rPr>
          <w:rFonts w:cs="Times New Roman"/>
          <w:color w:val="auto"/>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A97105" w:rsidRPr="00A97105" w:rsidRDefault="00A97105" w:rsidP="00A97105">
      <w:pPr>
        <w:pStyle w:val="1"/>
        <w:ind w:firstLine="0"/>
        <w:jc w:val="center"/>
        <w:rPr>
          <w:rFonts w:ascii="Times New Roman" w:hAnsi="Times New Roman" w:cs="Times New Roman"/>
          <w:color w:val="auto"/>
        </w:rPr>
      </w:pPr>
      <w:bookmarkStart w:id="7" w:name="_Toc134019854"/>
      <w:r w:rsidRPr="00A97105">
        <w:rPr>
          <w:rFonts w:ascii="Times New Roman" w:hAnsi="Times New Roman" w:cs="Times New Roman"/>
          <w:color w:val="auto"/>
        </w:rPr>
        <w:t xml:space="preserve">Раздел </w:t>
      </w:r>
      <w:r w:rsidRPr="00A97105">
        <w:rPr>
          <w:rFonts w:ascii="Times New Roman" w:hAnsi="Times New Roman" w:cs="Times New Roman"/>
          <w:color w:val="auto"/>
          <w:lang w:val="en-US"/>
        </w:rPr>
        <w:t>II</w:t>
      </w:r>
      <w:r w:rsidRPr="00A97105">
        <w:rPr>
          <w:rFonts w:ascii="Times New Roman" w:hAnsi="Times New Roman" w:cs="Times New Roman"/>
          <w:color w:val="auto"/>
        </w:rPr>
        <w:t>. Стандарт предоставления Муниципальной услуги</w:t>
      </w:r>
      <w:bookmarkEnd w:id="7"/>
    </w:p>
    <w:p w:rsidR="00A97105" w:rsidRPr="00A97105" w:rsidRDefault="00A97105" w:rsidP="00A97105">
      <w:pPr>
        <w:pStyle w:val="2"/>
        <w:jc w:val="center"/>
        <w:rPr>
          <w:rFonts w:ascii="Times New Roman" w:hAnsi="Times New Roman" w:cs="Times New Roman"/>
          <w:color w:val="auto"/>
          <w:sz w:val="28"/>
          <w:szCs w:val="28"/>
        </w:rPr>
      </w:pPr>
      <w:bookmarkStart w:id="8" w:name="_Toc134019855"/>
      <w:r w:rsidRPr="00A97105">
        <w:rPr>
          <w:rFonts w:ascii="Times New Roman" w:hAnsi="Times New Roman" w:cs="Times New Roman"/>
          <w:color w:val="auto"/>
          <w:sz w:val="28"/>
          <w:szCs w:val="28"/>
        </w:rPr>
        <w:t xml:space="preserve">Наименование </w:t>
      </w:r>
      <w:bookmarkEnd w:id="8"/>
      <w:r w:rsidRPr="00A97105">
        <w:rPr>
          <w:rFonts w:ascii="Times New Roman" w:hAnsi="Times New Roman" w:cs="Times New Roman"/>
          <w:color w:val="auto"/>
          <w:sz w:val="28"/>
          <w:szCs w:val="28"/>
        </w:rPr>
        <w:t>Муниципальной услуги</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2.1. Наименование Муниципальной услуги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w:t>
      </w:r>
    </w:p>
    <w:p w:rsidR="00A97105" w:rsidRPr="00A97105" w:rsidRDefault="00A97105" w:rsidP="00A97105">
      <w:pPr>
        <w:pStyle w:val="2"/>
        <w:jc w:val="center"/>
        <w:rPr>
          <w:rFonts w:ascii="Times New Roman" w:hAnsi="Times New Roman" w:cs="Times New Roman"/>
          <w:color w:val="auto"/>
          <w:sz w:val="28"/>
          <w:szCs w:val="28"/>
        </w:rPr>
      </w:pPr>
      <w:bookmarkStart w:id="9" w:name="_Toc134019856"/>
      <w:r w:rsidRPr="00A97105">
        <w:rPr>
          <w:rFonts w:ascii="Times New Roman" w:hAnsi="Times New Roman" w:cs="Times New Roman"/>
          <w:color w:val="auto"/>
          <w:sz w:val="28"/>
          <w:szCs w:val="28"/>
        </w:rPr>
        <w:t>Наименование органа местного самоуправления, предоставляющего Муниципальную услугу</w:t>
      </w:r>
      <w:bookmarkEnd w:id="9"/>
    </w:p>
    <w:p w:rsidR="00A97105" w:rsidRPr="00A97105" w:rsidRDefault="00A97105" w:rsidP="00A97105">
      <w:pPr>
        <w:rPr>
          <w:rFonts w:ascii="Times New Roman" w:hAnsi="Times New Roman"/>
          <w:sz w:val="28"/>
          <w:szCs w:val="28"/>
        </w:rPr>
      </w:pPr>
    </w:p>
    <w:p w:rsidR="00A97105" w:rsidRPr="00A97105" w:rsidRDefault="00A97105" w:rsidP="00A97105">
      <w:pPr>
        <w:pStyle w:val="12"/>
        <w:rPr>
          <w:rFonts w:cs="Times New Roman"/>
          <w:color w:val="auto"/>
          <w:szCs w:val="28"/>
        </w:rPr>
      </w:pPr>
      <w:r w:rsidRPr="00A97105">
        <w:rPr>
          <w:rFonts w:cs="Times New Roman"/>
          <w:color w:val="auto"/>
          <w:szCs w:val="28"/>
        </w:rPr>
        <w:t xml:space="preserve">2.2. Муниципальная услуга предоставляется администрацией </w:t>
      </w:r>
      <w:r>
        <w:rPr>
          <w:rFonts w:cs="Times New Roman"/>
          <w:color w:val="auto"/>
          <w:szCs w:val="28"/>
        </w:rPr>
        <w:t>Бутурлиновского муниципального района</w:t>
      </w:r>
      <w:r w:rsidRPr="00A97105">
        <w:rPr>
          <w:rFonts w:cs="Times New Roman"/>
          <w:color w:val="auto"/>
          <w:szCs w:val="28"/>
        </w:rPr>
        <w:t xml:space="preserve"> Воронежской области (далее – Администрация).</w:t>
      </w:r>
    </w:p>
    <w:p w:rsidR="00A97105" w:rsidRPr="00A97105" w:rsidRDefault="00A97105" w:rsidP="00A97105">
      <w:pPr>
        <w:pStyle w:val="12"/>
        <w:rPr>
          <w:rFonts w:cs="Times New Roman"/>
          <w:color w:val="auto"/>
          <w:szCs w:val="28"/>
        </w:rPr>
      </w:pPr>
      <w:r w:rsidRPr="00A97105">
        <w:rPr>
          <w:rFonts w:cs="Times New Roman"/>
          <w:color w:val="auto"/>
          <w:szCs w:val="28"/>
        </w:rPr>
        <w:t>Администрация обеспечивает предоставление Муниципальной услуги через МФЦ или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rFonts w:ascii="Times New Roman" w:hAnsi="Times New Roman"/>
          <w:sz w:val="28"/>
          <w:szCs w:val="28"/>
        </w:rPr>
        <w:t>Бутурлиновского муниципального района</w:t>
      </w:r>
      <w:r w:rsidRPr="00D00D22">
        <w:rPr>
          <w:rFonts w:ascii="Times New Roman" w:hAnsi="Times New Roman"/>
          <w:sz w:val="28"/>
          <w:szCs w:val="28"/>
        </w:rPr>
        <w:t xml:space="preserve"> Воронежской области </w:t>
      </w:r>
      <w:r>
        <w:rPr>
          <w:rFonts w:ascii="Times New Roman" w:hAnsi="Times New Roman"/>
          <w:sz w:val="28"/>
          <w:szCs w:val="28"/>
        </w:rPr>
        <w:t xml:space="preserve">от 05.10.2011г. № 305 </w:t>
      </w:r>
      <w:r w:rsidRPr="00A64FF7">
        <w:rPr>
          <w:rFonts w:ascii="Times New Roman" w:hAnsi="Times New Roman"/>
          <w:sz w:val="28"/>
          <w:szCs w:val="28"/>
        </w:rPr>
        <w:t>«</w:t>
      </w:r>
      <w:r w:rsidRPr="001C3D53">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Бутурлиновского муниципального района муниципальных услуг, и предоставляются организациями, участвующими в предоставлении муниципальных услуг</w:t>
      </w:r>
      <w:r w:rsidRPr="00A64FF7">
        <w:rPr>
          <w:rFonts w:ascii="Times New Roman" w:hAnsi="Times New Roman"/>
          <w:sz w:val="28"/>
          <w:szCs w:val="28"/>
        </w:rPr>
        <w:t>»</w:t>
      </w:r>
      <w:r>
        <w:rPr>
          <w:rFonts w:ascii="Times New Roman" w:hAnsi="Times New Roman"/>
          <w:sz w:val="28"/>
          <w:szCs w:val="28"/>
        </w:rPr>
        <w:t>.</w:t>
      </w:r>
    </w:p>
    <w:p w:rsidR="00A97105" w:rsidRPr="00A97105" w:rsidRDefault="00A97105" w:rsidP="00A97105">
      <w:pPr>
        <w:rPr>
          <w:rFonts w:ascii="Times New Roman" w:hAnsi="Times New Roman"/>
          <w:sz w:val="28"/>
          <w:szCs w:val="28"/>
        </w:rPr>
      </w:pPr>
    </w:p>
    <w:p w:rsidR="00A97105" w:rsidRPr="00A97105" w:rsidRDefault="00A97105" w:rsidP="00A97105">
      <w:pPr>
        <w:pStyle w:val="2"/>
        <w:jc w:val="center"/>
        <w:rPr>
          <w:rFonts w:ascii="Times New Roman" w:hAnsi="Times New Roman" w:cs="Times New Roman"/>
          <w:color w:val="auto"/>
          <w:sz w:val="28"/>
          <w:szCs w:val="28"/>
        </w:rPr>
      </w:pPr>
      <w:bookmarkStart w:id="10" w:name="_Toc134019857"/>
      <w:r w:rsidRPr="00A97105">
        <w:rPr>
          <w:rFonts w:ascii="Times New Roman" w:hAnsi="Times New Roman" w:cs="Times New Roman"/>
          <w:color w:val="auto"/>
          <w:sz w:val="28"/>
          <w:szCs w:val="28"/>
        </w:rPr>
        <w:t>Результат предоставления Муниципальной услуги</w:t>
      </w:r>
      <w:bookmarkEnd w:id="10"/>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bookmarkStart w:id="11" w:name="P82"/>
      <w:bookmarkEnd w:id="11"/>
      <w:r w:rsidRPr="00A97105">
        <w:rPr>
          <w:rFonts w:ascii="Times New Roman" w:hAnsi="Times New Roman"/>
          <w:sz w:val="28"/>
          <w:szCs w:val="28"/>
        </w:rPr>
        <w:t>2.3. Результатом предоставления Муниципальной услуги является:</w:t>
      </w:r>
    </w:p>
    <w:p w:rsidR="00A97105" w:rsidRPr="00A97105" w:rsidRDefault="00A97105" w:rsidP="00A97105">
      <w:pPr>
        <w:rPr>
          <w:rFonts w:ascii="Times New Roman" w:hAnsi="Times New Roman"/>
          <w:sz w:val="28"/>
          <w:szCs w:val="28"/>
        </w:rPr>
      </w:pPr>
      <w:bookmarkStart w:id="12" w:name="P83"/>
      <w:bookmarkEnd w:id="12"/>
      <w:r w:rsidRPr="00A97105">
        <w:rPr>
          <w:rFonts w:ascii="Times New Roman" w:hAnsi="Times New Roman"/>
          <w:sz w:val="28"/>
          <w:szCs w:val="28"/>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A97105" w:rsidRPr="00A97105" w:rsidRDefault="00A97105" w:rsidP="00A97105">
      <w:pPr>
        <w:rPr>
          <w:rFonts w:ascii="Times New Roman" w:hAnsi="Times New Roman"/>
          <w:sz w:val="28"/>
          <w:szCs w:val="28"/>
        </w:rPr>
      </w:pPr>
      <w:bookmarkStart w:id="13" w:name="P86"/>
      <w:bookmarkEnd w:id="13"/>
      <w:r w:rsidRPr="00A97105">
        <w:rPr>
          <w:rFonts w:ascii="Times New Roman" w:hAnsi="Times New Roman"/>
          <w:sz w:val="28"/>
          <w:szCs w:val="28"/>
        </w:rPr>
        <w:t>б) выдача дубликата уведомления о соответствии.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w:t>
      </w:r>
    </w:p>
    <w:p w:rsidR="00A97105" w:rsidRPr="00A97105" w:rsidRDefault="00A97105" w:rsidP="00A97105">
      <w:pPr>
        <w:rPr>
          <w:rFonts w:ascii="Times New Roman" w:hAnsi="Times New Roman"/>
          <w:sz w:val="28"/>
          <w:szCs w:val="28"/>
        </w:rPr>
      </w:pPr>
      <w:bookmarkStart w:id="14" w:name="P88"/>
      <w:bookmarkEnd w:id="14"/>
      <w:r w:rsidRPr="00A97105">
        <w:rPr>
          <w:rFonts w:ascii="Times New Roman" w:hAnsi="Times New Roman"/>
          <w:sz w:val="28"/>
          <w:szCs w:val="28"/>
        </w:rPr>
        <w:t>в) исправление допущенных опечаток и ошибок в уведомлении о соответствии.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2.5. Фиксирование факта получения заявителем результата предоставления Муниципальной услуги осуществляется в государственной информационной системе "Платформа государственных сервисов".</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2.6. Результат предоставления услуги, указанный в пункте 2.3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 xml:space="preserve"> -  Администрации, в личный кабинет на Едином портале, региональном портале,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 регистрационный номер;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 дата регистрации: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97105" w:rsidRPr="00A97105" w:rsidRDefault="00A97105" w:rsidP="00A97105">
      <w:pPr>
        <w:rPr>
          <w:rFonts w:ascii="Times New Roman" w:hAnsi="Times New Roman"/>
          <w:sz w:val="28"/>
          <w:szCs w:val="28"/>
        </w:rPr>
      </w:pPr>
    </w:p>
    <w:p w:rsidR="00A97105" w:rsidRPr="00A97105" w:rsidRDefault="00A97105" w:rsidP="00A97105">
      <w:pPr>
        <w:pStyle w:val="2"/>
        <w:jc w:val="center"/>
        <w:rPr>
          <w:rFonts w:ascii="Times New Roman" w:hAnsi="Times New Roman" w:cs="Times New Roman"/>
          <w:color w:val="auto"/>
          <w:sz w:val="28"/>
          <w:szCs w:val="28"/>
        </w:rPr>
      </w:pPr>
      <w:bookmarkStart w:id="15" w:name="_Toc134019858"/>
      <w:r w:rsidRPr="00A97105">
        <w:rPr>
          <w:rFonts w:ascii="Times New Roman" w:hAnsi="Times New Roman" w:cs="Times New Roman"/>
          <w:color w:val="auto"/>
          <w:sz w:val="28"/>
          <w:szCs w:val="28"/>
        </w:rPr>
        <w:t>Срок предоставления Муниципальной услуги</w:t>
      </w:r>
      <w:bookmarkEnd w:id="15"/>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bookmarkStart w:id="16" w:name="P98"/>
      <w:bookmarkEnd w:id="16"/>
      <w:r w:rsidRPr="00A97105">
        <w:rPr>
          <w:rFonts w:ascii="Times New Roman" w:hAnsi="Times New Roman"/>
          <w:sz w:val="28"/>
          <w:szCs w:val="28"/>
        </w:rPr>
        <w:t>2.7. Срок предоставления Муниципальной услуги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Администрацию.</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A97105" w:rsidRPr="00A97105" w:rsidRDefault="00A97105" w:rsidP="00A97105">
      <w:pPr>
        <w:rPr>
          <w:rFonts w:ascii="Times New Roman" w:hAnsi="Times New Roman"/>
          <w:sz w:val="28"/>
          <w:szCs w:val="28"/>
        </w:rPr>
      </w:pPr>
    </w:p>
    <w:p w:rsidR="00A97105" w:rsidRPr="00A97105" w:rsidRDefault="00A97105" w:rsidP="00A97105">
      <w:pPr>
        <w:pStyle w:val="2"/>
        <w:jc w:val="center"/>
        <w:rPr>
          <w:rFonts w:ascii="Times New Roman" w:hAnsi="Times New Roman" w:cs="Times New Roman"/>
          <w:color w:val="auto"/>
          <w:sz w:val="28"/>
          <w:szCs w:val="28"/>
        </w:rPr>
      </w:pPr>
      <w:bookmarkStart w:id="17" w:name="_Toc134019859"/>
      <w:r w:rsidRPr="00A97105">
        <w:rPr>
          <w:rFonts w:ascii="Times New Roman" w:hAnsi="Times New Roman" w:cs="Times New Roman"/>
          <w:color w:val="auto"/>
          <w:sz w:val="28"/>
          <w:szCs w:val="28"/>
        </w:rPr>
        <w:t>Правовые основания для предоставления Муниципальной услуги</w:t>
      </w:r>
      <w:bookmarkEnd w:id="17"/>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Гражданским кодексом Российской Федерации;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Градостроительным кодексом Российской Федерации;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Земельным кодексом Российской Федерации;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Федеральным законом от 06.10.2003 N 131-ФЗ "Об общих принципах организации местного самоуправления в Российской Федерации";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Федеральным законом от 29.12.2004 N 191-ФЗ "О введении в действие Градостроительного кодекса Российской Федерации";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Федеральным законом от 27.07.2010 N 210-ФЗ "Об организации предоставления государственных и муниципальных услуг";</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A97105" w:rsidRPr="00A97105" w:rsidRDefault="00A97105" w:rsidP="00A97105">
      <w:pPr>
        <w:pStyle w:val="12"/>
        <w:rPr>
          <w:rFonts w:cs="Times New Roman"/>
          <w:color w:val="auto"/>
          <w:szCs w:val="28"/>
        </w:rPr>
      </w:pPr>
      <w:r w:rsidRPr="00D00D22">
        <w:rPr>
          <w:rFonts w:cs="Times New Roman"/>
          <w:color w:val="auto"/>
          <w:szCs w:val="28"/>
        </w:rPr>
        <w:t>Уставом</w:t>
      </w:r>
      <w:r>
        <w:rPr>
          <w:rFonts w:cs="Times New Roman"/>
          <w:color w:val="auto"/>
          <w:szCs w:val="28"/>
        </w:rPr>
        <w:t xml:space="preserve"> Бутурлиновского муниципального района Воронежской области</w:t>
      </w:r>
      <w:r w:rsidRPr="00D00D22">
        <w:rPr>
          <w:rFonts w:cs="Times New Roman"/>
          <w:color w:val="auto"/>
          <w:szCs w:val="28"/>
        </w:rPr>
        <w:t xml:space="preserve"> от </w:t>
      </w:r>
      <w:r>
        <w:rPr>
          <w:rFonts w:cs="Times New Roman"/>
          <w:color w:val="auto"/>
          <w:szCs w:val="28"/>
        </w:rPr>
        <w:t>27.02.2015г. № 211</w:t>
      </w:r>
      <w:r w:rsidRPr="00A97105">
        <w:rPr>
          <w:rFonts w:cs="Times New Roman"/>
          <w:color w:val="auto"/>
          <w:szCs w:val="28"/>
        </w:rPr>
        <w:t>.</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Правилами землепользования и застройки </w:t>
      </w:r>
      <w:r w:rsidR="00E249EB">
        <w:rPr>
          <w:rFonts w:ascii="Times New Roman" w:hAnsi="Times New Roman"/>
          <w:sz w:val="28"/>
          <w:szCs w:val="28"/>
        </w:rPr>
        <w:t>городских и сельских поселений Бутурлиновского муниципального района Воронежской области</w:t>
      </w:r>
      <w:r w:rsidRPr="00A97105">
        <w:rPr>
          <w:rFonts w:ascii="Times New Roman" w:hAnsi="Times New Roman"/>
          <w:sz w:val="28"/>
          <w:szCs w:val="28"/>
        </w:rPr>
        <w:t>;</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иными нормативными актами Российской Федерации, Воронежской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sidR="00E249EB">
        <w:rPr>
          <w:rFonts w:ascii="Times New Roman" w:hAnsi="Times New Roman"/>
          <w:sz w:val="28"/>
          <w:szCs w:val="28"/>
        </w:rPr>
        <w:t>Бутурлиновском муниципальном районе Воронежской области</w:t>
      </w:r>
      <w:r w:rsidRPr="00A97105">
        <w:rPr>
          <w:rFonts w:ascii="Times New Roman" w:hAnsi="Times New Roman"/>
          <w:sz w:val="28"/>
          <w:szCs w:val="28"/>
        </w:rPr>
        <w:t>.</w:t>
      </w:r>
    </w:p>
    <w:p w:rsidR="00A97105" w:rsidRPr="00A97105" w:rsidRDefault="00A97105" w:rsidP="00A97105">
      <w:pPr>
        <w:rPr>
          <w:rFonts w:ascii="Times New Roman" w:hAnsi="Times New Roman"/>
          <w:sz w:val="28"/>
          <w:szCs w:val="28"/>
        </w:rPr>
      </w:pPr>
    </w:p>
    <w:p w:rsidR="00A97105" w:rsidRPr="00A97105" w:rsidRDefault="00A97105" w:rsidP="00E249EB">
      <w:pPr>
        <w:pStyle w:val="2"/>
        <w:jc w:val="center"/>
        <w:rPr>
          <w:rFonts w:ascii="Times New Roman" w:hAnsi="Times New Roman" w:cs="Times New Roman"/>
          <w:color w:val="auto"/>
          <w:sz w:val="28"/>
          <w:szCs w:val="28"/>
        </w:rPr>
      </w:pPr>
      <w:bookmarkStart w:id="18" w:name="_Toc134019860"/>
      <w:r w:rsidRPr="00A97105">
        <w:rPr>
          <w:rFonts w:ascii="Times New Roman" w:hAnsi="Times New Roman" w:cs="Times New Roman"/>
          <w:color w:val="auto"/>
          <w:sz w:val="28"/>
          <w:szCs w:val="28"/>
        </w:rPr>
        <w:t>Исчерпывающий перечень документов, необходимых для предоставления Муниципальной услуги</w:t>
      </w:r>
      <w:bookmarkEnd w:id="18"/>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bookmarkStart w:id="19" w:name="P119"/>
      <w:bookmarkEnd w:id="19"/>
      <w:r w:rsidRPr="00A97105">
        <w:rPr>
          <w:rFonts w:ascii="Times New Roman" w:hAnsi="Times New Roman"/>
          <w:sz w:val="28"/>
          <w:szCs w:val="28"/>
        </w:rPr>
        <w:t>2.9.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A97105" w:rsidRPr="00A97105" w:rsidRDefault="00A97105" w:rsidP="00A97105">
      <w:pPr>
        <w:rPr>
          <w:rFonts w:ascii="Times New Roman" w:hAnsi="Times New Roman"/>
          <w:sz w:val="28"/>
          <w:szCs w:val="28"/>
        </w:rPr>
      </w:pPr>
      <w:bookmarkStart w:id="20" w:name="P121"/>
      <w:bookmarkEnd w:id="20"/>
      <w:r w:rsidRPr="00A97105">
        <w:rPr>
          <w:rFonts w:ascii="Times New Roman" w:hAnsi="Times New Roman"/>
          <w:sz w:val="28"/>
          <w:szCs w:val="28"/>
        </w:rPr>
        <w:t>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A97105" w:rsidRPr="00A97105" w:rsidRDefault="00A97105" w:rsidP="00A97105">
      <w:pPr>
        <w:rPr>
          <w:rFonts w:ascii="Times New Roman" w:hAnsi="Times New Roman"/>
          <w:sz w:val="28"/>
          <w:szCs w:val="28"/>
        </w:rPr>
      </w:pPr>
      <w:bookmarkStart w:id="21" w:name="P122"/>
      <w:bookmarkEnd w:id="21"/>
      <w:r w:rsidRPr="00A97105">
        <w:rPr>
          <w:rFonts w:ascii="Times New Roman" w:hAnsi="Times New Roman"/>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д) технический план объекта индивидуального жилищного строительства или садового дома;</w:t>
      </w:r>
    </w:p>
    <w:p w:rsidR="00A97105" w:rsidRPr="00A97105" w:rsidRDefault="00A97105" w:rsidP="00A97105">
      <w:pPr>
        <w:rPr>
          <w:rFonts w:ascii="Times New Roman" w:hAnsi="Times New Roman"/>
          <w:sz w:val="28"/>
          <w:szCs w:val="28"/>
        </w:rPr>
      </w:pPr>
      <w:bookmarkStart w:id="22" w:name="P125"/>
      <w:bookmarkEnd w:id="22"/>
      <w:r w:rsidRPr="00A97105">
        <w:rPr>
          <w:rFonts w:ascii="Times New Roman" w:hAnsi="Times New Roman"/>
          <w:sz w:val="28"/>
          <w:szCs w:val="28"/>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пп. «б», «в» настоящего пункта. Заявитель вправе приложить к заявлению документы, подтверждающие допущенную опечатку и (или) ошибку. </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bookmarkStart w:id="23" w:name="P129"/>
      <w:bookmarkEnd w:id="23"/>
      <w:r w:rsidRPr="00A97105">
        <w:rPr>
          <w:rFonts w:ascii="Times New Roman" w:hAnsi="Times New Roman"/>
          <w:sz w:val="28"/>
          <w:szCs w:val="28"/>
        </w:rPr>
        <w:t xml:space="preserve">2.10. Исчерпывающий перечень необходимых для предоставления Муниципальной услуги документов (их копий или сведений, содержащихся в них), которые заявитель вправе представить самостоятельно. </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Администрация запрашивает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97105" w:rsidRPr="00A97105" w:rsidRDefault="00A97105" w:rsidP="00A97105">
      <w:pPr>
        <w:rPr>
          <w:rFonts w:ascii="Times New Roman" w:hAnsi="Times New Roman"/>
          <w:sz w:val="28"/>
          <w:szCs w:val="28"/>
        </w:rPr>
      </w:pPr>
      <w:bookmarkStart w:id="24" w:name="P130"/>
      <w:bookmarkEnd w:id="24"/>
      <w:r w:rsidRPr="00A97105">
        <w:rPr>
          <w:rFonts w:ascii="Times New Roman" w:hAnsi="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A97105" w:rsidRPr="00A97105" w:rsidRDefault="00A97105" w:rsidP="00A97105">
      <w:pPr>
        <w:rPr>
          <w:rFonts w:ascii="Times New Roman" w:hAnsi="Times New Roman"/>
          <w:sz w:val="28"/>
          <w:szCs w:val="28"/>
        </w:rPr>
      </w:pPr>
      <w:bookmarkStart w:id="25" w:name="P131"/>
      <w:bookmarkEnd w:id="25"/>
      <w:r w:rsidRPr="00A97105">
        <w:rPr>
          <w:rFonts w:ascii="Times New Roman" w:hAnsi="Times New Roman"/>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97105" w:rsidRPr="00A97105" w:rsidRDefault="00A97105" w:rsidP="00A97105">
      <w:pPr>
        <w:rPr>
          <w:rFonts w:ascii="Times New Roman" w:hAnsi="Times New Roman"/>
          <w:sz w:val="28"/>
          <w:szCs w:val="28"/>
        </w:rPr>
      </w:pPr>
      <w:bookmarkStart w:id="26" w:name="P132"/>
      <w:bookmarkEnd w:id="26"/>
      <w:r w:rsidRPr="00A97105">
        <w:rPr>
          <w:rFonts w:ascii="Times New Roman" w:hAnsi="Times New Roman"/>
          <w:sz w:val="28"/>
          <w:szCs w:val="28"/>
        </w:rPr>
        <w:t>2.11. Заявитель или его представитель представляет в Администрация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591/пр, а также прилагаемые к нему документы, указанные в подпунктах "б" - "ж" пункта 2.9 Административного регламента, одним из следующих способов:</w:t>
      </w:r>
    </w:p>
    <w:p w:rsidR="00A97105" w:rsidRPr="00A97105" w:rsidRDefault="00A97105" w:rsidP="00A97105">
      <w:pPr>
        <w:rPr>
          <w:rFonts w:ascii="Times New Roman" w:hAnsi="Times New Roman"/>
          <w:sz w:val="28"/>
          <w:szCs w:val="28"/>
        </w:rPr>
      </w:pPr>
      <w:bookmarkStart w:id="27" w:name="P133"/>
      <w:bookmarkEnd w:id="27"/>
      <w:r w:rsidRPr="00A97105">
        <w:rPr>
          <w:rFonts w:ascii="Times New Roman" w:hAnsi="Times New Roman"/>
          <w:sz w:val="28"/>
          <w:szCs w:val="28"/>
        </w:rPr>
        <w:t>а) в электронной форме посредством Единого портала, регионального портала.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пункте 2.9 настоящего Административного регламента. </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A97105" w:rsidRPr="00A97105" w:rsidRDefault="00A97105" w:rsidP="00A97105">
      <w:pPr>
        <w:rPr>
          <w:rFonts w:ascii="Times New Roman" w:hAnsi="Times New Roman"/>
          <w:sz w:val="28"/>
          <w:szCs w:val="28"/>
        </w:rPr>
      </w:pPr>
      <w:bookmarkStart w:id="28" w:name="P137"/>
      <w:bookmarkEnd w:id="28"/>
      <w:r w:rsidRPr="00A97105">
        <w:rPr>
          <w:rFonts w:ascii="Times New Roman" w:hAnsi="Times New Roman"/>
          <w:sz w:val="28"/>
          <w:szCs w:val="28"/>
        </w:rPr>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w:t>
      </w:r>
      <w:r w:rsidR="00E249EB">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97105" w:rsidRPr="00A97105" w:rsidRDefault="00A97105" w:rsidP="00A97105">
      <w:pPr>
        <w:autoSpaceDE w:val="0"/>
        <w:autoSpaceDN w:val="0"/>
        <w:adjustRightInd w:val="0"/>
        <w:rPr>
          <w:rFonts w:ascii="Times New Roman" w:hAnsi="Times New Roman"/>
          <w:sz w:val="28"/>
          <w:szCs w:val="28"/>
        </w:rPr>
      </w:pPr>
      <w:r w:rsidRPr="00A97105">
        <w:rPr>
          <w:rFonts w:ascii="Times New Roman" w:hAnsi="Times New Roman"/>
          <w:sz w:val="28"/>
          <w:szCs w:val="28"/>
        </w:rPr>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7105" w:rsidRPr="00A97105" w:rsidRDefault="00A97105" w:rsidP="00A97105">
      <w:pPr>
        <w:rPr>
          <w:rFonts w:ascii="Times New Roman" w:hAnsi="Times New Roman"/>
          <w:sz w:val="28"/>
          <w:szCs w:val="28"/>
        </w:rPr>
      </w:pPr>
    </w:p>
    <w:p w:rsidR="00A97105" w:rsidRPr="00A97105" w:rsidRDefault="00A97105" w:rsidP="00E249EB">
      <w:pPr>
        <w:pStyle w:val="2"/>
        <w:jc w:val="center"/>
        <w:rPr>
          <w:rFonts w:ascii="Times New Roman" w:hAnsi="Times New Roman" w:cs="Times New Roman"/>
          <w:color w:val="auto"/>
          <w:sz w:val="28"/>
          <w:szCs w:val="28"/>
        </w:rPr>
      </w:pPr>
      <w:bookmarkStart w:id="29" w:name="_Toc134019861"/>
      <w:r w:rsidRPr="00A97105">
        <w:rPr>
          <w:rFonts w:ascii="Times New Roman" w:hAnsi="Times New Roman" w:cs="Times New Roman"/>
          <w:color w:val="auto"/>
          <w:sz w:val="28"/>
          <w:szCs w:val="28"/>
        </w:rPr>
        <w:t>Исчерпывающий перечень оснований для отказа в приеме документов, необходимых для предоставления Муниципальной услуги</w:t>
      </w:r>
      <w:bookmarkEnd w:id="29"/>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bookmarkStart w:id="30" w:name="P143"/>
      <w:bookmarkEnd w:id="30"/>
      <w:r w:rsidRPr="00A97105">
        <w:rPr>
          <w:rFonts w:ascii="Times New Roman" w:hAnsi="Times New Roman"/>
          <w:sz w:val="28"/>
          <w:szCs w:val="28"/>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A97105" w:rsidRPr="00A97105" w:rsidRDefault="00A97105" w:rsidP="00A97105">
      <w:pPr>
        <w:rPr>
          <w:rFonts w:ascii="Times New Roman" w:hAnsi="Times New Roman"/>
          <w:sz w:val="28"/>
          <w:szCs w:val="28"/>
        </w:rPr>
      </w:pPr>
      <w:bookmarkStart w:id="31" w:name="P144"/>
      <w:bookmarkEnd w:id="31"/>
      <w:r w:rsidRPr="00A97105">
        <w:rPr>
          <w:rFonts w:ascii="Times New Roman" w:hAnsi="Times New Roman"/>
          <w:sz w:val="28"/>
          <w:szCs w:val="28"/>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A97105" w:rsidRPr="00A97105" w:rsidRDefault="00A97105" w:rsidP="00A97105">
      <w:pPr>
        <w:rPr>
          <w:rFonts w:ascii="Times New Roman" w:hAnsi="Times New Roman"/>
          <w:sz w:val="28"/>
          <w:szCs w:val="28"/>
        </w:rPr>
      </w:pPr>
      <w:bookmarkStart w:id="32" w:name="P145"/>
      <w:bookmarkEnd w:id="32"/>
      <w:r w:rsidRPr="00A97105">
        <w:rPr>
          <w:rFonts w:ascii="Times New Roman" w:hAnsi="Times New Roman"/>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97105" w:rsidRPr="00A97105" w:rsidRDefault="00A97105" w:rsidP="00A97105">
      <w:pPr>
        <w:rPr>
          <w:rFonts w:ascii="Times New Roman" w:hAnsi="Times New Roman"/>
          <w:sz w:val="28"/>
          <w:szCs w:val="28"/>
        </w:rPr>
      </w:pPr>
      <w:bookmarkStart w:id="33" w:name="P146"/>
      <w:bookmarkEnd w:id="33"/>
      <w:r w:rsidRPr="00A97105">
        <w:rPr>
          <w:rFonts w:ascii="Times New Roman" w:hAnsi="Times New Roman"/>
          <w:sz w:val="28"/>
          <w:szCs w:val="28"/>
        </w:rPr>
        <w:t>в) представленные документы содержат подчистки и исправления текста;</w:t>
      </w:r>
    </w:p>
    <w:p w:rsidR="00A97105" w:rsidRPr="00A97105" w:rsidRDefault="00A97105" w:rsidP="00A97105">
      <w:pPr>
        <w:rPr>
          <w:rFonts w:ascii="Times New Roman" w:hAnsi="Times New Roman"/>
          <w:sz w:val="28"/>
          <w:szCs w:val="28"/>
        </w:rPr>
      </w:pPr>
      <w:bookmarkStart w:id="34" w:name="P147"/>
      <w:bookmarkEnd w:id="34"/>
      <w:r w:rsidRPr="00A97105">
        <w:rPr>
          <w:rFonts w:ascii="Times New Roman" w:hAnsi="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97105" w:rsidRPr="00A97105" w:rsidRDefault="00A97105" w:rsidP="00A97105">
      <w:pPr>
        <w:rPr>
          <w:rFonts w:ascii="Times New Roman" w:hAnsi="Times New Roman"/>
          <w:sz w:val="28"/>
          <w:szCs w:val="28"/>
        </w:rPr>
      </w:pPr>
      <w:bookmarkStart w:id="35" w:name="P148"/>
      <w:bookmarkEnd w:id="35"/>
      <w:r w:rsidRPr="00A97105">
        <w:rPr>
          <w:rFonts w:ascii="Times New Roman" w:hAnsi="Times New Roman"/>
          <w:sz w:val="28"/>
          <w:szCs w:val="28"/>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2.15. Отказ в приеме документов, указанных в пункте 2.9 Административного регламента, не препятствует повторному обращению заявителя в Администрацию за получением Муниципальной услуги.</w:t>
      </w:r>
    </w:p>
    <w:p w:rsidR="00A97105" w:rsidRPr="00A97105" w:rsidRDefault="00A97105" w:rsidP="00A97105">
      <w:pPr>
        <w:rPr>
          <w:rFonts w:ascii="Times New Roman" w:hAnsi="Times New Roman"/>
          <w:sz w:val="28"/>
          <w:szCs w:val="28"/>
        </w:rPr>
      </w:pPr>
      <w:bookmarkStart w:id="36" w:name="P152"/>
      <w:bookmarkEnd w:id="36"/>
      <w:r w:rsidRPr="00A97105">
        <w:rPr>
          <w:rFonts w:ascii="Times New Roman" w:hAnsi="Times New Roman"/>
          <w:sz w:val="28"/>
          <w:szCs w:val="28"/>
        </w:rPr>
        <w:t>2.16. Уведомление об окончании строительства считается ненаправленным, а Администрация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б) отсутствуют документы, прилагаемые к уведомлению об окончании строительства, предусмотренные подпунктами "б" - "е" пункта 2.9 настоящего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В этом случае уведомление об окончании строительства считается ненаправленным. </w:t>
      </w:r>
    </w:p>
    <w:p w:rsidR="00A97105" w:rsidRPr="00A97105" w:rsidRDefault="00A97105" w:rsidP="00A97105">
      <w:pPr>
        <w:rPr>
          <w:rFonts w:ascii="Times New Roman" w:hAnsi="Times New Roman"/>
          <w:sz w:val="28"/>
          <w:szCs w:val="28"/>
        </w:rPr>
      </w:pPr>
    </w:p>
    <w:p w:rsidR="00A97105" w:rsidRPr="00A97105" w:rsidRDefault="00A97105" w:rsidP="00E249EB">
      <w:pPr>
        <w:pStyle w:val="2"/>
        <w:jc w:val="center"/>
        <w:rPr>
          <w:rFonts w:ascii="Times New Roman" w:hAnsi="Times New Roman" w:cs="Times New Roman"/>
          <w:color w:val="auto"/>
          <w:sz w:val="28"/>
          <w:szCs w:val="28"/>
        </w:rPr>
      </w:pPr>
      <w:bookmarkStart w:id="37" w:name="_Toc134019862"/>
      <w:r w:rsidRPr="00A97105">
        <w:rPr>
          <w:rFonts w:ascii="Times New Roman" w:hAnsi="Times New Roman" w:cs="Times New Roman"/>
          <w:color w:val="auto"/>
          <w:sz w:val="28"/>
          <w:szCs w:val="28"/>
        </w:rPr>
        <w:t>Исчерпывающий перечень оснований для приостановления или отказа в предоставлении Муниципальной услуги</w:t>
      </w:r>
      <w:bookmarkEnd w:id="37"/>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2.17. Основания для приостановления предоставления Муниципальной услуги отсутствуют.</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A97105" w:rsidRPr="00A97105" w:rsidRDefault="00A97105" w:rsidP="00A97105">
      <w:pPr>
        <w:rPr>
          <w:rFonts w:ascii="Times New Roman" w:hAnsi="Times New Roman"/>
          <w:sz w:val="28"/>
          <w:szCs w:val="28"/>
        </w:rPr>
      </w:pPr>
      <w:bookmarkStart w:id="38" w:name="P163"/>
      <w:bookmarkEnd w:id="38"/>
      <w:r w:rsidRPr="00A97105">
        <w:rPr>
          <w:rFonts w:ascii="Times New Roman" w:hAnsi="Times New Roman"/>
          <w:sz w:val="28"/>
          <w:szCs w:val="28"/>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2.17.2. Исчерпывающий перечень оснований для отказа в исправлении допущенных опечаток и ошибок в уведомлении о соответствии:</w:t>
      </w:r>
    </w:p>
    <w:p w:rsidR="00A97105" w:rsidRPr="00A97105" w:rsidRDefault="00A97105" w:rsidP="00A97105">
      <w:pPr>
        <w:rPr>
          <w:rFonts w:ascii="Times New Roman" w:hAnsi="Times New Roman"/>
          <w:sz w:val="28"/>
          <w:szCs w:val="28"/>
        </w:rPr>
      </w:pPr>
      <w:bookmarkStart w:id="39" w:name="P168"/>
      <w:bookmarkEnd w:id="39"/>
      <w:r w:rsidRPr="00A97105">
        <w:rPr>
          <w:rFonts w:ascii="Times New Roman" w:hAnsi="Times New Roman"/>
          <w:sz w:val="28"/>
          <w:szCs w:val="28"/>
        </w:rPr>
        <w:t>а) несоответствие заявителя кругу лиц, указанных в пункте 1.2 Административного регламента;</w:t>
      </w:r>
    </w:p>
    <w:p w:rsidR="00A97105" w:rsidRPr="00A97105" w:rsidRDefault="00A97105" w:rsidP="00A97105">
      <w:pPr>
        <w:rPr>
          <w:rFonts w:ascii="Times New Roman" w:hAnsi="Times New Roman"/>
          <w:sz w:val="28"/>
          <w:szCs w:val="28"/>
        </w:rPr>
      </w:pPr>
      <w:bookmarkStart w:id="40" w:name="P169"/>
      <w:bookmarkEnd w:id="40"/>
      <w:r w:rsidRPr="00A97105">
        <w:rPr>
          <w:rFonts w:ascii="Times New Roman" w:hAnsi="Times New Roman"/>
          <w:sz w:val="28"/>
          <w:szCs w:val="28"/>
        </w:rPr>
        <w:t>б) отсутствие опечаток и ошибок в уведомлении о соответствии.</w:t>
      </w:r>
    </w:p>
    <w:p w:rsidR="00A97105" w:rsidRPr="00A97105" w:rsidRDefault="00A97105" w:rsidP="00A97105">
      <w:pPr>
        <w:rPr>
          <w:rFonts w:ascii="Times New Roman" w:hAnsi="Times New Roman"/>
          <w:sz w:val="28"/>
          <w:szCs w:val="28"/>
        </w:rPr>
      </w:pPr>
      <w:bookmarkStart w:id="41" w:name="P170"/>
      <w:bookmarkEnd w:id="41"/>
      <w:r w:rsidRPr="00A97105">
        <w:rPr>
          <w:rFonts w:ascii="Times New Roman" w:hAnsi="Times New Roman"/>
          <w:sz w:val="28"/>
          <w:szCs w:val="28"/>
        </w:rPr>
        <w:t>2.17.3. Исчерпывающий перечень оснований для отказа в выдаче дубликата уведомления о соответствии: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несоответствие заявителя кругу лиц, указанных в пункте 1.2 Административного регламента.</w:t>
      </w:r>
    </w:p>
    <w:p w:rsidR="00A97105" w:rsidRPr="00A97105" w:rsidRDefault="00A97105" w:rsidP="00A97105">
      <w:pPr>
        <w:rPr>
          <w:rFonts w:ascii="Times New Roman" w:hAnsi="Times New Roman"/>
          <w:sz w:val="28"/>
          <w:szCs w:val="28"/>
        </w:rPr>
      </w:pPr>
    </w:p>
    <w:p w:rsidR="00A97105" w:rsidRPr="00A97105" w:rsidRDefault="00A97105" w:rsidP="00E249EB">
      <w:pPr>
        <w:pStyle w:val="2"/>
        <w:jc w:val="center"/>
        <w:rPr>
          <w:rFonts w:ascii="Times New Roman" w:hAnsi="Times New Roman" w:cs="Times New Roman"/>
          <w:color w:val="auto"/>
          <w:sz w:val="28"/>
          <w:szCs w:val="28"/>
        </w:rPr>
      </w:pPr>
      <w:bookmarkStart w:id="42" w:name="_Toc134019863"/>
      <w:r w:rsidRPr="00A97105">
        <w:rPr>
          <w:rFonts w:ascii="Times New Roman" w:hAnsi="Times New Roman" w:cs="Times New Roman"/>
          <w:color w:val="auto"/>
          <w:sz w:val="28"/>
          <w:szCs w:val="28"/>
        </w:rPr>
        <w:t>Размер платы, взимаемой с заявителя при предоставлении Муниципальной услуги, и способы ее взимания</w:t>
      </w:r>
      <w:bookmarkEnd w:id="42"/>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2.18. Предоставление Муниципальной услуги осуществляется бесплатно.</w:t>
      </w:r>
    </w:p>
    <w:p w:rsidR="00A97105" w:rsidRPr="00A97105" w:rsidRDefault="00A97105" w:rsidP="00A97105">
      <w:pPr>
        <w:rPr>
          <w:rFonts w:ascii="Times New Roman" w:hAnsi="Times New Roman"/>
          <w:sz w:val="28"/>
          <w:szCs w:val="28"/>
        </w:rPr>
      </w:pPr>
      <w:r w:rsidRPr="00A97105">
        <w:rPr>
          <w:rFonts w:ascii="Times New Roman" w:hAnsi="Times New Roman"/>
          <w:bCs/>
          <w:sz w:val="28"/>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A97105" w:rsidRPr="00A97105" w:rsidRDefault="00A97105" w:rsidP="00A97105">
      <w:pPr>
        <w:rPr>
          <w:rFonts w:ascii="Times New Roman" w:hAnsi="Times New Roman"/>
          <w:sz w:val="28"/>
          <w:szCs w:val="28"/>
        </w:rPr>
      </w:pPr>
    </w:p>
    <w:p w:rsidR="00A97105" w:rsidRPr="00A97105" w:rsidRDefault="00A97105" w:rsidP="00E249EB">
      <w:pPr>
        <w:pStyle w:val="2"/>
        <w:jc w:val="center"/>
        <w:rPr>
          <w:rFonts w:ascii="Times New Roman" w:hAnsi="Times New Roman" w:cs="Times New Roman"/>
          <w:color w:val="auto"/>
          <w:sz w:val="28"/>
          <w:szCs w:val="28"/>
        </w:rPr>
      </w:pPr>
      <w:bookmarkStart w:id="43" w:name="_Toc134019864"/>
      <w:r w:rsidRPr="00A97105">
        <w:rPr>
          <w:rFonts w:ascii="Times New Roman" w:hAnsi="Times New Roman" w:cs="Times New Roman"/>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43"/>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2.19. 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A97105" w:rsidRPr="00A97105" w:rsidRDefault="00A97105" w:rsidP="00A97105">
      <w:pPr>
        <w:rPr>
          <w:rFonts w:ascii="Times New Roman" w:hAnsi="Times New Roman"/>
          <w:sz w:val="28"/>
          <w:szCs w:val="28"/>
        </w:rPr>
      </w:pPr>
    </w:p>
    <w:p w:rsidR="00A97105" w:rsidRPr="00A97105" w:rsidRDefault="00A97105" w:rsidP="00E249EB">
      <w:pPr>
        <w:pStyle w:val="2"/>
        <w:jc w:val="center"/>
        <w:rPr>
          <w:rFonts w:ascii="Times New Roman" w:hAnsi="Times New Roman" w:cs="Times New Roman"/>
          <w:color w:val="auto"/>
          <w:sz w:val="28"/>
          <w:szCs w:val="28"/>
        </w:rPr>
      </w:pPr>
      <w:bookmarkStart w:id="44" w:name="_Toc133243633"/>
      <w:r w:rsidRPr="00A97105">
        <w:rPr>
          <w:rFonts w:ascii="Times New Roman" w:hAnsi="Times New Roman" w:cs="Times New Roman"/>
          <w:color w:val="auto"/>
          <w:sz w:val="28"/>
          <w:szCs w:val="28"/>
        </w:rPr>
        <w:t>Срок регистрации запроса заявителя о предоставлении Муниципальной услуги</w:t>
      </w:r>
      <w:bookmarkEnd w:id="44"/>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bookmarkStart w:id="45" w:name="P187"/>
      <w:bookmarkEnd w:id="45"/>
      <w:r w:rsidRPr="00A97105">
        <w:rPr>
          <w:rFonts w:ascii="Times New Roman" w:hAnsi="Times New Roman"/>
          <w:sz w:val="28"/>
          <w:szCs w:val="28"/>
        </w:rPr>
        <w:t>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Администрация, осуществляется в течение 1 рабочего дня.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Администрацию со дня его регистрации.</w:t>
      </w:r>
    </w:p>
    <w:p w:rsidR="00A97105" w:rsidRPr="00A97105" w:rsidRDefault="00A97105" w:rsidP="00A97105">
      <w:pPr>
        <w:rPr>
          <w:rFonts w:ascii="Times New Roman" w:hAnsi="Times New Roman"/>
          <w:sz w:val="28"/>
          <w:szCs w:val="28"/>
        </w:rPr>
      </w:pPr>
    </w:p>
    <w:p w:rsidR="00A97105" w:rsidRPr="00A97105" w:rsidRDefault="00A97105" w:rsidP="00E249EB">
      <w:pPr>
        <w:pStyle w:val="2"/>
        <w:jc w:val="center"/>
        <w:rPr>
          <w:rFonts w:ascii="Times New Roman" w:hAnsi="Times New Roman" w:cs="Times New Roman"/>
          <w:color w:val="auto"/>
          <w:sz w:val="28"/>
          <w:szCs w:val="28"/>
        </w:rPr>
      </w:pPr>
      <w:bookmarkStart w:id="46" w:name="_Toc134019866"/>
      <w:r w:rsidRPr="00A97105">
        <w:rPr>
          <w:rFonts w:ascii="Times New Roman" w:hAnsi="Times New Roman" w:cs="Times New Roman"/>
          <w:color w:val="auto"/>
          <w:sz w:val="28"/>
          <w:szCs w:val="28"/>
        </w:rPr>
        <w:t>Требования к помещениям, в которых предоставляется Муниципальная услуга</w:t>
      </w:r>
      <w:bookmarkEnd w:id="46"/>
    </w:p>
    <w:p w:rsidR="00A97105" w:rsidRPr="00A97105" w:rsidRDefault="00A97105" w:rsidP="00A97105">
      <w:pPr>
        <w:ind w:firstLine="0"/>
        <w:rPr>
          <w:rFonts w:ascii="Times New Roman" w:hAnsi="Times New Roman"/>
          <w:sz w:val="28"/>
          <w:szCs w:val="28"/>
        </w:rPr>
      </w:pPr>
    </w:p>
    <w:p w:rsidR="00A97105" w:rsidRPr="00A97105" w:rsidRDefault="00A97105" w:rsidP="00A97105">
      <w:pPr>
        <w:pStyle w:val="12"/>
        <w:rPr>
          <w:rFonts w:cs="Times New Roman"/>
          <w:color w:val="auto"/>
          <w:szCs w:val="28"/>
        </w:rPr>
      </w:pPr>
      <w:r w:rsidRPr="00A97105">
        <w:rPr>
          <w:rFonts w:cs="Times New Roman"/>
          <w:color w:val="auto"/>
          <w:szCs w:val="28"/>
        </w:rPr>
        <w:t>2.21. 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97105" w:rsidRPr="00A97105" w:rsidRDefault="00A97105" w:rsidP="00A97105">
      <w:pPr>
        <w:pStyle w:val="12"/>
        <w:rPr>
          <w:rFonts w:cs="Times New Roman"/>
          <w:color w:val="auto"/>
          <w:szCs w:val="28"/>
        </w:rPr>
      </w:pPr>
      <w:r w:rsidRPr="00A97105">
        <w:rPr>
          <w:rFonts w:cs="Times New Roman"/>
          <w:color w:val="auto"/>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97105" w:rsidRPr="00A97105" w:rsidRDefault="00A97105" w:rsidP="00A97105">
      <w:pPr>
        <w:pStyle w:val="12"/>
        <w:rPr>
          <w:rFonts w:cs="Times New Roman"/>
          <w:color w:val="auto"/>
          <w:szCs w:val="28"/>
        </w:rPr>
      </w:pPr>
      <w:r w:rsidRPr="00A97105">
        <w:rPr>
          <w:rFonts w:cs="Times New Roman"/>
          <w:color w:val="auto"/>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97105" w:rsidRPr="00A97105" w:rsidRDefault="00A97105" w:rsidP="00A97105">
      <w:pPr>
        <w:pStyle w:val="12"/>
        <w:rPr>
          <w:rFonts w:cs="Times New Roman"/>
          <w:color w:val="auto"/>
          <w:szCs w:val="28"/>
        </w:rPr>
      </w:pPr>
      <w:r w:rsidRPr="00A97105">
        <w:rPr>
          <w:rFonts w:cs="Times New Roman"/>
          <w:color w:val="auto"/>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97105" w:rsidRPr="00A97105" w:rsidRDefault="00A97105" w:rsidP="00A97105">
      <w:pPr>
        <w:pStyle w:val="12"/>
        <w:rPr>
          <w:rFonts w:cs="Times New Roman"/>
          <w:color w:val="auto"/>
          <w:szCs w:val="28"/>
        </w:rPr>
      </w:pPr>
      <w:r w:rsidRPr="00A97105">
        <w:rPr>
          <w:rFonts w:cs="Times New Roman"/>
          <w:color w:val="auto"/>
          <w:szCs w:val="28"/>
        </w:rPr>
        <w:t>Центральный вход в здание Администрации должен быть оборудован информационной табличкой (вывеской), содержащей информацию:</w:t>
      </w:r>
    </w:p>
    <w:p w:rsidR="00A97105" w:rsidRPr="00A97105" w:rsidRDefault="00A97105" w:rsidP="00A97105">
      <w:pPr>
        <w:pStyle w:val="12"/>
        <w:rPr>
          <w:rFonts w:cs="Times New Roman"/>
          <w:color w:val="auto"/>
          <w:szCs w:val="28"/>
        </w:rPr>
      </w:pPr>
      <w:r w:rsidRPr="00A97105">
        <w:rPr>
          <w:rFonts w:cs="Times New Roman"/>
          <w:color w:val="auto"/>
          <w:szCs w:val="28"/>
        </w:rPr>
        <w:t>наименование;</w:t>
      </w:r>
    </w:p>
    <w:p w:rsidR="00A97105" w:rsidRPr="00A97105" w:rsidRDefault="00A97105" w:rsidP="00A97105">
      <w:pPr>
        <w:pStyle w:val="12"/>
        <w:rPr>
          <w:rFonts w:cs="Times New Roman"/>
          <w:color w:val="auto"/>
          <w:szCs w:val="28"/>
        </w:rPr>
      </w:pPr>
      <w:r w:rsidRPr="00A97105">
        <w:rPr>
          <w:rFonts w:cs="Times New Roman"/>
          <w:color w:val="auto"/>
          <w:szCs w:val="28"/>
        </w:rPr>
        <w:t>местонахождение и юридический адрес;</w:t>
      </w:r>
    </w:p>
    <w:p w:rsidR="00A97105" w:rsidRPr="00A97105" w:rsidRDefault="00A97105" w:rsidP="00A97105">
      <w:pPr>
        <w:pStyle w:val="12"/>
        <w:rPr>
          <w:rFonts w:cs="Times New Roman"/>
          <w:color w:val="auto"/>
          <w:szCs w:val="28"/>
        </w:rPr>
      </w:pPr>
      <w:r w:rsidRPr="00A97105">
        <w:rPr>
          <w:rFonts w:cs="Times New Roman"/>
          <w:color w:val="auto"/>
          <w:szCs w:val="28"/>
        </w:rPr>
        <w:t>режим работы;</w:t>
      </w:r>
    </w:p>
    <w:p w:rsidR="00A97105" w:rsidRPr="00A97105" w:rsidRDefault="00A97105" w:rsidP="00A97105">
      <w:pPr>
        <w:pStyle w:val="12"/>
        <w:rPr>
          <w:rFonts w:cs="Times New Roman"/>
          <w:color w:val="auto"/>
          <w:szCs w:val="28"/>
        </w:rPr>
      </w:pPr>
      <w:r w:rsidRPr="00A97105">
        <w:rPr>
          <w:rFonts w:cs="Times New Roman"/>
          <w:color w:val="auto"/>
          <w:szCs w:val="28"/>
        </w:rPr>
        <w:t>график приема;</w:t>
      </w:r>
    </w:p>
    <w:p w:rsidR="00A97105" w:rsidRPr="00A97105" w:rsidRDefault="00A97105" w:rsidP="00A97105">
      <w:pPr>
        <w:pStyle w:val="12"/>
        <w:rPr>
          <w:rFonts w:cs="Times New Roman"/>
          <w:color w:val="auto"/>
          <w:szCs w:val="28"/>
        </w:rPr>
      </w:pPr>
      <w:r w:rsidRPr="00A97105">
        <w:rPr>
          <w:rFonts w:cs="Times New Roman"/>
          <w:color w:val="auto"/>
          <w:szCs w:val="28"/>
        </w:rPr>
        <w:t>номера телефонов для справок.</w:t>
      </w:r>
    </w:p>
    <w:p w:rsidR="00A97105" w:rsidRPr="00A97105" w:rsidRDefault="00A97105" w:rsidP="00A97105">
      <w:pPr>
        <w:pStyle w:val="12"/>
        <w:rPr>
          <w:rFonts w:cs="Times New Roman"/>
          <w:color w:val="auto"/>
          <w:szCs w:val="28"/>
        </w:rPr>
      </w:pPr>
      <w:r w:rsidRPr="00A97105">
        <w:rPr>
          <w:rFonts w:cs="Times New Roman"/>
          <w:color w:val="auto"/>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97105" w:rsidRPr="00A97105" w:rsidRDefault="00A97105" w:rsidP="00A97105">
      <w:pPr>
        <w:pStyle w:val="12"/>
        <w:rPr>
          <w:rFonts w:cs="Times New Roman"/>
          <w:color w:val="auto"/>
          <w:szCs w:val="28"/>
        </w:rPr>
      </w:pPr>
      <w:r w:rsidRPr="00A97105">
        <w:rPr>
          <w:rFonts w:cs="Times New Roman"/>
          <w:color w:val="auto"/>
          <w:szCs w:val="28"/>
        </w:rPr>
        <w:t>Помещения, в которых предоставляется Муниципальная услуга, оснащаются:</w:t>
      </w:r>
    </w:p>
    <w:p w:rsidR="00A97105" w:rsidRPr="00A97105" w:rsidRDefault="00A97105" w:rsidP="00A97105">
      <w:pPr>
        <w:pStyle w:val="12"/>
        <w:rPr>
          <w:rFonts w:cs="Times New Roman"/>
          <w:color w:val="auto"/>
          <w:szCs w:val="28"/>
        </w:rPr>
      </w:pPr>
      <w:r w:rsidRPr="00A97105">
        <w:rPr>
          <w:rFonts w:cs="Times New Roman"/>
          <w:color w:val="auto"/>
          <w:szCs w:val="28"/>
        </w:rPr>
        <w:t>противопожарной системой и средствами пожаротушения;</w:t>
      </w:r>
    </w:p>
    <w:p w:rsidR="00A97105" w:rsidRPr="00A97105" w:rsidRDefault="00A97105" w:rsidP="00A97105">
      <w:pPr>
        <w:pStyle w:val="12"/>
        <w:rPr>
          <w:rFonts w:cs="Times New Roman"/>
          <w:color w:val="auto"/>
          <w:szCs w:val="28"/>
        </w:rPr>
      </w:pPr>
      <w:r w:rsidRPr="00A97105">
        <w:rPr>
          <w:rFonts w:cs="Times New Roman"/>
          <w:color w:val="auto"/>
          <w:szCs w:val="28"/>
        </w:rPr>
        <w:t>системой оповещения о возникновении чрезвычайной ситуации;</w:t>
      </w:r>
    </w:p>
    <w:p w:rsidR="00A97105" w:rsidRPr="00A97105" w:rsidRDefault="00A97105" w:rsidP="00A97105">
      <w:pPr>
        <w:pStyle w:val="12"/>
        <w:rPr>
          <w:rFonts w:cs="Times New Roman"/>
          <w:color w:val="auto"/>
          <w:szCs w:val="28"/>
        </w:rPr>
      </w:pPr>
      <w:r w:rsidRPr="00A97105">
        <w:rPr>
          <w:rFonts w:cs="Times New Roman"/>
          <w:color w:val="auto"/>
          <w:szCs w:val="28"/>
        </w:rPr>
        <w:t>средствами оказания первой медицинской помощи;</w:t>
      </w:r>
    </w:p>
    <w:p w:rsidR="00A97105" w:rsidRPr="00A97105" w:rsidRDefault="00A97105" w:rsidP="00A97105">
      <w:pPr>
        <w:pStyle w:val="12"/>
        <w:rPr>
          <w:rFonts w:cs="Times New Roman"/>
          <w:color w:val="auto"/>
          <w:szCs w:val="28"/>
        </w:rPr>
      </w:pPr>
      <w:r w:rsidRPr="00A97105">
        <w:rPr>
          <w:rFonts w:cs="Times New Roman"/>
          <w:color w:val="auto"/>
          <w:szCs w:val="28"/>
        </w:rPr>
        <w:t>туалетными комнатами для посетителей.</w:t>
      </w:r>
    </w:p>
    <w:p w:rsidR="00A97105" w:rsidRPr="00A97105" w:rsidRDefault="00A97105" w:rsidP="00A97105">
      <w:pPr>
        <w:pStyle w:val="12"/>
        <w:rPr>
          <w:rFonts w:cs="Times New Roman"/>
          <w:color w:val="auto"/>
          <w:szCs w:val="28"/>
        </w:rPr>
      </w:pPr>
      <w:r w:rsidRPr="00A97105">
        <w:rPr>
          <w:rFonts w:cs="Times New Roman"/>
          <w:color w:val="auto"/>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97105" w:rsidRPr="00A97105" w:rsidRDefault="00A97105" w:rsidP="00A97105">
      <w:pPr>
        <w:pStyle w:val="12"/>
        <w:rPr>
          <w:rFonts w:cs="Times New Roman"/>
          <w:color w:val="auto"/>
          <w:szCs w:val="28"/>
        </w:rPr>
      </w:pPr>
      <w:r w:rsidRPr="00A97105">
        <w:rPr>
          <w:rFonts w:cs="Times New Roman"/>
          <w:color w:val="auto"/>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97105" w:rsidRPr="00A97105" w:rsidRDefault="00A97105" w:rsidP="00A97105">
      <w:pPr>
        <w:pStyle w:val="12"/>
        <w:rPr>
          <w:rFonts w:cs="Times New Roman"/>
          <w:color w:val="auto"/>
          <w:szCs w:val="28"/>
        </w:rPr>
      </w:pPr>
      <w:r w:rsidRPr="00A97105">
        <w:rPr>
          <w:rFonts w:cs="Times New Roman"/>
          <w:color w:val="auto"/>
          <w:szCs w:val="28"/>
        </w:rPr>
        <w:t>Места для заполнения заявлений оборудуются стульями, столами (стойками), бланками заявлений, письменными принадлежностями.</w:t>
      </w:r>
    </w:p>
    <w:p w:rsidR="00A97105" w:rsidRPr="00A97105" w:rsidRDefault="00A97105" w:rsidP="00A97105">
      <w:pPr>
        <w:pStyle w:val="12"/>
        <w:rPr>
          <w:rFonts w:cs="Times New Roman"/>
          <w:color w:val="auto"/>
          <w:szCs w:val="28"/>
        </w:rPr>
      </w:pPr>
      <w:r w:rsidRPr="00A97105">
        <w:rPr>
          <w:rFonts w:cs="Times New Roman"/>
          <w:color w:val="auto"/>
          <w:szCs w:val="28"/>
        </w:rPr>
        <w:t>Места приема заявителей оборудуются информационными табличками (вывесками) с указанием:</w:t>
      </w:r>
    </w:p>
    <w:p w:rsidR="00A97105" w:rsidRPr="00A97105" w:rsidRDefault="00A97105" w:rsidP="00A97105">
      <w:pPr>
        <w:pStyle w:val="12"/>
        <w:rPr>
          <w:rFonts w:cs="Times New Roman"/>
          <w:color w:val="auto"/>
          <w:szCs w:val="28"/>
        </w:rPr>
      </w:pPr>
      <w:r w:rsidRPr="00A97105">
        <w:rPr>
          <w:rFonts w:cs="Times New Roman"/>
          <w:color w:val="auto"/>
          <w:szCs w:val="28"/>
        </w:rPr>
        <w:t>номера кабинета и наименования отдела;</w:t>
      </w:r>
    </w:p>
    <w:p w:rsidR="00A97105" w:rsidRPr="00A97105" w:rsidRDefault="00A97105" w:rsidP="00A97105">
      <w:pPr>
        <w:pStyle w:val="12"/>
        <w:rPr>
          <w:rFonts w:cs="Times New Roman"/>
          <w:color w:val="auto"/>
          <w:szCs w:val="28"/>
        </w:rPr>
      </w:pPr>
      <w:r w:rsidRPr="00A97105">
        <w:rPr>
          <w:rFonts w:cs="Times New Roman"/>
          <w:color w:val="auto"/>
          <w:szCs w:val="28"/>
        </w:rPr>
        <w:t>фамилии, имени и отчества (последнее - при наличии), должности ответственного лица за прием документов;</w:t>
      </w:r>
    </w:p>
    <w:p w:rsidR="00A97105" w:rsidRPr="00A97105" w:rsidRDefault="00A97105" w:rsidP="00A97105">
      <w:pPr>
        <w:pStyle w:val="12"/>
        <w:rPr>
          <w:rFonts w:cs="Times New Roman"/>
          <w:color w:val="auto"/>
          <w:szCs w:val="28"/>
        </w:rPr>
      </w:pPr>
      <w:r w:rsidRPr="00A97105">
        <w:rPr>
          <w:rFonts w:cs="Times New Roman"/>
          <w:color w:val="auto"/>
          <w:szCs w:val="28"/>
        </w:rPr>
        <w:t>графика приема заявителей.</w:t>
      </w:r>
    </w:p>
    <w:p w:rsidR="00A97105" w:rsidRPr="00A97105" w:rsidRDefault="00A97105" w:rsidP="00A97105">
      <w:pPr>
        <w:pStyle w:val="12"/>
        <w:rPr>
          <w:rFonts w:cs="Times New Roman"/>
          <w:color w:val="auto"/>
          <w:szCs w:val="28"/>
        </w:rPr>
      </w:pPr>
      <w:r w:rsidRPr="00A97105">
        <w:rPr>
          <w:rFonts w:cs="Times New Roman"/>
          <w:color w:val="auto"/>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97105" w:rsidRPr="00A97105" w:rsidRDefault="00A97105" w:rsidP="00A97105">
      <w:pPr>
        <w:pStyle w:val="12"/>
        <w:rPr>
          <w:rFonts w:cs="Times New Roman"/>
          <w:color w:val="auto"/>
          <w:szCs w:val="28"/>
        </w:rPr>
      </w:pPr>
      <w:r w:rsidRPr="00A97105">
        <w:rPr>
          <w:rFonts w:cs="Times New Roman"/>
          <w:color w:val="auto"/>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97105" w:rsidRPr="00A97105" w:rsidRDefault="00A97105" w:rsidP="00A97105">
      <w:pPr>
        <w:pStyle w:val="12"/>
        <w:rPr>
          <w:rFonts w:cs="Times New Roman"/>
          <w:color w:val="auto"/>
          <w:szCs w:val="28"/>
        </w:rPr>
      </w:pPr>
      <w:r w:rsidRPr="00A97105">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97105" w:rsidRPr="00A97105" w:rsidRDefault="00A97105" w:rsidP="00A97105">
      <w:pPr>
        <w:rPr>
          <w:rFonts w:ascii="Times New Roman" w:hAnsi="Times New Roman"/>
          <w:sz w:val="28"/>
          <w:szCs w:val="28"/>
        </w:rPr>
      </w:pPr>
    </w:p>
    <w:p w:rsidR="00A97105" w:rsidRPr="00A97105" w:rsidRDefault="00A97105" w:rsidP="00E249EB">
      <w:pPr>
        <w:pStyle w:val="2"/>
        <w:jc w:val="center"/>
        <w:rPr>
          <w:rFonts w:ascii="Times New Roman" w:hAnsi="Times New Roman" w:cs="Times New Roman"/>
          <w:color w:val="auto"/>
          <w:sz w:val="28"/>
          <w:szCs w:val="28"/>
        </w:rPr>
      </w:pPr>
      <w:bookmarkStart w:id="47" w:name="_Toc134019867"/>
      <w:r w:rsidRPr="00A97105">
        <w:rPr>
          <w:rFonts w:ascii="Times New Roman" w:hAnsi="Times New Roman" w:cs="Times New Roman"/>
          <w:color w:val="auto"/>
          <w:sz w:val="28"/>
          <w:szCs w:val="28"/>
        </w:rPr>
        <w:t>Показатели качества и доступности Муниципальной услуги</w:t>
      </w:r>
      <w:bookmarkEnd w:id="47"/>
    </w:p>
    <w:p w:rsidR="00A97105" w:rsidRPr="00A97105" w:rsidRDefault="00A97105" w:rsidP="00A97105">
      <w:pPr>
        <w:rPr>
          <w:rFonts w:ascii="Times New Roman" w:hAnsi="Times New Roman"/>
          <w:sz w:val="28"/>
          <w:szCs w:val="28"/>
        </w:rPr>
      </w:pPr>
    </w:p>
    <w:p w:rsidR="00A97105" w:rsidRPr="00A97105" w:rsidRDefault="00A97105" w:rsidP="00A97105">
      <w:pPr>
        <w:pStyle w:val="12"/>
        <w:rPr>
          <w:rFonts w:cs="Times New Roman"/>
          <w:color w:val="auto"/>
          <w:szCs w:val="28"/>
        </w:rPr>
      </w:pPr>
      <w:r w:rsidRPr="00A97105">
        <w:rPr>
          <w:rFonts w:cs="Times New Roman"/>
          <w:color w:val="auto"/>
          <w:szCs w:val="28"/>
        </w:rPr>
        <w:t>2.22. Основными показателями доступности предоставления Муниципальной услуги являются:</w:t>
      </w:r>
    </w:p>
    <w:p w:rsidR="00A97105" w:rsidRPr="00A97105" w:rsidRDefault="00A97105" w:rsidP="00A97105">
      <w:pPr>
        <w:pStyle w:val="12"/>
        <w:rPr>
          <w:rFonts w:cs="Times New Roman"/>
          <w:color w:val="auto"/>
          <w:szCs w:val="28"/>
        </w:rPr>
      </w:pPr>
      <w:r w:rsidRPr="00A97105">
        <w:rPr>
          <w:rFonts w:cs="Times New Roman"/>
          <w:color w:val="auto"/>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97105" w:rsidRPr="00A97105" w:rsidRDefault="00A97105" w:rsidP="00A97105">
      <w:pPr>
        <w:pStyle w:val="12"/>
        <w:rPr>
          <w:rFonts w:cs="Times New Roman"/>
          <w:color w:val="auto"/>
          <w:szCs w:val="28"/>
        </w:rPr>
      </w:pPr>
      <w:r w:rsidRPr="00A97105">
        <w:rPr>
          <w:rFonts w:cs="Times New Roman"/>
          <w:color w:val="auto"/>
          <w:szCs w:val="28"/>
        </w:rPr>
        <w:t>возможность получения заявителем уведомлений о предоставлении услуги с помощью Единого портала, регионального портала;</w:t>
      </w:r>
    </w:p>
    <w:p w:rsidR="00A97105" w:rsidRPr="00A97105" w:rsidRDefault="00A97105" w:rsidP="00A97105">
      <w:pPr>
        <w:pStyle w:val="12"/>
        <w:rPr>
          <w:rFonts w:cs="Times New Roman"/>
          <w:color w:val="auto"/>
          <w:szCs w:val="28"/>
        </w:rPr>
      </w:pPr>
      <w:r w:rsidRPr="00A97105">
        <w:rPr>
          <w:rFonts w:cs="Times New Roman"/>
          <w:color w:val="auto"/>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A97105" w:rsidRPr="00A97105" w:rsidRDefault="00A97105" w:rsidP="00A97105">
      <w:pPr>
        <w:pStyle w:val="12"/>
        <w:rPr>
          <w:rFonts w:cs="Times New Roman"/>
          <w:color w:val="auto"/>
          <w:szCs w:val="28"/>
        </w:rPr>
      </w:pPr>
      <w:r w:rsidRPr="00A97105">
        <w:rPr>
          <w:rFonts w:cs="Times New Roman"/>
          <w:color w:val="auto"/>
          <w:szCs w:val="28"/>
        </w:rPr>
        <w:t>2.23. Основными показателями качества предоставления Муниципальной услуги являются:</w:t>
      </w:r>
    </w:p>
    <w:p w:rsidR="00A97105" w:rsidRPr="00A97105" w:rsidRDefault="00A97105" w:rsidP="00A97105">
      <w:pPr>
        <w:pStyle w:val="12"/>
        <w:rPr>
          <w:rFonts w:cs="Times New Roman"/>
          <w:color w:val="auto"/>
          <w:szCs w:val="28"/>
        </w:rPr>
      </w:pPr>
      <w:r w:rsidRPr="00A97105">
        <w:rPr>
          <w:rFonts w:cs="Times New Roman"/>
          <w:color w:val="auto"/>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97105" w:rsidRPr="00A97105" w:rsidRDefault="00A97105" w:rsidP="00A97105">
      <w:pPr>
        <w:pStyle w:val="12"/>
        <w:rPr>
          <w:rFonts w:cs="Times New Roman"/>
          <w:color w:val="auto"/>
          <w:szCs w:val="28"/>
        </w:rPr>
      </w:pPr>
      <w:r w:rsidRPr="00A97105">
        <w:rPr>
          <w:rFonts w:cs="Times New Roman"/>
          <w:color w:val="auto"/>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A97105" w:rsidRPr="00A97105" w:rsidRDefault="00A97105" w:rsidP="00A97105">
      <w:pPr>
        <w:pStyle w:val="12"/>
        <w:rPr>
          <w:rFonts w:cs="Times New Roman"/>
          <w:color w:val="auto"/>
          <w:szCs w:val="28"/>
        </w:rPr>
      </w:pPr>
      <w:r w:rsidRPr="00A97105">
        <w:rPr>
          <w:rFonts w:cs="Times New Roman"/>
          <w:color w:val="auto"/>
          <w:szCs w:val="28"/>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A97105" w:rsidRPr="00A97105" w:rsidRDefault="00A97105" w:rsidP="00A97105">
      <w:pPr>
        <w:pStyle w:val="12"/>
        <w:rPr>
          <w:rFonts w:cs="Times New Roman"/>
          <w:color w:val="auto"/>
          <w:szCs w:val="28"/>
        </w:rPr>
      </w:pPr>
      <w:r w:rsidRPr="00A97105">
        <w:rPr>
          <w:rFonts w:cs="Times New Roman"/>
          <w:color w:val="auto"/>
          <w:szCs w:val="28"/>
        </w:rPr>
        <w:t>отсутствие нарушений установленных сроков в процессе предоставления Муниципальной услуги;</w:t>
      </w:r>
    </w:p>
    <w:p w:rsidR="00A97105" w:rsidRPr="00A97105" w:rsidRDefault="00A97105" w:rsidP="00A97105">
      <w:pPr>
        <w:pStyle w:val="12"/>
        <w:rPr>
          <w:rFonts w:cs="Times New Roman"/>
          <w:color w:val="auto"/>
          <w:szCs w:val="28"/>
        </w:rPr>
      </w:pPr>
      <w:r w:rsidRPr="00A97105">
        <w:rPr>
          <w:rFonts w:cs="Times New Roman"/>
          <w:color w:val="auto"/>
          <w:szCs w:val="28"/>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97105" w:rsidRPr="00A97105" w:rsidRDefault="00A97105" w:rsidP="00A97105">
      <w:pPr>
        <w:rPr>
          <w:rFonts w:ascii="Times New Roman" w:hAnsi="Times New Roman"/>
          <w:sz w:val="28"/>
          <w:szCs w:val="28"/>
        </w:rPr>
      </w:pPr>
    </w:p>
    <w:p w:rsidR="00A97105" w:rsidRPr="00A97105" w:rsidRDefault="00A97105" w:rsidP="00E249EB">
      <w:pPr>
        <w:pStyle w:val="2"/>
        <w:jc w:val="center"/>
        <w:rPr>
          <w:rFonts w:ascii="Times New Roman" w:hAnsi="Times New Roman" w:cs="Times New Roman"/>
          <w:color w:val="auto"/>
          <w:sz w:val="28"/>
          <w:szCs w:val="28"/>
        </w:rPr>
      </w:pPr>
      <w:bookmarkStart w:id="48" w:name="_Toc133243632"/>
      <w:bookmarkStart w:id="49" w:name="_Toc134019868"/>
      <w:r w:rsidRPr="00A97105">
        <w:rPr>
          <w:rFonts w:ascii="Times New Roman" w:hAnsi="Times New Roman" w:cs="Times New Roman"/>
          <w:color w:val="auto"/>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8"/>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2.24.</w:t>
      </w:r>
      <w:r w:rsidRPr="00A97105">
        <w:rPr>
          <w:rFonts w:ascii="Times New Roman" w:hAnsi="Times New Roman"/>
          <w:sz w:val="28"/>
          <w:szCs w:val="28"/>
        </w:rPr>
        <w:tab/>
        <w:t>Услуга, которая является необходимой и обязательной для предоставления Муниципальной услуги: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подготовка и выдача технического плана, изготовленного в соответствии с Федеральным законом от 13.07.2015 № 218-ФЗ «О государственной регистрации недвижимости».</w:t>
      </w:r>
    </w:p>
    <w:p w:rsidR="00A97105" w:rsidRPr="00A97105" w:rsidRDefault="00A97105" w:rsidP="00A97105">
      <w:pPr>
        <w:pStyle w:val="12"/>
        <w:rPr>
          <w:rFonts w:cs="Times New Roman"/>
          <w:color w:val="auto"/>
          <w:szCs w:val="28"/>
        </w:rPr>
      </w:pPr>
      <w:r w:rsidRPr="00A97105">
        <w:rPr>
          <w:rFonts w:cs="Times New Roman"/>
          <w:color w:val="auto"/>
          <w:szCs w:val="28"/>
        </w:rPr>
        <w:t>2.25. Заявитель или его представитель авторизуются на Едином портале, региональном портале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97105" w:rsidRPr="00A97105" w:rsidRDefault="00A97105" w:rsidP="00A97105">
      <w:pPr>
        <w:pStyle w:val="21"/>
        <w:shd w:val="clear" w:color="auto" w:fill="auto"/>
        <w:tabs>
          <w:tab w:val="left" w:pos="1431"/>
        </w:tabs>
        <w:spacing w:before="0" w:after="0" w:line="240" w:lineRule="auto"/>
        <w:ind w:firstLine="567"/>
        <w:rPr>
          <w:sz w:val="28"/>
          <w:szCs w:val="28"/>
        </w:rPr>
      </w:pPr>
      <w:r w:rsidRPr="00A97105">
        <w:rPr>
          <w:sz w:val="28"/>
          <w:szCs w:val="28"/>
        </w:rPr>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97105" w:rsidRPr="00A97105" w:rsidRDefault="00A97105" w:rsidP="00A97105">
      <w:pPr>
        <w:pStyle w:val="21"/>
        <w:shd w:val="clear" w:color="auto" w:fill="auto"/>
        <w:tabs>
          <w:tab w:val="left" w:pos="1431"/>
        </w:tabs>
        <w:spacing w:before="0" w:after="0" w:line="240" w:lineRule="auto"/>
        <w:ind w:firstLine="567"/>
        <w:rPr>
          <w:sz w:val="28"/>
          <w:szCs w:val="28"/>
        </w:rPr>
      </w:pPr>
      <w:r w:rsidRPr="00A97105">
        <w:rPr>
          <w:sz w:val="28"/>
          <w:szCs w:val="28"/>
        </w:rPr>
        <w:t>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97105" w:rsidRPr="00A97105" w:rsidRDefault="00A97105" w:rsidP="00A97105">
      <w:pPr>
        <w:pStyle w:val="21"/>
        <w:shd w:val="clear" w:color="auto" w:fill="auto"/>
        <w:tabs>
          <w:tab w:val="left" w:pos="1443"/>
        </w:tabs>
        <w:spacing w:before="0" w:after="0" w:line="240" w:lineRule="auto"/>
        <w:ind w:firstLine="567"/>
        <w:rPr>
          <w:sz w:val="28"/>
          <w:szCs w:val="28"/>
        </w:rPr>
      </w:pPr>
      <w:r w:rsidRPr="00A97105">
        <w:rPr>
          <w:sz w:val="28"/>
          <w:szCs w:val="28"/>
        </w:rPr>
        <w:t>2.28. Результаты предоставления Муниципальной услуги направляются Заявителю, его представителю в личный кабинет на Едином портале,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Едином портале, региональном портале). В случае направления заявления посредством Единого портала, регионального портала результат предоставления Муниципальной услуги также может быть выдан Заявителю на бумажном носителе в МФЦ в порядке, указанном в заявлении.</w:t>
      </w:r>
    </w:p>
    <w:p w:rsidR="00A97105" w:rsidRPr="00A97105" w:rsidRDefault="00A97105" w:rsidP="00A97105">
      <w:pPr>
        <w:pStyle w:val="21"/>
        <w:shd w:val="clear" w:color="auto" w:fill="auto"/>
        <w:tabs>
          <w:tab w:val="left" w:pos="1399"/>
        </w:tabs>
        <w:spacing w:before="0" w:after="0" w:line="240" w:lineRule="auto"/>
        <w:ind w:firstLine="567"/>
        <w:rPr>
          <w:sz w:val="28"/>
          <w:szCs w:val="28"/>
        </w:rPr>
      </w:pPr>
      <w:r w:rsidRPr="00A97105">
        <w:rPr>
          <w:sz w:val="28"/>
          <w:szCs w:val="28"/>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97105" w:rsidRPr="00A97105" w:rsidRDefault="00A97105" w:rsidP="00A97105">
      <w:pPr>
        <w:pStyle w:val="21"/>
        <w:shd w:val="clear" w:color="auto" w:fill="auto"/>
        <w:tabs>
          <w:tab w:val="left" w:pos="1548"/>
        </w:tabs>
        <w:spacing w:before="0" w:after="0" w:line="240" w:lineRule="auto"/>
        <w:ind w:firstLine="567"/>
        <w:rPr>
          <w:sz w:val="28"/>
          <w:szCs w:val="28"/>
        </w:rPr>
      </w:pPr>
      <w:r w:rsidRPr="00A97105">
        <w:rPr>
          <w:sz w:val="28"/>
          <w:szCs w:val="28"/>
        </w:rPr>
        <w:t>2.30. Электронные документы представляются в следующих форматах:</w:t>
      </w:r>
    </w:p>
    <w:p w:rsidR="00A97105" w:rsidRPr="00A97105" w:rsidRDefault="00A97105" w:rsidP="00A97105">
      <w:pPr>
        <w:pStyle w:val="21"/>
        <w:shd w:val="clear" w:color="auto" w:fill="auto"/>
        <w:tabs>
          <w:tab w:val="left" w:pos="952"/>
        </w:tabs>
        <w:spacing w:before="0" w:after="0" w:line="240" w:lineRule="auto"/>
        <w:ind w:firstLine="567"/>
        <w:rPr>
          <w:sz w:val="28"/>
          <w:szCs w:val="28"/>
        </w:rPr>
      </w:pPr>
      <w:r w:rsidRPr="00A97105">
        <w:rPr>
          <w:sz w:val="28"/>
          <w:szCs w:val="28"/>
        </w:rPr>
        <w:t xml:space="preserve">а) </w:t>
      </w:r>
      <w:r w:rsidRPr="00A97105">
        <w:rPr>
          <w:sz w:val="28"/>
          <w:szCs w:val="28"/>
          <w:lang w:val="en-US"/>
        </w:rPr>
        <w:t>xml</w:t>
      </w:r>
      <w:r w:rsidRPr="00A97105">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97105">
        <w:rPr>
          <w:sz w:val="28"/>
          <w:szCs w:val="28"/>
          <w:lang w:val="en-US"/>
        </w:rPr>
        <w:t>xml</w:t>
      </w:r>
      <w:r w:rsidRPr="00A97105">
        <w:rPr>
          <w:sz w:val="28"/>
          <w:szCs w:val="28"/>
        </w:rPr>
        <w:t>;</w:t>
      </w:r>
    </w:p>
    <w:p w:rsidR="00A97105" w:rsidRPr="00A97105" w:rsidRDefault="00A97105" w:rsidP="00A97105">
      <w:pPr>
        <w:pStyle w:val="21"/>
        <w:shd w:val="clear" w:color="auto" w:fill="auto"/>
        <w:tabs>
          <w:tab w:val="left" w:pos="964"/>
        </w:tabs>
        <w:spacing w:before="0" w:after="0" w:line="240" w:lineRule="auto"/>
        <w:ind w:firstLine="567"/>
        <w:rPr>
          <w:sz w:val="28"/>
          <w:szCs w:val="28"/>
        </w:rPr>
      </w:pPr>
      <w:r w:rsidRPr="00A97105">
        <w:rPr>
          <w:sz w:val="28"/>
          <w:szCs w:val="28"/>
        </w:rPr>
        <w:t xml:space="preserve">б) </w:t>
      </w:r>
      <w:r w:rsidRPr="00A97105">
        <w:rPr>
          <w:sz w:val="28"/>
          <w:szCs w:val="28"/>
          <w:lang w:val="en-US"/>
        </w:rPr>
        <w:t>doc</w:t>
      </w:r>
      <w:r w:rsidRPr="00A97105">
        <w:rPr>
          <w:sz w:val="28"/>
          <w:szCs w:val="28"/>
        </w:rPr>
        <w:t xml:space="preserve">, </w:t>
      </w:r>
      <w:r w:rsidRPr="00A97105">
        <w:rPr>
          <w:sz w:val="28"/>
          <w:szCs w:val="28"/>
          <w:lang w:val="en-US"/>
        </w:rPr>
        <w:t>docx</w:t>
      </w:r>
      <w:r w:rsidRPr="00A97105">
        <w:rPr>
          <w:sz w:val="28"/>
          <w:szCs w:val="28"/>
        </w:rPr>
        <w:t xml:space="preserve">, </w:t>
      </w:r>
      <w:r w:rsidRPr="00A97105">
        <w:rPr>
          <w:sz w:val="28"/>
          <w:szCs w:val="28"/>
          <w:lang w:val="en-US"/>
        </w:rPr>
        <w:t>odt</w:t>
      </w:r>
      <w:r w:rsidRPr="00A97105">
        <w:rPr>
          <w:sz w:val="28"/>
          <w:szCs w:val="28"/>
        </w:rPr>
        <w:t xml:space="preserve"> - для документов с текстовым содержанием, не включающим формулы;</w:t>
      </w:r>
    </w:p>
    <w:p w:rsidR="00A97105" w:rsidRPr="00A97105" w:rsidRDefault="00A97105" w:rsidP="00A97105">
      <w:pPr>
        <w:pStyle w:val="21"/>
        <w:shd w:val="clear" w:color="auto" w:fill="auto"/>
        <w:tabs>
          <w:tab w:val="left" w:pos="958"/>
        </w:tabs>
        <w:spacing w:before="0" w:after="0" w:line="240" w:lineRule="auto"/>
        <w:ind w:firstLine="567"/>
        <w:rPr>
          <w:sz w:val="28"/>
          <w:szCs w:val="28"/>
        </w:rPr>
      </w:pPr>
      <w:r w:rsidRPr="00A97105">
        <w:rPr>
          <w:sz w:val="28"/>
          <w:szCs w:val="28"/>
        </w:rPr>
        <w:t xml:space="preserve">в) </w:t>
      </w:r>
      <w:r w:rsidRPr="00A97105">
        <w:rPr>
          <w:sz w:val="28"/>
          <w:szCs w:val="28"/>
          <w:lang w:val="en-US"/>
        </w:rPr>
        <w:t>pdf</w:t>
      </w:r>
      <w:r w:rsidRPr="00A97105">
        <w:rPr>
          <w:sz w:val="28"/>
          <w:szCs w:val="28"/>
        </w:rPr>
        <w:t xml:space="preserve">, </w:t>
      </w:r>
      <w:r w:rsidRPr="00A97105">
        <w:rPr>
          <w:sz w:val="28"/>
          <w:szCs w:val="28"/>
          <w:lang w:val="en-US"/>
        </w:rPr>
        <w:t>jpg</w:t>
      </w:r>
      <w:r w:rsidRPr="00A97105">
        <w:rPr>
          <w:sz w:val="28"/>
          <w:szCs w:val="28"/>
        </w:rPr>
        <w:t xml:space="preserve">, </w:t>
      </w:r>
      <w:r w:rsidRPr="00A97105">
        <w:rPr>
          <w:sz w:val="28"/>
          <w:szCs w:val="28"/>
          <w:lang w:val="en-US"/>
        </w:rPr>
        <w:t>jpeg</w:t>
      </w:r>
      <w:r w:rsidRPr="00A97105">
        <w:rPr>
          <w:sz w:val="28"/>
          <w:szCs w:val="28"/>
        </w:rPr>
        <w:t xml:space="preserve">, </w:t>
      </w:r>
      <w:r w:rsidRPr="00A97105">
        <w:rPr>
          <w:sz w:val="28"/>
          <w:szCs w:val="28"/>
          <w:lang w:val="en-US"/>
        </w:rPr>
        <w:t>png</w:t>
      </w:r>
      <w:r w:rsidRPr="00A97105">
        <w:rPr>
          <w:sz w:val="28"/>
          <w:szCs w:val="28"/>
        </w:rPr>
        <w:t xml:space="preserve">, </w:t>
      </w:r>
      <w:r w:rsidRPr="00A97105">
        <w:rPr>
          <w:sz w:val="28"/>
          <w:szCs w:val="28"/>
          <w:lang w:val="en-US"/>
        </w:rPr>
        <w:t>bmp</w:t>
      </w:r>
      <w:r w:rsidRPr="00A97105">
        <w:rPr>
          <w:sz w:val="28"/>
          <w:szCs w:val="28"/>
        </w:rPr>
        <w:t xml:space="preserve">, </w:t>
      </w:r>
      <w:r w:rsidRPr="00A97105">
        <w:rPr>
          <w:sz w:val="28"/>
          <w:szCs w:val="28"/>
          <w:lang w:val="en-US"/>
        </w:rPr>
        <w:t>tiff</w:t>
      </w:r>
      <w:r w:rsidRPr="00A97105">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97105" w:rsidRPr="00A97105" w:rsidRDefault="00A97105" w:rsidP="00A97105">
      <w:pPr>
        <w:pStyle w:val="21"/>
        <w:shd w:val="clear" w:color="auto" w:fill="auto"/>
        <w:tabs>
          <w:tab w:val="left" w:pos="932"/>
        </w:tabs>
        <w:spacing w:before="0" w:after="0" w:line="240" w:lineRule="auto"/>
        <w:ind w:firstLine="567"/>
        <w:rPr>
          <w:sz w:val="28"/>
          <w:szCs w:val="28"/>
        </w:rPr>
      </w:pPr>
      <w:r w:rsidRPr="00A97105">
        <w:rPr>
          <w:sz w:val="28"/>
          <w:szCs w:val="28"/>
        </w:rPr>
        <w:t xml:space="preserve">г) </w:t>
      </w:r>
      <w:r w:rsidRPr="00A97105">
        <w:rPr>
          <w:sz w:val="28"/>
          <w:szCs w:val="28"/>
          <w:lang w:val="en-US"/>
        </w:rPr>
        <w:t>zip</w:t>
      </w:r>
      <w:r w:rsidRPr="00A97105">
        <w:rPr>
          <w:sz w:val="28"/>
          <w:szCs w:val="28"/>
        </w:rPr>
        <w:t xml:space="preserve">, </w:t>
      </w:r>
      <w:r w:rsidRPr="00A97105">
        <w:rPr>
          <w:sz w:val="28"/>
          <w:szCs w:val="28"/>
          <w:lang w:val="en-US"/>
        </w:rPr>
        <w:t>rar</w:t>
      </w:r>
      <w:r w:rsidRPr="00A97105">
        <w:rPr>
          <w:sz w:val="28"/>
          <w:szCs w:val="28"/>
        </w:rPr>
        <w:t xml:space="preserve"> для сжатых документов в один файл;</w:t>
      </w:r>
    </w:p>
    <w:p w:rsidR="00A97105" w:rsidRPr="00A97105" w:rsidRDefault="00A97105" w:rsidP="00A97105">
      <w:pPr>
        <w:pStyle w:val="21"/>
        <w:shd w:val="clear" w:color="auto" w:fill="auto"/>
        <w:tabs>
          <w:tab w:val="left" w:pos="973"/>
        </w:tabs>
        <w:spacing w:before="0" w:after="0" w:line="240" w:lineRule="auto"/>
        <w:ind w:firstLine="567"/>
        <w:rPr>
          <w:sz w:val="28"/>
          <w:szCs w:val="28"/>
        </w:rPr>
      </w:pPr>
      <w:r w:rsidRPr="00A97105">
        <w:rPr>
          <w:sz w:val="28"/>
          <w:szCs w:val="28"/>
        </w:rPr>
        <w:t xml:space="preserve">д) </w:t>
      </w:r>
      <w:r w:rsidRPr="00A97105">
        <w:rPr>
          <w:sz w:val="28"/>
          <w:szCs w:val="28"/>
          <w:lang w:val="en-US"/>
        </w:rPr>
        <w:t>sig</w:t>
      </w:r>
      <w:r w:rsidRPr="00A97105">
        <w:rPr>
          <w:sz w:val="28"/>
          <w:szCs w:val="28"/>
        </w:rPr>
        <w:t xml:space="preserve"> для открепленной усиленной квалифицированной электронной подписи.</w:t>
      </w:r>
    </w:p>
    <w:p w:rsidR="00A97105" w:rsidRPr="00A97105" w:rsidRDefault="00A97105" w:rsidP="00A97105">
      <w:pPr>
        <w:pStyle w:val="21"/>
        <w:shd w:val="clear" w:color="auto" w:fill="auto"/>
        <w:tabs>
          <w:tab w:val="left" w:pos="1591"/>
        </w:tabs>
        <w:spacing w:before="0" w:after="0" w:line="240" w:lineRule="auto"/>
        <w:ind w:firstLine="567"/>
        <w:rPr>
          <w:sz w:val="28"/>
          <w:szCs w:val="28"/>
        </w:rPr>
      </w:pPr>
      <w:r w:rsidRPr="00A97105">
        <w:rPr>
          <w:sz w:val="28"/>
          <w:szCs w:val="28"/>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97105">
        <w:rPr>
          <w:sz w:val="28"/>
          <w:szCs w:val="28"/>
          <w:lang w:val="en-US"/>
        </w:rPr>
        <w:t>dpi</w:t>
      </w:r>
      <w:r w:rsidRPr="00A97105">
        <w:rPr>
          <w:sz w:val="28"/>
          <w:szCs w:val="28"/>
        </w:rPr>
        <w:t xml:space="preserve"> (масштаб 1:1) с использованием следующих режимов:</w:t>
      </w:r>
    </w:p>
    <w:p w:rsidR="00A97105" w:rsidRPr="00A97105" w:rsidRDefault="00A97105" w:rsidP="00A97105">
      <w:pPr>
        <w:pStyle w:val="21"/>
        <w:shd w:val="clear" w:color="auto" w:fill="auto"/>
        <w:spacing w:before="0" w:after="0" w:line="240" w:lineRule="auto"/>
        <w:ind w:firstLine="567"/>
        <w:rPr>
          <w:sz w:val="28"/>
          <w:szCs w:val="28"/>
        </w:rPr>
      </w:pPr>
      <w:r w:rsidRPr="00A97105">
        <w:rPr>
          <w:sz w:val="28"/>
          <w:szCs w:val="28"/>
        </w:rPr>
        <w:t>«черно-белый» (при отсутствии в документе графических изображений и (или) цветного текста);</w:t>
      </w:r>
    </w:p>
    <w:p w:rsidR="00A97105" w:rsidRPr="00A97105" w:rsidRDefault="00A97105" w:rsidP="00A97105">
      <w:pPr>
        <w:pStyle w:val="21"/>
        <w:shd w:val="clear" w:color="auto" w:fill="auto"/>
        <w:spacing w:before="0" w:after="0" w:line="240" w:lineRule="auto"/>
        <w:ind w:firstLine="567"/>
        <w:rPr>
          <w:sz w:val="28"/>
          <w:szCs w:val="28"/>
        </w:rPr>
      </w:pPr>
      <w:r w:rsidRPr="00A97105">
        <w:rPr>
          <w:sz w:val="28"/>
          <w:szCs w:val="28"/>
        </w:rPr>
        <w:t>«оттенки серого» (при наличии в документе графических изображений, отличных от цветного графического изображения);</w:t>
      </w:r>
    </w:p>
    <w:p w:rsidR="00A97105" w:rsidRPr="00A97105" w:rsidRDefault="00A97105" w:rsidP="00A97105">
      <w:pPr>
        <w:pStyle w:val="21"/>
        <w:shd w:val="clear" w:color="auto" w:fill="auto"/>
        <w:spacing w:before="0" w:after="0" w:line="240" w:lineRule="auto"/>
        <w:ind w:firstLine="567"/>
        <w:rPr>
          <w:sz w:val="28"/>
          <w:szCs w:val="28"/>
        </w:rPr>
      </w:pPr>
      <w:r w:rsidRPr="00A97105">
        <w:rPr>
          <w:sz w:val="28"/>
          <w:szCs w:val="28"/>
        </w:rPr>
        <w:t>«цветной» или «режим полной цветопередачи» (при наличии в документе цветных графических изображений либо цветного текста);</w:t>
      </w:r>
    </w:p>
    <w:p w:rsidR="00A97105" w:rsidRPr="00A97105" w:rsidRDefault="00A97105" w:rsidP="00A97105">
      <w:pPr>
        <w:pStyle w:val="21"/>
        <w:shd w:val="clear" w:color="auto" w:fill="auto"/>
        <w:spacing w:before="0" w:after="0" w:line="240" w:lineRule="auto"/>
        <w:ind w:firstLine="567"/>
        <w:rPr>
          <w:sz w:val="28"/>
          <w:szCs w:val="28"/>
        </w:rPr>
      </w:pPr>
      <w:r w:rsidRPr="00A97105">
        <w:rPr>
          <w:sz w:val="28"/>
          <w:szCs w:val="28"/>
        </w:rPr>
        <w:t>сохранением всех аутентичных признаков подлинности, а именно: графической подписи лица, печати, углового штампа бланка;</w:t>
      </w:r>
    </w:p>
    <w:p w:rsidR="00A97105" w:rsidRPr="00A97105" w:rsidRDefault="00A97105" w:rsidP="00A97105">
      <w:pPr>
        <w:pStyle w:val="21"/>
        <w:shd w:val="clear" w:color="auto" w:fill="auto"/>
        <w:spacing w:before="0" w:after="0" w:line="240" w:lineRule="auto"/>
        <w:ind w:firstLine="567"/>
        <w:rPr>
          <w:sz w:val="28"/>
          <w:szCs w:val="28"/>
        </w:rPr>
      </w:pPr>
      <w:r w:rsidRPr="00A97105">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97105" w:rsidRPr="00A97105" w:rsidRDefault="00A97105" w:rsidP="00A97105">
      <w:pPr>
        <w:pStyle w:val="21"/>
        <w:shd w:val="clear" w:color="auto" w:fill="auto"/>
        <w:tabs>
          <w:tab w:val="left" w:pos="1548"/>
        </w:tabs>
        <w:spacing w:before="0" w:after="0" w:line="240" w:lineRule="auto"/>
        <w:ind w:firstLine="567"/>
        <w:rPr>
          <w:sz w:val="28"/>
          <w:szCs w:val="28"/>
        </w:rPr>
      </w:pPr>
      <w:r w:rsidRPr="00A97105">
        <w:rPr>
          <w:sz w:val="28"/>
          <w:szCs w:val="28"/>
        </w:rPr>
        <w:t>2.3</w:t>
      </w:r>
      <w:r w:rsidRPr="00A97105">
        <w:rPr>
          <w:sz w:val="28"/>
          <w:szCs w:val="28"/>
          <w:lang w:val="en-US"/>
        </w:rPr>
        <w:t>2</w:t>
      </w:r>
      <w:r w:rsidRPr="00A97105">
        <w:rPr>
          <w:sz w:val="28"/>
          <w:szCs w:val="28"/>
        </w:rPr>
        <w:t>. Электронные документы должны обеспечивать:</w:t>
      </w:r>
    </w:p>
    <w:p w:rsidR="00A97105" w:rsidRPr="00A97105" w:rsidRDefault="00A97105" w:rsidP="00A97105">
      <w:pPr>
        <w:pStyle w:val="21"/>
        <w:numPr>
          <w:ilvl w:val="0"/>
          <w:numId w:val="1"/>
        </w:numPr>
        <w:shd w:val="clear" w:color="auto" w:fill="auto"/>
        <w:tabs>
          <w:tab w:val="left" w:pos="897"/>
        </w:tabs>
        <w:spacing w:before="0" w:after="0" w:line="240" w:lineRule="auto"/>
        <w:ind w:firstLine="567"/>
        <w:rPr>
          <w:sz w:val="28"/>
          <w:szCs w:val="28"/>
        </w:rPr>
      </w:pPr>
      <w:r w:rsidRPr="00A97105">
        <w:rPr>
          <w:sz w:val="28"/>
          <w:szCs w:val="28"/>
        </w:rPr>
        <w:t>возможность идентифицировать документ и количество листов в документе;</w:t>
      </w:r>
    </w:p>
    <w:p w:rsidR="00A97105" w:rsidRPr="00A97105" w:rsidRDefault="00A97105" w:rsidP="00A97105">
      <w:pPr>
        <w:pStyle w:val="21"/>
        <w:numPr>
          <w:ilvl w:val="0"/>
          <w:numId w:val="1"/>
        </w:numPr>
        <w:shd w:val="clear" w:color="auto" w:fill="auto"/>
        <w:tabs>
          <w:tab w:val="left" w:pos="993"/>
        </w:tabs>
        <w:spacing w:before="0" w:after="0" w:line="240" w:lineRule="auto"/>
        <w:ind w:firstLine="567"/>
        <w:rPr>
          <w:sz w:val="28"/>
          <w:szCs w:val="28"/>
        </w:rPr>
      </w:pPr>
      <w:r w:rsidRPr="00A97105">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97105" w:rsidRPr="00A97105" w:rsidRDefault="00A97105" w:rsidP="00A97105">
      <w:pPr>
        <w:pStyle w:val="21"/>
        <w:numPr>
          <w:ilvl w:val="0"/>
          <w:numId w:val="1"/>
        </w:numPr>
        <w:shd w:val="clear" w:color="auto" w:fill="auto"/>
        <w:tabs>
          <w:tab w:val="left" w:pos="892"/>
        </w:tabs>
        <w:spacing w:before="0" w:after="0" w:line="240" w:lineRule="auto"/>
        <w:ind w:firstLine="567"/>
        <w:rPr>
          <w:sz w:val="28"/>
          <w:szCs w:val="28"/>
        </w:rPr>
      </w:pPr>
      <w:r w:rsidRPr="00A97105">
        <w:rPr>
          <w:sz w:val="28"/>
          <w:szCs w:val="28"/>
        </w:rPr>
        <w:t>содержать оглавление, соответствующее их смыслу и содержанию;</w:t>
      </w:r>
    </w:p>
    <w:p w:rsidR="00A97105" w:rsidRPr="00A97105" w:rsidRDefault="00A97105" w:rsidP="00A97105">
      <w:pPr>
        <w:pStyle w:val="21"/>
        <w:numPr>
          <w:ilvl w:val="0"/>
          <w:numId w:val="1"/>
        </w:numPr>
        <w:shd w:val="clear" w:color="auto" w:fill="auto"/>
        <w:tabs>
          <w:tab w:val="left" w:pos="946"/>
        </w:tabs>
        <w:spacing w:before="0" w:after="0" w:line="240" w:lineRule="auto"/>
        <w:ind w:firstLine="567"/>
        <w:rPr>
          <w:sz w:val="28"/>
          <w:szCs w:val="28"/>
        </w:rPr>
      </w:pPr>
      <w:r w:rsidRPr="00A97105">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97105" w:rsidRPr="00A97105" w:rsidRDefault="00A97105" w:rsidP="00A97105">
      <w:pPr>
        <w:pStyle w:val="21"/>
        <w:shd w:val="clear" w:color="auto" w:fill="auto"/>
        <w:tabs>
          <w:tab w:val="left" w:pos="1527"/>
        </w:tabs>
        <w:spacing w:before="0" w:after="0" w:line="240" w:lineRule="auto"/>
        <w:ind w:firstLine="567"/>
        <w:rPr>
          <w:sz w:val="28"/>
          <w:szCs w:val="28"/>
        </w:rPr>
      </w:pPr>
      <w:r w:rsidRPr="00A97105">
        <w:rPr>
          <w:sz w:val="28"/>
          <w:szCs w:val="28"/>
        </w:rPr>
        <w:t xml:space="preserve">Документы, подлежащие представлению в форматах </w:t>
      </w:r>
      <w:r w:rsidRPr="00A97105">
        <w:rPr>
          <w:sz w:val="28"/>
          <w:szCs w:val="28"/>
          <w:lang w:val="en-US"/>
        </w:rPr>
        <w:t>xls</w:t>
      </w:r>
      <w:r w:rsidRPr="00A97105">
        <w:rPr>
          <w:sz w:val="28"/>
          <w:szCs w:val="28"/>
        </w:rPr>
        <w:t xml:space="preserve">, </w:t>
      </w:r>
      <w:r w:rsidRPr="00A97105">
        <w:rPr>
          <w:rStyle w:val="85pt0pt"/>
          <w:rFonts w:eastAsia="Courier New"/>
          <w:color w:val="auto"/>
          <w:sz w:val="28"/>
          <w:szCs w:val="28"/>
        </w:rPr>
        <w:t>xlIsx</w:t>
      </w:r>
      <w:r w:rsidRPr="00A97105">
        <w:rPr>
          <w:rStyle w:val="85pt0pt"/>
          <w:rFonts w:eastAsia="Courier New"/>
          <w:color w:val="auto"/>
          <w:sz w:val="28"/>
          <w:szCs w:val="28"/>
          <w:lang w:val="ru-RU"/>
        </w:rPr>
        <w:t xml:space="preserve"> </w:t>
      </w:r>
      <w:r w:rsidRPr="00A97105">
        <w:rPr>
          <w:sz w:val="28"/>
          <w:szCs w:val="28"/>
        </w:rPr>
        <w:t xml:space="preserve">или </w:t>
      </w:r>
      <w:r w:rsidRPr="00A97105">
        <w:rPr>
          <w:sz w:val="28"/>
          <w:szCs w:val="28"/>
          <w:lang w:val="en-US"/>
        </w:rPr>
        <w:t>ods</w:t>
      </w:r>
      <w:r w:rsidRPr="00A97105">
        <w:rPr>
          <w:sz w:val="28"/>
          <w:szCs w:val="28"/>
        </w:rPr>
        <w:t>, формируются в виде отдельного электронного документа.</w:t>
      </w:r>
    </w:p>
    <w:p w:rsidR="00A97105" w:rsidRPr="00A97105" w:rsidRDefault="00A97105" w:rsidP="00A97105">
      <w:pPr>
        <w:pStyle w:val="21"/>
        <w:shd w:val="clear" w:color="auto" w:fill="auto"/>
        <w:tabs>
          <w:tab w:val="left" w:pos="1527"/>
        </w:tabs>
        <w:spacing w:before="0" w:after="0" w:line="240" w:lineRule="auto"/>
        <w:ind w:firstLine="567"/>
        <w:rPr>
          <w:sz w:val="28"/>
          <w:szCs w:val="28"/>
        </w:rPr>
      </w:pPr>
      <w:r w:rsidRPr="00A97105">
        <w:rPr>
          <w:sz w:val="28"/>
          <w:szCs w:val="28"/>
        </w:rPr>
        <w:t xml:space="preserve">2.33. Информационными системами, используемыми для предоставления Муниципальной услуги, являются: </w:t>
      </w:r>
    </w:p>
    <w:p w:rsidR="00A97105" w:rsidRPr="00A97105" w:rsidRDefault="00A97105" w:rsidP="00A97105">
      <w:pPr>
        <w:autoSpaceDE w:val="0"/>
        <w:autoSpaceDN w:val="0"/>
        <w:adjustRightInd w:val="0"/>
        <w:rPr>
          <w:rFonts w:ascii="Times New Roman" w:eastAsia="Calibri" w:hAnsi="Times New Roman"/>
          <w:sz w:val="28"/>
          <w:szCs w:val="28"/>
          <w:lang w:eastAsia="en-US"/>
        </w:rPr>
      </w:pPr>
      <w:r w:rsidRPr="00A97105">
        <w:rPr>
          <w:rFonts w:ascii="Times New Roman" w:eastAsia="Calibri" w:hAnsi="Times New Roman"/>
          <w:sz w:val="28"/>
          <w:szCs w:val="28"/>
          <w:lang w:eastAsia="en-US"/>
        </w:rPr>
        <w:t>- информационная система Воронежской области «Портал Воронежской области в сети Интернет»;</w:t>
      </w:r>
    </w:p>
    <w:p w:rsidR="00A97105" w:rsidRPr="00A97105" w:rsidRDefault="00A97105" w:rsidP="00A97105">
      <w:pPr>
        <w:autoSpaceDE w:val="0"/>
        <w:autoSpaceDN w:val="0"/>
        <w:adjustRightInd w:val="0"/>
        <w:rPr>
          <w:rFonts w:ascii="Times New Roman" w:eastAsia="Calibri" w:hAnsi="Times New Roman"/>
          <w:sz w:val="28"/>
          <w:szCs w:val="28"/>
          <w:lang w:eastAsia="en-US"/>
        </w:rPr>
      </w:pPr>
      <w:r w:rsidRPr="00A97105">
        <w:rPr>
          <w:rFonts w:ascii="Times New Roman" w:eastAsia="Calibr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A97105" w:rsidRPr="00A97105" w:rsidRDefault="00A97105" w:rsidP="00A97105">
      <w:pPr>
        <w:autoSpaceDE w:val="0"/>
        <w:autoSpaceDN w:val="0"/>
        <w:adjustRightInd w:val="0"/>
        <w:rPr>
          <w:rFonts w:ascii="Times New Roman" w:eastAsia="Calibri" w:hAnsi="Times New Roman"/>
          <w:sz w:val="28"/>
          <w:szCs w:val="28"/>
          <w:lang w:eastAsia="en-US"/>
        </w:rPr>
      </w:pPr>
      <w:r w:rsidRPr="00A97105">
        <w:rPr>
          <w:rFonts w:ascii="Times New Roman" w:eastAsia="Calibr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97105" w:rsidRPr="00A97105" w:rsidRDefault="00A97105" w:rsidP="00A97105">
      <w:pPr>
        <w:autoSpaceDE w:val="0"/>
        <w:autoSpaceDN w:val="0"/>
        <w:adjustRightInd w:val="0"/>
        <w:rPr>
          <w:rFonts w:ascii="Times New Roman" w:eastAsia="Calibri" w:hAnsi="Times New Roman"/>
          <w:sz w:val="28"/>
          <w:szCs w:val="28"/>
          <w:lang w:eastAsia="en-US"/>
        </w:rPr>
      </w:pPr>
      <w:r w:rsidRPr="00A97105">
        <w:rPr>
          <w:rFonts w:ascii="Times New Roman" w:eastAsia="Calibri" w:hAnsi="Times New Roman"/>
          <w:sz w:val="28"/>
          <w:szCs w:val="28"/>
          <w:lang w:eastAsia="en-US"/>
        </w:rPr>
        <w:t>- государственная информационная система обеспечения градостроительной деятельности;</w:t>
      </w:r>
    </w:p>
    <w:p w:rsidR="00A97105" w:rsidRPr="00A97105" w:rsidRDefault="00A97105" w:rsidP="00A97105">
      <w:pPr>
        <w:autoSpaceDE w:val="0"/>
        <w:autoSpaceDN w:val="0"/>
        <w:adjustRightInd w:val="0"/>
        <w:rPr>
          <w:rFonts w:ascii="Times New Roman" w:eastAsia="Calibri" w:hAnsi="Times New Roman"/>
          <w:sz w:val="28"/>
          <w:szCs w:val="28"/>
          <w:lang w:eastAsia="en-US"/>
        </w:rPr>
      </w:pPr>
      <w:r w:rsidRPr="00A97105">
        <w:rPr>
          <w:rFonts w:ascii="Times New Roman" w:eastAsia="Calibri" w:hAnsi="Times New Roman"/>
          <w:sz w:val="28"/>
          <w:szCs w:val="28"/>
          <w:lang w:eastAsia="en-US"/>
        </w:rPr>
        <w:t xml:space="preserve">- единая система жилищного строительства. </w:t>
      </w:r>
    </w:p>
    <w:p w:rsidR="00A97105" w:rsidRPr="00A97105" w:rsidRDefault="00A97105" w:rsidP="00A97105">
      <w:pPr>
        <w:autoSpaceDE w:val="0"/>
        <w:autoSpaceDN w:val="0"/>
        <w:adjustRightInd w:val="0"/>
        <w:rPr>
          <w:rFonts w:ascii="Times New Roman" w:eastAsia="Calibri" w:hAnsi="Times New Roman"/>
          <w:sz w:val="28"/>
          <w:szCs w:val="28"/>
          <w:lang w:eastAsia="en-US"/>
        </w:rPr>
      </w:pPr>
      <w:r w:rsidRPr="00A97105">
        <w:rPr>
          <w:rFonts w:ascii="Times New Roman" w:eastAsia="Calibri" w:hAnsi="Times New Roman"/>
          <w:sz w:val="28"/>
          <w:szCs w:val="28"/>
          <w:lang w:eastAsia="en-US"/>
        </w:rPr>
        <w:t xml:space="preserve">2.34.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97105" w:rsidRPr="00A97105" w:rsidRDefault="00A97105" w:rsidP="00A97105">
      <w:pPr>
        <w:pStyle w:val="21"/>
        <w:shd w:val="clear" w:color="auto" w:fill="auto"/>
        <w:tabs>
          <w:tab w:val="left" w:pos="1527"/>
        </w:tabs>
        <w:spacing w:before="0" w:after="0" w:line="240" w:lineRule="auto"/>
        <w:ind w:firstLine="567"/>
        <w:rPr>
          <w:sz w:val="28"/>
          <w:szCs w:val="28"/>
        </w:rPr>
      </w:pPr>
      <w:r w:rsidRPr="00A97105">
        <w:rPr>
          <w:sz w:val="28"/>
          <w:szCs w:val="28"/>
        </w:rPr>
        <w:t>2.35.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97105" w:rsidRPr="00A97105" w:rsidRDefault="00A97105" w:rsidP="00A97105">
      <w:pPr>
        <w:pStyle w:val="21"/>
        <w:shd w:val="clear" w:color="auto" w:fill="auto"/>
        <w:tabs>
          <w:tab w:val="left" w:pos="0"/>
        </w:tabs>
        <w:spacing w:before="0" w:after="0" w:line="240" w:lineRule="auto"/>
        <w:ind w:firstLine="567"/>
        <w:rPr>
          <w:sz w:val="28"/>
          <w:szCs w:val="28"/>
        </w:rPr>
      </w:pPr>
      <w:r w:rsidRPr="00A97105">
        <w:rPr>
          <w:sz w:val="28"/>
          <w:szCs w:val="28"/>
        </w:rPr>
        <w:t>МФЦ осуществляет:</w:t>
      </w:r>
    </w:p>
    <w:p w:rsidR="00A97105" w:rsidRPr="00A97105" w:rsidRDefault="00A97105" w:rsidP="00A97105">
      <w:pPr>
        <w:pStyle w:val="21"/>
        <w:numPr>
          <w:ilvl w:val="0"/>
          <w:numId w:val="1"/>
        </w:numPr>
        <w:shd w:val="clear" w:color="auto" w:fill="auto"/>
        <w:tabs>
          <w:tab w:val="left" w:pos="0"/>
          <w:tab w:val="left" w:pos="993"/>
        </w:tabs>
        <w:spacing w:before="0" w:after="0" w:line="240" w:lineRule="auto"/>
        <w:ind w:firstLine="567"/>
        <w:rPr>
          <w:sz w:val="28"/>
          <w:szCs w:val="28"/>
        </w:rPr>
      </w:pPr>
      <w:r w:rsidRPr="00A97105">
        <w:rPr>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97105" w:rsidRPr="00A97105" w:rsidRDefault="00A97105" w:rsidP="00A97105">
      <w:pPr>
        <w:pStyle w:val="21"/>
        <w:numPr>
          <w:ilvl w:val="0"/>
          <w:numId w:val="1"/>
        </w:numPr>
        <w:shd w:val="clear" w:color="auto" w:fill="auto"/>
        <w:tabs>
          <w:tab w:val="left" w:pos="0"/>
          <w:tab w:val="left" w:pos="993"/>
        </w:tabs>
        <w:spacing w:before="0" w:after="0" w:line="240" w:lineRule="auto"/>
        <w:ind w:firstLine="567"/>
        <w:rPr>
          <w:sz w:val="28"/>
          <w:szCs w:val="28"/>
        </w:rPr>
      </w:pPr>
      <w:r w:rsidRPr="00A97105">
        <w:rPr>
          <w:sz w:val="28"/>
          <w:szCs w:val="28"/>
        </w:rPr>
        <w:t>выдачу Заявителю результата предоставления Муниципальной услуги на бумажном носителе.</w:t>
      </w:r>
    </w:p>
    <w:p w:rsidR="00A97105" w:rsidRPr="00A97105" w:rsidRDefault="00A97105" w:rsidP="00A97105">
      <w:pPr>
        <w:pStyle w:val="21"/>
        <w:shd w:val="clear" w:color="auto" w:fill="auto"/>
        <w:tabs>
          <w:tab w:val="left" w:pos="-284"/>
          <w:tab w:val="left" w:pos="1448"/>
        </w:tabs>
        <w:spacing w:before="0" w:after="0" w:line="240" w:lineRule="auto"/>
        <w:ind w:firstLine="567"/>
        <w:rPr>
          <w:sz w:val="28"/>
          <w:szCs w:val="28"/>
        </w:rPr>
      </w:pPr>
      <w:r w:rsidRPr="00A97105">
        <w:rPr>
          <w:sz w:val="28"/>
          <w:szCs w:val="28"/>
        </w:rPr>
        <w:t>2.36.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97105" w:rsidRPr="00A97105" w:rsidRDefault="00A97105" w:rsidP="00A97105">
      <w:pPr>
        <w:pStyle w:val="101"/>
        <w:shd w:val="clear" w:color="auto" w:fill="auto"/>
        <w:tabs>
          <w:tab w:val="left" w:pos="-284"/>
          <w:tab w:val="left" w:pos="1434"/>
        </w:tabs>
        <w:spacing w:line="240" w:lineRule="auto"/>
        <w:ind w:left="851" w:firstLine="0"/>
        <w:rPr>
          <w:sz w:val="28"/>
          <w:szCs w:val="28"/>
        </w:rPr>
      </w:pPr>
      <w:r w:rsidRPr="00A97105">
        <w:rPr>
          <w:sz w:val="28"/>
          <w:szCs w:val="28"/>
        </w:rPr>
        <w:t>2.37. Информирование Заявителей в МФЦ осуществляется следующими способами:</w:t>
      </w:r>
    </w:p>
    <w:p w:rsidR="00A97105" w:rsidRPr="00A97105" w:rsidRDefault="00A97105" w:rsidP="00A97105">
      <w:pPr>
        <w:pStyle w:val="21"/>
        <w:shd w:val="clear" w:color="auto" w:fill="auto"/>
        <w:tabs>
          <w:tab w:val="left" w:pos="0"/>
          <w:tab w:val="left" w:pos="1100"/>
        </w:tabs>
        <w:spacing w:before="0" w:after="0" w:line="240" w:lineRule="auto"/>
        <w:ind w:firstLine="567"/>
        <w:rPr>
          <w:sz w:val="28"/>
          <w:szCs w:val="28"/>
        </w:rPr>
      </w:pPr>
      <w:r w:rsidRPr="00A97105">
        <w:rPr>
          <w:sz w:val="28"/>
          <w:szCs w:val="28"/>
        </w:rPr>
        <w:t>а) посредством размещения информации на официальных сайтах и информационных стендах в МФЦ;</w:t>
      </w:r>
    </w:p>
    <w:p w:rsidR="00A97105" w:rsidRPr="00A97105" w:rsidRDefault="00A97105" w:rsidP="00A97105">
      <w:pPr>
        <w:pStyle w:val="21"/>
        <w:shd w:val="clear" w:color="auto" w:fill="auto"/>
        <w:tabs>
          <w:tab w:val="left" w:pos="0"/>
          <w:tab w:val="left" w:pos="1030"/>
        </w:tabs>
        <w:spacing w:before="0" w:after="0" w:line="240" w:lineRule="auto"/>
        <w:ind w:firstLine="567"/>
        <w:rPr>
          <w:sz w:val="28"/>
          <w:szCs w:val="28"/>
        </w:rPr>
      </w:pPr>
      <w:r w:rsidRPr="00A97105">
        <w:rPr>
          <w:sz w:val="28"/>
          <w:szCs w:val="28"/>
        </w:rPr>
        <w:t>б) при обращении Заявителя в МФЦ лично, по телефону, посредством почтовых отправлений, либо по электронной почте.</w:t>
      </w:r>
    </w:p>
    <w:p w:rsidR="00A97105" w:rsidRPr="00A97105" w:rsidRDefault="00A97105" w:rsidP="00A97105">
      <w:pPr>
        <w:pStyle w:val="21"/>
        <w:shd w:val="clear" w:color="auto" w:fill="auto"/>
        <w:tabs>
          <w:tab w:val="left" w:pos="284"/>
        </w:tabs>
        <w:spacing w:before="0" w:after="0" w:line="240" w:lineRule="auto"/>
        <w:ind w:firstLine="567"/>
        <w:rPr>
          <w:sz w:val="28"/>
          <w:szCs w:val="28"/>
        </w:rPr>
      </w:pPr>
      <w:r w:rsidRPr="00A97105">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97105" w:rsidRPr="00A97105" w:rsidRDefault="00A97105" w:rsidP="00A97105">
      <w:pPr>
        <w:pStyle w:val="21"/>
        <w:shd w:val="clear" w:color="auto" w:fill="auto"/>
        <w:tabs>
          <w:tab w:val="left" w:pos="284"/>
          <w:tab w:val="left" w:pos="1501"/>
        </w:tabs>
        <w:spacing w:before="0" w:after="0" w:line="240" w:lineRule="auto"/>
        <w:ind w:firstLine="567"/>
        <w:rPr>
          <w:sz w:val="28"/>
          <w:szCs w:val="28"/>
        </w:rPr>
      </w:pPr>
      <w:r w:rsidRPr="00A97105">
        <w:rPr>
          <w:sz w:val="28"/>
          <w:szCs w:val="28"/>
        </w:rPr>
        <w:t>2.38.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97105" w:rsidRPr="00A97105" w:rsidRDefault="00A97105" w:rsidP="00A97105">
      <w:pPr>
        <w:pStyle w:val="21"/>
        <w:numPr>
          <w:ilvl w:val="0"/>
          <w:numId w:val="1"/>
        </w:numPr>
        <w:shd w:val="clear" w:color="auto" w:fill="auto"/>
        <w:tabs>
          <w:tab w:val="left" w:pos="284"/>
          <w:tab w:val="left" w:pos="1007"/>
        </w:tabs>
        <w:spacing w:before="0" w:after="0" w:line="240" w:lineRule="auto"/>
        <w:ind w:firstLine="567"/>
        <w:rPr>
          <w:sz w:val="28"/>
          <w:szCs w:val="28"/>
        </w:rPr>
      </w:pPr>
      <w:r w:rsidRPr="00A97105">
        <w:rPr>
          <w:sz w:val="28"/>
          <w:szCs w:val="28"/>
        </w:rPr>
        <w:t>изложить обращение в письменной форме (ответ направляется Заявителю в соответствии со способом, указанным в обращении);</w:t>
      </w:r>
    </w:p>
    <w:p w:rsidR="00A97105" w:rsidRPr="00A97105" w:rsidRDefault="00A97105" w:rsidP="00A97105">
      <w:pPr>
        <w:pStyle w:val="21"/>
        <w:numPr>
          <w:ilvl w:val="0"/>
          <w:numId w:val="1"/>
        </w:numPr>
        <w:shd w:val="clear" w:color="auto" w:fill="auto"/>
        <w:tabs>
          <w:tab w:val="left" w:pos="284"/>
          <w:tab w:val="left" w:pos="917"/>
        </w:tabs>
        <w:spacing w:before="0" w:after="0" w:line="240" w:lineRule="auto"/>
        <w:ind w:firstLine="567"/>
        <w:rPr>
          <w:sz w:val="28"/>
          <w:szCs w:val="28"/>
        </w:rPr>
      </w:pPr>
      <w:r w:rsidRPr="00A97105">
        <w:rPr>
          <w:sz w:val="28"/>
          <w:szCs w:val="28"/>
        </w:rPr>
        <w:t>назначить другое время для консультаций.</w:t>
      </w:r>
    </w:p>
    <w:p w:rsidR="00A97105" w:rsidRPr="00A97105" w:rsidRDefault="00A97105" w:rsidP="00A97105">
      <w:pPr>
        <w:pStyle w:val="21"/>
        <w:shd w:val="clear" w:color="auto" w:fill="auto"/>
        <w:tabs>
          <w:tab w:val="left" w:pos="284"/>
          <w:tab w:val="left" w:pos="1506"/>
        </w:tabs>
        <w:spacing w:before="0" w:after="0" w:line="240" w:lineRule="auto"/>
        <w:ind w:firstLine="567"/>
        <w:rPr>
          <w:sz w:val="28"/>
          <w:szCs w:val="28"/>
        </w:rPr>
      </w:pPr>
      <w:r w:rsidRPr="00A97105">
        <w:rPr>
          <w:sz w:val="28"/>
          <w:szCs w:val="28"/>
        </w:rPr>
        <w:t>2.38.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97105" w:rsidRPr="00A97105" w:rsidRDefault="00A97105" w:rsidP="00A97105">
      <w:pPr>
        <w:pStyle w:val="21"/>
        <w:shd w:val="clear" w:color="auto" w:fill="auto"/>
        <w:tabs>
          <w:tab w:val="left" w:pos="0"/>
          <w:tab w:val="left" w:pos="1437"/>
        </w:tabs>
        <w:spacing w:before="0" w:after="0" w:line="240" w:lineRule="auto"/>
        <w:ind w:firstLine="567"/>
        <w:rPr>
          <w:rFonts w:eastAsia="Calibri"/>
          <w:sz w:val="28"/>
          <w:szCs w:val="28"/>
        </w:rPr>
      </w:pPr>
      <w:r w:rsidRPr="00A97105">
        <w:rPr>
          <w:sz w:val="28"/>
          <w:szCs w:val="28"/>
        </w:rPr>
        <w:t xml:space="preserve">2.39. </w:t>
      </w:r>
      <w:r w:rsidRPr="00A97105">
        <w:rPr>
          <w:rFonts w:eastAsia="Calibr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97105" w:rsidRPr="00A97105" w:rsidRDefault="00A97105" w:rsidP="00A97105">
      <w:pPr>
        <w:autoSpaceDE w:val="0"/>
        <w:autoSpaceDN w:val="0"/>
        <w:adjustRightInd w:val="0"/>
        <w:rPr>
          <w:rFonts w:ascii="Times New Roman" w:eastAsia="Calibri" w:hAnsi="Times New Roman"/>
          <w:sz w:val="28"/>
          <w:szCs w:val="28"/>
        </w:rPr>
      </w:pPr>
      <w:r w:rsidRPr="00A97105">
        <w:rPr>
          <w:rFonts w:ascii="Times New Roman" w:eastAsia="Calibri" w:hAnsi="Times New Roman"/>
          <w:sz w:val="28"/>
          <w:szCs w:val="28"/>
        </w:rPr>
        <w:t xml:space="preserve">2.40. Заявитель вправе обратиться в МФЦ по месту нахождения объекта недвижимости. </w:t>
      </w:r>
    </w:p>
    <w:p w:rsidR="00A97105" w:rsidRPr="00A97105" w:rsidRDefault="00A97105" w:rsidP="00A97105">
      <w:pPr>
        <w:autoSpaceDE w:val="0"/>
        <w:autoSpaceDN w:val="0"/>
        <w:adjustRightInd w:val="0"/>
        <w:rPr>
          <w:rFonts w:ascii="Times New Roman" w:eastAsia="Calibri" w:hAnsi="Times New Roman"/>
          <w:sz w:val="28"/>
          <w:szCs w:val="28"/>
        </w:rPr>
      </w:pPr>
      <w:r w:rsidRPr="00A97105">
        <w:rPr>
          <w:rFonts w:ascii="Times New Roman" w:eastAsia="Calibri" w:hAnsi="Times New Roman"/>
          <w:sz w:val="28"/>
          <w:szCs w:val="28"/>
        </w:rPr>
        <w:t xml:space="preserve">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A97105" w:rsidRPr="00A97105" w:rsidRDefault="00A97105" w:rsidP="00A97105">
      <w:pPr>
        <w:autoSpaceDE w:val="0"/>
        <w:autoSpaceDN w:val="0"/>
        <w:adjustRightInd w:val="0"/>
        <w:rPr>
          <w:rFonts w:ascii="Times New Roman" w:eastAsia="Calibri" w:hAnsi="Times New Roman"/>
          <w:sz w:val="28"/>
          <w:szCs w:val="28"/>
        </w:rPr>
      </w:pPr>
      <w:r w:rsidRPr="00A97105">
        <w:rPr>
          <w:rFonts w:ascii="Times New Roman" w:eastAsia="Calibr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97105" w:rsidRPr="00A97105" w:rsidRDefault="00A97105" w:rsidP="00A97105">
      <w:pPr>
        <w:autoSpaceDE w:val="0"/>
        <w:autoSpaceDN w:val="0"/>
        <w:adjustRightInd w:val="0"/>
        <w:rPr>
          <w:rFonts w:ascii="Times New Roman" w:eastAsia="Calibri" w:hAnsi="Times New Roman"/>
          <w:sz w:val="28"/>
          <w:szCs w:val="28"/>
        </w:rPr>
      </w:pPr>
      <w:r w:rsidRPr="00A97105">
        <w:rPr>
          <w:rFonts w:ascii="Times New Roman" w:eastAsia="Calibri" w:hAnsi="Times New Roman"/>
          <w:sz w:val="28"/>
          <w:szCs w:val="28"/>
        </w:rPr>
        <w:t xml:space="preserve">Многофункциональный центр не вправе принимать решение об отказе в приеме документов заявителя. </w:t>
      </w:r>
    </w:p>
    <w:p w:rsidR="00A97105" w:rsidRPr="00A97105" w:rsidRDefault="00A97105" w:rsidP="00A97105">
      <w:pPr>
        <w:pStyle w:val="21"/>
        <w:shd w:val="clear" w:color="auto" w:fill="auto"/>
        <w:spacing w:before="0" w:after="0" w:line="240" w:lineRule="auto"/>
        <w:ind w:firstLine="567"/>
        <w:rPr>
          <w:sz w:val="28"/>
          <w:szCs w:val="28"/>
        </w:rPr>
      </w:pPr>
      <w:r w:rsidRPr="00A97105">
        <w:rPr>
          <w:sz w:val="28"/>
          <w:szCs w:val="28"/>
        </w:rPr>
        <w:t>2.41.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97105" w:rsidRPr="00A97105" w:rsidRDefault="00A97105" w:rsidP="00A97105">
      <w:pPr>
        <w:autoSpaceDE w:val="0"/>
        <w:autoSpaceDN w:val="0"/>
        <w:adjustRightInd w:val="0"/>
        <w:ind w:firstLine="540"/>
        <w:rPr>
          <w:rFonts w:ascii="Times New Roman" w:eastAsia="Calibri" w:hAnsi="Times New Roman"/>
          <w:sz w:val="28"/>
          <w:szCs w:val="28"/>
          <w:lang w:eastAsia="en-US"/>
        </w:rPr>
      </w:pPr>
      <w:r w:rsidRPr="00A97105">
        <w:rPr>
          <w:rFonts w:ascii="Times New Roman" w:hAnsi="Times New Roman"/>
          <w:sz w:val="28"/>
          <w:szCs w:val="28"/>
        </w:rPr>
        <w:t xml:space="preserve">2.42. </w:t>
      </w:r>
      <w:r w:rsidRPr="00A97105">
        <w:rPr>
          <w:rFonts w:ascii="Times New Roman" w:eastAsia="Calibr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A97105" w:rsidRPr="00A97105" w:rsidRDefault="00A97105" w:rsidP="00A97105">
      <w:pPr>
        <w:autoSpaceDE w:val="0"/>
        <w:autoSpaceDN w:val="0"/>
        <w:adjustRightInd w:val="0"/>
        <w:ind w:firstLine="540"/>
        <w:rPr>
          <w:rFonts w:ascii="Times New Roman" w:eastAsia="Calibri" w:hAnsi="Times New Roman"/>
          <w:sz w:val="28"/>
          <w:szCs w:val="28"/>
          <w:lang w:eastAsia="en-US"/>
        </w:rPr>
      </w:pPr>
      <w:r w:rsidRPr="00A97105">
        <w:rPr>
          <w:rFonts w:ascii="Times New Roman" w:eastAsia="Calibr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A97105" w:rsidRPr="00A97105" w:rsidRDefault="00A97105" w:rsidP="00A97105">
      <w:pPr>
        <w:autoSpaceDE w:val="0"/>
        <w:autoSpaceDN w:val="0"/>
        <w:adjustRightInd w:val="0"/>
        <w:ind w:firstLine="540"/>
        <w:rPr>
          <w:rFonts w:ascii="Times New Roman" w:eastAsia="Calibri" w:hAnsi="Times New Roman"/>
          <w:sz w:val="28"/>
          <w:szCs w:val="28"/>
          <w:lang w:eastAsia="en-US"/>
        </w:rPr>
      </w:pPr>
      <w:r w:rsidRPr="00A97105">
        <w:rPr>
          <w:rFonts w:ascii="Times New Roman" w:eastAsia="Calibri" w:hAnsi="Times New Roman"/>
          <w:sz w:val="28"/>
          <w:szCs w:val="28"/>
          <w:lang w:eastAsia="en-US"/>
        </w:rPr>
        <w:t>- Заявитель подает заявление и документы через Единый портал, региональный портал в Администрацию, результат Муниципальной услуги Заявитель получает в МФЦ;</w:t>
      </w:r>
    </w:p>
    <w:p w:rsidR="00A97105" w:rsidRPr="00A97105" w:rsidRDefault="00A97105" w:rsidP="00A97105">
      <w:pPr>
        <w:autoSpaceDE w:val="0"/>
        <w:autoSpaceDN w:val="0"/>
        <w:adjustRightInd w:val="0"/>
        <w:ind w:firstLine="540"/>
        <w:rPr>
          <w:rFonts w:ascii="Times New Roman" w:eastAsia="Calibri" w:hAnsi="Times New Roman"/>
          <w:sz w:val="28"/>
          <w:szCs w:val="28"/>
          <w:lang w:eastAsia="en-US"/>
        </w:rPr>
      </w:pPr>
      <w:r w:rsidRPr="00A97105">
        <w:rPr>
          <w:rFonts w:ascii="Times New Roman" w:eastAsia="Calibr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97105" w:rsidRPr="00A97105" w:rsidRDefault="00A97105" w:rsidP="00A97105">
      <w:pPr>
        <w:pStyle w:val="21"/>
        <w:shd w:val="clear" w:color="auto" w:fill="auto"/>
        <w:tabs>
          <w:tab w:val="left" w:pos="1276"/>
          <w:tab w:val="left" w:pos="1408"/>
        </w:tabs>
        <w:spacing w:before="0" w:after="0" w:line="240" w:lineRule="auto"/>
        <w:ind w:firstLine="567"/>
        <w:rPr>
          <w:sz w:val="28"/>
          <w:szCs w:val="28"/>
        </w:rPr>
      </w:pPr>
      <w:r w:rsidRPr="00A97105">
        <w:rPr>
          <w:sz w:val="28"/>
          <w:szCs w:val="28"/>
        </w:rPr>
        <w:t>2.43.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97105" w:rsidRPr="00A97105" w:rsidRDefault="00A97105" w:rsidP="00A97105">
      <w:pPr>
        <w:pStyle w:val="21"/>
        <w:shd w:val="clear" w:color="auto" w:fill="auto"/>
        <w:tabs>
          <w:tab w:val="left" w:pos="1276"/>
          <w:tab w:val="left" w:pos="1388"/>
        </w:tabs>
        <w:spacing w:before="0" w:after="0" w:line="240" w:lineRule="auto"/>
        <w:ind w:firstLine="567"/>
        <w:rPr>
          <w:sz w:val="28"/>
          <w:szCs w:val="28"/>
        </w:rPr>
      </w:pPr>
      <w:r w:rsidRPr="00A97105">
        <w:rPr>
          <w:sz w:val="28"/>
          <w:szCs w:val="28"/>
        </w:rPr>
        <w:t>Работник МФЦ осуществляет следующие действия:</w:t>
      </w:r>
    </w:p>
    <w:p w:rsidR="00A97105" w:rsidRPr="00A97105" w:rsidRDefault="00A97105" w:rsidP="00A97105">
      <w:pPr>
        <w:pStyle w:val="21"/>
        <w:numPr>
          <w:ilvl w:val="0"/>
          <w:numId w:val="1"/>
        </w:numPr>
        <w:shd w:val="clear" w:color="auto" w:fill="auto"/>
        <w:tabs>
          <w:tab w:val="left" w:pos="1276"/>
          <w:tab w:val="left" w:pos="1379"/>
        </w:tabs>
        <w:spacing w:before="0" w:after="0" w:line="240" w:lineRule="auto"/>
        <w:ind w:firstLine="567"/>
        <w:rPr>
          <w:sz w:val="28"/>
          <w:szCs w:val="28"/>
        </w:rPr>
      </w:pPr>
      <w:r w:rsidRPr="00A97105">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97105" w:rsidRPr="00A97105" w:rsidRDefault="00A97105" w:rsidP="00A97105">
      <w:pPr>
        <w:pStyle w:val="21"/>
        <w:numPr>
          <w:ilvl w:val="0"/>
          <w:numId w:val="1"/>
        </w:numPr>
        <w:shd w:val="clear" w:color="auto" w:fill="auto"/>
        <w:tabs>
          <w:tab w:val="left" w:pos="1276"/>
          <w:tab w:val="left" w:pos="1373"/>
        </w:tabs>
        <w:spacing w:before="0" w:after="0" w:line="240" w:lineRule="auto"/>
        <w:ind w:firstLine="567"/>
        <w:rPr>
          <w:sz w:val="28"/>
          <w:szCs w:val="28"/>
        </w:rPr>
      </w:pPr>
      <w:r w:rsidRPr="00A97105">
        <w:rPr>
          <w:sz w:val="28"/>
          <w:szCs w:val="28"/>
        </w:rPr>
        <w:t>проверяет полномочия представителя Заявителя (в случае обращения представителя Заявителя);</w:t>
      </w:r>
    </w:p>
    <w:p w:rsidR="00A97105" w:rsidRPr="00A97105" w:rsidRDefault="00A97105" w:rsidP="00A97105">
      <w:pPr>
        <w:pStyle w:val="21"/>
        <w:numPr>
          <w:ilvl w:val="0"/>
          <w:numId w:val="1"/>
        </w:numPr>
        <w:shd w:val="clear" w:color="auto" w:fill="auto"/>
        <w:tabs>
          <w:tab w:val="left" w:pos="993"/>
          <w:tab w:val="left" w:pos="1379"/>
        </w:tabs>
        <w:spacing w:before="0" w:after="0" w:line="240" w:lineRule="auto"/>
        <w:ind w:firstLine="567"/>
        <w:rPr>
          <w:sz w:val="28"/>
          <w:szCs w:val="28"/>
        </w:rPr>
      </w:pPr>
      <w:r w:rsidRPr="00A97105">
        <w:rPr>
          <w:sz w:val="28"/>
          <w:szCs w:val="28"/>
        </w:rPr>
        <w:t>определяет статус исполнения заявления о выдаче разрешения на осуществление земляных работ в АИС «МФЦ»;</w:t>
      </w:r>
    </w:p>
    <w:p w:rsidR="00A97105" w:rsidRPr="00A97105" w:rsidRDefault="00A97105" w:rsidP="00A97105">
      <w:pPr>
        <w:pStyle w:val="21"/>
        <w:numPr>
          <w:ilvl w:val="0"/>
          <w:numId w:val="1"/>
        </w:numPr>
        <w:shd w:val="clear" w:color="auto" w:fill="auto"/>
        <w:tabs>
          <w:tab w:val="left" w:pos="993"/>
          <w:tab w:val="left" w:pos="1276"/>
        </w:tabs>
        <w:spacing w:before="0" w:after="0" w:line="240" w:lineRule="auto"/>
        <w:ind w:firstLine="567"/>
        <w:rPr>
          <w:sz w:val="28"/>
          <w:szCs w:val="28"/>
        </w:rPr>
      </w:pPr>
      <w:r w:rsidRPr="00A97105">
        <w:rPr>
          <w:sz w:val="28"/>
          <w:szCs w:val="28"/>
        </w:rPr>
        <w:t>выдает документы Заявителю, при необходимости запрашивает у Заявителя подписи за каждый выданный документ.</w:t>
      </w:r>
    </w:p>
    <w:p w:rsidR="00A97105" w:rsidRPr="00A97105" w:rsidRDefault="00A97105" w:rsidP="00A97105">
      <w:pPr>
        <w:pStyle w:val="21"/>
        <w:shd w:val="clear" w:color="auto" w:fill="auto"/>
        <w:tabs>
          <w:tab w:val="left" w:pos="851"/>
          <w:tab w:val="left" w:pos="1276"/>
        </w:tabs>
        <w:spacing w:before="0" w:after="0" w:line="240" w:lineRule="auto"/>
        <w:ind w:firstLine="567"/>
        <w:rPr>
          <w:sz w:val="28"/>
          <w:szCs w:val="28"/>
        </w:rPr>
      </w:pPr>
      <w:r w:rsidRPr="00A97105">
        <w:rPr>
          <w:sz w:val="28"/>
          <w:szCs w:val="28"/>
        </w:rPr>
        <w:t xml:space="preserve">2.44. Администрация обеспечивает предоставление Муниципальной услуги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w:t>
      </w:r>
      <w:bookmarkStart w:id="50" w:name="_Hlk132035404"/>
      <w:r w:rsidRPr="00A97105">
        <w:rPr>
          <w:sz w:val="28"/>
          <w:szCs w:val="28"/>
        </w:rPr>
        <w:t>от 27.07.2010 № 210-ФЗ «Об организации предоставления государственных и муниципальных услуг»</w:t>
      </w:r>
      <w:bookmarkEnd w:id="50"/>
      <w:r w:rsidRPr="00A97105">
        <w:rPr>
          <w:sz w:val="28"/>
          <w:szCs w:val="28"/>
        </w:rPr>
        <w:t>.</w:t>
      </w:r>
    </w:p>
    <w:p w:rsidR="00A97105" w:rsidRPr="00A97105" w:rsidRDefault="00A97105" w:rsidP="00A97105">
      <w:pPr>
        <w:pStyle w:val="21"/>
        <w:shd w:val="clear" w:color="auto" w:fill="auto"/>
        <w:tabs>
          <w:tab w:val="left" w:pos="1437"/>
        </w:tabs>
        <w:spacing w:before="0" w:after="0" w:line="240" w:lineRule="auto"/>
        <w:ind w:firstLine="567"/>
        <w:rPr>
          <w:sz w:val="28"/>
          <w:szCs w:val="28"/>
        </w:rPr>
      </w:pPr>
      <w:r w:rsidRPr="00A97105">
        <w:rPr>
          <w:sz w:val="28"/>
          <w:szCs w:val="28"/>
        </w:rPr>
        <w:t>Для получения Муниципальной услуги в электронной форме Заявитель авторизуется на Едином портале, региональном портале посредством подтвержденной учетной записи ЕСИА, затем заполняет заявление с использованием специальной интерактивной формы.</w:t>
      </w:r>
    </w:p>
    <w:p w:rsidR="00A97105" w:rsidRPr="00A97105" w:rsidRDefault="00A97105" w:rsidP="00A97105">
      <w:pPr>
        <w:pStyle w:val="21"/>
        <w:shd w:val="clear" w:color="auto" w:fill="auto"/>
        <w:tabs>
          <w:tab w:val="left" w:pos="1443"/>
        </w:tabs>
        <w:spacing w:before="0" w:after="0" w:line="240" w:lineRule="auto"/>
        <w:ind w:firstLine="567"/>
        <w:rPr>
          <w:sz w:val="28"/>
          <w:szCs w:val="28"/>
        </w:rPr>
      </w:pPr>
      <w:r w:rsidRPr="00A97105">
        <w:rPr>
          <w:sz w:val="28"/>
          <w:szCs w:val="28"/>
        </w:rPr>
        <w:t>2.45. Заполненное заявление отправляется Заявителем вместе с прикрепленными электронными образами обязательных документов, указанными в п.2.9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97105" w:rsidRPr="00A97105" w:rsidRDefault="00A97105" w:rsidP="00A97105">
      <w:pPr>
        <w:pStyle w:val="21"/>
        <w:shd w:val="clear" w:color="auto" w:fill="auto"/>
        <w:tabs>
          <w:tab w:val="left" w:pos="1448"/>
        </w:tabs>
        <w:spacing w:before="0" w:after="0" w:line="240" w:lineRule="auto"/>
        <w:ind w:firstLine="567"/>
        <w:rPr>
          <w:sz w:val="28"/>
          <w:szCs w:val="28"/>
        </w:rPr>
      </w:pPr>
      <w:r w:rsidRPr="00A97105">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Едином портале, региональном портале.</w:t>
      </w:r>
    </w:p>
    <w:p w:rsidR="00A97105" w:rsidRPr="00A97105" w:rsidRDefault="00A97105" w:rsidP="00A97105">
      <w:pPr>
        <w:pStyle w:val="21"/>
        <w:shd w:val="clear" w:color="auto" w:fill="auto"/>
        <w:tabs>
          <w:tab w:val="left" w:pos="1448"/>
        </w:tabs>
        <w:spacing w:before="0" w:after="0" w:line="240" w:lineRule="auto"/>
        <w:ind w:firstLine="567"/>
        <w:rPr>
          <w:sz w:val="28"/>
          <w:szCs w:val="28"/>
        </w:rPr>
      </w:pPr>
      <w:r w:rsidRPr="00A97105">
        <w:rPr>
          <w:sz w:val="28"/>
          <w:szCs w:val="28"/>
        </w:rPr>
        <w:t>2.46.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97105" w:rsidRPr="00A97105" w:rsidRDefault="00A97105" w:rsidP="00A97105">
      <w:pPr>
        <w:pStyle w:val="21"/>
        <w:shd w:val="clear" w:color="auto" w:fill="auto"/>
        <w:tabs>
          <w:tab w:val="left" w:pos="1448"/>
        </w:tabs>
        <w:spacing w:before="0" w:after="0" w:line="240" w:lineRule="auto"/>
        <w:ind w:firstLine="567"/>
        <w:rPr>
          <w:sz w:val="28"/>
          <w:szCs w:val="28"/>
        </w:rPr>
      </w:pPr>
      <w:r w:rsidRPr="00A97105">
        <w:rPr>
          <w:sz w:val="28"/>
          <w:szCs w:val="28"/>
        </w:rPr>
        <w:t>2.47. Заявитель уведомляется о ходе рассмотрения и готовности результата предоставления Муниципальной услуги через личный кабинет на Едином портале, региональном портале.</w:t>
      </w:r>
    </w:p>
    <w:p w:rsidR="00A97105" w:rsidRPr="00A97105" w:rsidRDefault="00A97105" w:rsidP="00A97105">
      <w:pPr>
        <w:pStyle w:val="21"/>
        <w:shd w:val="clear" w:color="auto" w:fill="auto"/>
        <w:tabs>
          <w:tab w:val="left" w:pos="142"/>
          <w:tab w:val="left" w:pos="1379"/>
        </w:tabs>
        <w:spacing w:before="0" w:after="0" w:line="240" w:lineRule="auto"/>
        <w:ind w:firstLine="567"/>
        <w:rPr>
          <w:sz w:val="28"/>
          <w:szCs w:val="28"/>
        </w:rPr>
      </w:pPr>
      <w:r w:rsidRPr="00A97105">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97105" w:rsidRPr="00A97105" w:rsidRDefault="00A97105" w:rsidP="00A97105">
      <w:pPr>
        <w:pStyle w:val="21"/>
        <w:numPr>
          <w:ilvl w:val="0"/>
          <w:numId w:val="1"/>
        </w:numPr>
        <w:shd w:val="clear" w:color="auto" w:fill="auto"/>
        <w:tabs>
          <w:tab w:val="left" w:pos="142"/>
          <w:tab w:val="left" w:pos="932"/>
        </w:tabs>
        <w:spacing w:before="0" w:after="0" w:line="240" w:lineRule="auto"/>
        <w:ind w:firstLine="567"/>
        <w:rPr>
          <w:sz w:val="28"/>
          <w:szCs w:val="28"/>
        </w:rPr>
      </w:pPr>
      <w:r w:rsidRPr="00A97105">
        <w:rPr>
          <w:sz w:val="28"/>
          <w:szCs w:val="28"/>
        </w:rPr>
        <w:t>сервиса Единого портала «Узнать статус заявления»;</w:t>
      </w:r>
    </w:p>
    <w:p w:rsidR="00A97105" w:rsidRPr="00A97105" w:rsidRDefault="00A97105" w:rsidP="00A97105">
      <w:pPr>
        <w:pStyle w:val="21"/>
        <w:numPr>
          <w:ilvl w:val="0"/>
          <w:numId w:val="1"/>
        </w:numPr>
        <w:shd w:val="clear" w:color="auto" w:fill="auto"/>
        <w:tabs>
          <w:tab w:val="left" w:pos="142"/>
          <w:tab w:val="left" w:pos="937"/>
        </w:tabs>
        <w:spacing w:before="0" w:after="0" w:line="240" w:lineRule="auto"/>
        <w:ind w:firstLine="567"/>
        <w:rPr>
          <w:sz w:val="28"/>
          <w:szCs w:val="28"/>
        </w:rPr>
      </w:pPr>
      <w:r w:rsidRPr="00A97105">
        <w:rPr>
          <w:sz w:val="28"/>
          <w:szCs w:val="28"/>
        </w:rPr>
        <w:t>по телефону.</w:t>
      </w:r>
    </w:p>
    <w:p w:rsidR="00A97105" w:rsidRPr="00A97105" w:rsidRDefault="00A97105" w:rsidP="00A97105">
      <w:pPr>
        <w:pStyle w:val="21"/>
        <w:shd w:val="clear" w:color="auto" w:fill="auto"/>
        <w:tabs>
          <w:tab w:val="left" w:pos="142"/>
          <w:tab w:val="left" w:pos="1361"/>
        </w:tabs>
        <w:spacing w:before="0" w:after="0" w:line="240" w:lineRule="auto"/>
        <w:ind w:firstLine="567"/>
        <w:rPr>
          <w:sz w:val="28"/>
          <w:szCs w:val="28"/>
        </w:rPr>
      </w:pPr>
      <w:r w:rsidRPr="00A97105">
        <w:rPr>
          <w:sz w:val="28"/>
          <w:szCs w:val="28"/>
        </w:rPr>
        <w:t>2.48. Результат Муниципальной услуги может быть получен через Личный кабинет на Едином портале, региональном портале в форме электронного документа, подписанного усиленной электронной подписью уполномоченного должностного лица Администрации.</w:t>
      </w:r>
    </w:p>
    <w:p w:rsidR="00A97105" w:rsidRPr="00A97105" w:rsidRDefault="00A97105" w:rsidP="00A97105">
      <w:pPr>
        <w:pStyle w:val="21"/>
        <w:shd w:val="clear" w:color="auto" w:fill="auto"/>
        <w:tabs>
          <w:tab w:val="left" w:pos="142"/>
          <w:tab w:val="left" w:pos="1576"/>
        </w:tabs>
        <w:spacing w:before="0" w:after="0" w:line="240" w:lineRule="auto"/>
        <w:ind w:firstLine="567"/>
        <w:rPr>
          <w:sz w:val="28"/>
          <w:szCs w:val="28"/>
        </w:rPr>
      </w:pPr>
      <w:r w:rsidRPr="00A97105">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97105" w:rsidRPr="00A97105" w:rsidRDefault="00A97105" w:rsidP="00A97105">
      <w:pPr>
        <w:pStyle w:val="21"/>
        <w:shd w:val="clear" w:color="auto" w:fill="auto"/>
        <w:tabs>
          <w:tab w:val="left" w:pos="142"/>
          <w:tab w:val="left" w:pos="1390"/>
        </w:tabs>
        <w:spacing w:before="0" w:after="0" w:line="240" w:lineRule="auto"/>
        <w:ind w:firstLine="567"/>
        <w:rPr>
          <w:sz w:val="28"/>
          <w:szCs w:val="28"/>
        </w:rPr>
      </w:pPr>
      <w:r w:rsidRPr="00A97105">
        <w:rPr>
          <w:sz w:val="28"/>
          <w:szCs w:val="28"/>
        </w:rPr>
        <w:t>Способ получения услуги определяется Заявителем и указывается в заявлении.</w:t>
      </w:r>
    </w:p>
    <w:p w:rsidR="00A97105" w:rsidRPr="00A97105" w:rsidRDefault="00A97105" w:rsidP="00A97105">
      <w:pPr>
        <w:pStyle w:val="1"/>
        <w:rPr>
          <w:rFonts w:ascii="Times New Roman" w:hAnsi="Times New Roman" w:cs="Times New Roman"/>
          <w:color w:val="auto"/>
        </w:rPr>
      </w:pPr>
      <w:bookmarkStart w:id="51" w:name="_Toc134019870"/>
      <w:bookmarkEnd w:id="49"/>
      <w:r w:rsidRPr="00A97105">
        <w:rPr>
          <w:rFonts w:ascii="Times New Roman" w:hAnsi="Times New Roman" w:cs="Times New Roman"/>
          <w:color w:val="auto"/>
        </w:rPr>
        <w:t xml:space="preserve">Раздел </w:t>
      </w:r>
      <w:r w:rsidRPr="00A97105">
        <w:rPr>
          <w:rFonts w:ascii="Times New Roman" w:hAnsi="Times New Roman" w:cs="Times New Roman"/>
          <w:color w:val="auto"/>
          <w:lang w:val="en-US"/>
        </w:rPr>
        <w:t>III</w:t>
      </w:r>
      <w:r w:rsidRPr="00A97105">
        <w:rPr>
          <w:rFonts w:ascii="Times New Roman" w:hAnsi="Times New Roman" w:cs="Times New Roman"/>
          <w:color w:val="auto"/>
        </w:rPr>
        <w:t xml:space="preserve">. </w:t>
      </w:r>
      <w:bookmarkEnd w:id="51"/>
      <w:r w:rsidRPr="00A97105">
        <w:rPr>
          <w:rFonts w:ascii="Times New Roman" w:hAnsi="Times New Roman" w:cs="Times New Roman"/>
          <w:color w:val="auto"/>
        </w:rPr>
        <w:t>Состав, последовательность и сроки выполнения административных процедур</w:t>
      </w:r>
    </w:p>
    <w:p w:rsidR="00A97105" w:rsidRPr="00A97105" w:rsidRDefault="00A97105" w:rsidP="00A97105">
      <w:pPr>
        <w:pStyle w:val="2"/>
        <w:jc w:val="both"/>
        <w:rPr>
          <w:rFonts w:ascii="Times New Roman" w:hAnsi="Times New Roman" w:cs="Times New Roman"/>
          <w:color w:val="auto"/>
          <w:sz w:val="28"/>
          <w:szCs w:val="28"/>
        </w:rPr>
      </w:pPr>
      <w:bookmarkStart w:id="52" w:name="_Toc134019776"/>
      <w:r w:rsidRPr="00A97105">
        <w:rPr>
          <w:rFonts w:ascii="Times New Roman" w:hAnsi="Times New Roman" w:cs="Times New Roman"/>
          <w:color w:val="auto"/>
          <w:sz w:val="28"/>
          <w:szCs w:val="28"/>
        </w:rPr>
        <w:t xml:space="preserve">Подразделы, содержащие описание вариантов предоставления Муниципальной услуги </w:t>
      </w:r>
    </w:p>
    <w:bookmarkEnd w:id="52"/>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3.1.3. Вариант 3 -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97105" w:rsidRPr="00A97105" w:rsidRDefault="00A97105" w:rsidP="00A97105">
      <w:pPr>
        <w:rPr>
          <w:rFonts w:ascii="Times New Roman" w:hAnsi="Times New Roman"/>
          <w:sz w:val="28"/>
          <w:szCs w:val="28"/>
        </w:rPr>
      </w:pPr>
    </w:p>
    <w:p w:rsidR="00A97105" w:rsidRPr="00A97105" w:rsidRDefault="00A97105" w:rsidP="00A97105">
      <w:pPr>
        <w:pStyle w:val="2"/>
        <w:jc w:val="both"/>
        <w:rPr>
          <w:rFonts w:ascii="Times New Roman" w:hAnsi="Times New Roman" w:cs="Times New Roman"/>
          <w:color w:val="auto"/>
          <w:sz w:val="28"/>
          <w:szCs w:val="28"/>
        </w:rPr>
      </w:pPr>
      <w:bookmarkStart w:id="53" w:name="_Toc134019872"/>
      <w:r w:rsidRPr="00A97105">
        <w:rPr>
          <w:rFonts w:ascii="Times New Roman" w:hAnsi="Times New Roman" w:cs="Times New Roman"/>
          <w:color w:val="auto"/>
          <w:sz w:val="28"/>
          <w:szCs w:val="28"/>
        </w:rPr>
        <w:t>Описание административной процедуры профилирования заявителя</w:t>
      </w:r>
      <w:bookmarkEnd w:id="53"/>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eastAsia="Calibri" w:hAnsi="Times New Roman"/>
          <w:sz w:val="28"/>
          <w:szCs w:val="28"/>
        </w:rPr>
      </w:pPr>
      <w:r w:rsidRPr="00A97105">
        <w:rPr>
          <w:rFonts w:ascii="Times New Roman" w:hAnsi="Times New Roman"/>
          <w:sz w:val="28"/>
          <w:szCs w:val="28"/>
        </w:rPr>
        <w:t xml:space="preserve">3.2. </w:t>
      </w:r>
      <w:r w:rsidRPr="00A97105">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97105" w:rsidRPr="00A97105" w:rsidRDefault="00A97105" w:rsidP="00A97105">
      <w:pPr>
        <w:ind w:firstLine="540"/>
        <w:rPr>
          <w:rFonts w:ascii="Times New Roman" w:eastAsia="Calibri" w:hAnsi="Times New Roman"/>
          <w:sz w:val="28"/>
          <w:szCs w:val="28"/>
        </w:rPr>
      </w:pPr>
      <w:r w:rsidRPr="00A97105">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97105" w:rsidRPr="00A97105" w:rsidRDefault="00A97105" w:rsidP="00A97105">
      <w:pPr>
        <w:pStyle w:val="21"/>
        <w:shd w:val="clear" w:color="auto" w:fill="auto"/>
        <w:tabs>
          <w:tab w:val="left" w:pos="1292"/>
        </w:tabs>
        <w:spacing w:before="0" w:after="0" w:line="240" w:lineRule="auto"/>
        <w:ind w:firstLine="567"/>
        <w:rPr>
          <w:sz w:val="28"/>
          <w:szCs w:val="28"/>
        </w:rPr>
      </w:pPr>
      <w:r w:rsidRPr="00A97105">
        <w:rPr>
          <w:sz w:val="28"/>
          <w:szCs w:val="28"/>
        </w:rPr>
        <w:t>Перечень административных процедур для каждого варианта предоставления Муниципальной услуги:</w:t>
      </w:r>
    </w:p>
    <w:p w:rsidR="00A97105" w:rsidRPr="00A97105" w:rsidRDefault="00A97105" w:rsidP="00A97105">
      <w:pPr>
        <w:pStyle w:val="21"/>
        <w:shd w:val="clear" w:color="auto" w:fill="auto"/>
        <w:tabs>
          <w:tab w:val="left" w:pos="1100"/>
        </w:tabs>
        <w:spacing w:before="0" w:after="0" w:line="240" w:lineRule="auto"/>
        <w:ind w:firstLine="567"/>
        <w:rPr>
          <w:sz w:val="28"/>
          <w:szCs w:val="28"/>
        </w:rPr>
      </w:pPr>
      <w:r w:rsidRPr="00A97105">
        <w:rPr>
          <w:sz w:val="28"/>
          <w:szCs w:val="28"/>
        </w:rPr>
        <w:t>а) прием запроса и документов и (или) информации, необходимых для предоставления Муниципальной услуги;</w:t>
      </w:r>
    </w:p>
    <w:p w:rsidR="00A97105" w:rsidRPr="00A97105" w:rsidRDefault="00A97105" w:rsidP="00A97105">
      <w:pPr>
        <w:pStyle w:val="21"/>
        <w:shd w:val="clear" w:color="auto" w:fill="auto"/>
        <w:tabs>
          <w:tab w:val="left" w:pos="1123"/>
        </w:tabs>
        <w:spacing w:before="0" w:after="0" w:line="240" w:lineRule="auto"/>
        <w:ind w:firstLine="567"/>
        <w:rPr>
          <w:sz w:val="28"/>
          <w:szCs w:val="28"/>
        </w:rPr>
      </w:pPr>
      <w:r w:rsidRPr="00A97105">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97105" w:rsidRPr="00A97105" w:rsidRDefault="00A97105" w:rsidP="00A97105">
      <w:pPr>
        <w:pStyle w:val="21"/>
        <w:shd w:val="clear" w:color="auto" w:fill="auto"/>
        <w:tabs>
          <w:tab w:val="left" w:pos="1123"/>
        </w:tabs>
        <w:spacing w:before="0" w:after="0" w:line="240" w:lineRule="auto"/>
        <w:ind w:firstLine="567"/>
        <w:rPr>
          <w:sz w:val="28"/>
          <w:szCs w:val="28"/>
        </w:rPr>
      </w:pPr>
      <w:r w:rsidRPr="00A97105">
        <w:rPr>
          <w:sz w:val="28"/>
          <w:szCs w:val="28"/>
        </w:rPr>
        <w:t>в) принятие решения о предоставлении (об отказе в предоставлении) Муниципальной услуги;</w:t>
      </w:r>
    </w:p>
    <w:p w:rsidR="00A97105" w:rsidRPr="00A97105" w:rsidRDefault="00A97105" w:rsidP="00A97105">
      <w:pPr>
        <w:pStyle w:val="21"/>
        <w:shd w:val="clear" w:color="auto" w:fill="auto"/>
        <w:tabs>
          <w:tab w:val="left" w:pos="1123"/>
        </w:tabs>
        <w:spacing w:before="0" w:after="0" w:line="240" w:lineRule="auto"/>
        <w:ind w:firstLine="567"/>
        <w:rPr>
          <w:sz w:val="28"/>
          <w:szCs w:val="28"/>
        </w:rPr>
      </w:pPr>
      <w:r w:rsidRPr="00A97105">
        <w:rPr>
          <w:sz w:val="28"/>
          <w:szCs w:val="28"/>
        </w:rPr>
        <w:t>г) направление (выдача) результата предоставления Муниципальной услуги Заявителю;</w:t>
      </w:r>
    </w:p>
    <w:p w:rsidR="00A97105" w:rsidRPr="00A97105" w:rsidRDefault="00A97105" w:rsidP="00A97105">
      <w:pPr>
        <w:pStyle w:val="21"/>
        <w:shd w:val="clear" w:color="auto" w:fill="auto"/>
        <w:tabs>
          <w:tab w:val="left" w:pos="1123"/>
        </w:tabs>
        <w:spacing w:before="0" w:after="0" w:line="240" w:lineRule="auto"/>
        <w:ind w:firstLine="567"/>
        <w:rPr>
          <w:sz w:val="28"/>
          <w:szCs w:val="28"/>
        </w:rPr>
      </w:pPr>
      <w:r w:rsidRPr="00A97105">
        <w:rPr>
          <w:sz w:val="28"/>
          <w:szCs w:val="28"/>
        </w:rPr>
        <w:t xml:space="preserve">е) получение дополнительных сведений от Заявителя. </w:t>
      </w:r>
    </w:p>
    <w:p w:rsidR="00A97105" w:rsidRPr="00A97105" w:rsidRDefault="00A97105" w:rsidP="00A97105">
      <w:pPr>
        <w:pStyle w:val="ConsPlusNormal"/>
        <w:jc w:val="both"/>
        <w:rPr>
          <w:rFonts w:ascii="Times New Roman" w:hAnsi="Times New Roman" w:cs="Times New Roman"/>
          <w:sz w:val="28"/>
          <w:szCs w:val="28"/>
        </w:rPr>
      </w:pPr>
    </w:p>
    <w:p w:rsidR="00A97105" w:rsidRPr="00A97105" w:rsidRDefault="00A97105" w:rsidP="00A97105">
      <w:pPr>
        <w:rPr>
          <w:rFonts w:ascii="Times New Roman" w:hAnsi="Times New Roman"/>
          <w:sz w:val="28"/>
          <w:szCs w:val="28"/>
        </w:rPr>
      </w:pPr>
    </w:p>
    <w:p w:rsidR="00A97105" w:rsidRPr="00A97105" w:rsidRDefault="00A97105" w:rsidP="00A97105">
      <w:pPr>
        <w:pStyle w:val="2"/>
        <w:jc w:val="both"/>
        <w:rPr>
          <w:rFonts w:ascii="Times New Roman" w:hAnsi="Times New Roman" w:cs="Times New Roman"/>
          <w:color w:val="auto"/>
          <w:sz w:val="28"/>
          <w:szCs w:val="28"/>
        </w:rPr>
      </w:pPr>
      <w:bookmarkStart w:id="54" w:name="_Toc134019873"/>
      <w:r w:rsidRPr="00A97105">
        <w:rPr>
          <w:rFonts w:ascii="Times New Roman" w:hAnsi="Times New Roman" w:cs="Times New Roman"/>
          <w:color w:val="auto"/>
          <w:sz w:val="28"/>
          <w:szCs w:val="28"/>
        </w:rPr>
        <w:t>Подразделы, содержащие описание вариантов предоставления Муниципальной услуги</w:t>
      </w:r>
      <w:bookmarkEnd w:id="54"/>
    </w:p>
    <w:p w:rsidR="00A97105" w:rsidRPr="00A97105" w:rsidRDefault="00A97105" w:rsidP="00A97105">
      <w:pPr>
        <w:rPr>
          <w:rFonts w:ascii="Times New Roman" w:hAnsi="Times New Roman"/>
          <w:sz w:val="28"/>
          <w:szCs w:val="28"/>
        </w:rPr>
      </w:pPr>
    </w:p>
    <w:p w:rsidR="00A97105" w:rsidRPr="00A97105" w:rsidRDefault="00A97105" w:rsidP="00A97105">
      <w:pPr>
        <w:pStyle w:val="2"/>
        <w:jc w:val="both"/>
        <w:rPr>
          <w:rFonts w:ascii="Times New Roman" w:hAnsi="Times New Roman" w:cs="Times New Roman"/>
          <w:color w:val="auto"/>
          <w:sz w:val="28"/>
          <w:szCs w:val="28"/>
        </w:rPr>
      </w:pPr>
      <w:bookmarkStart w:id="55" w:name="_Toc134019874"/>
      <w:r w:rsidRPr="00A97105">
        <w:rPr>
          <w:rFonts w:ascii="Times New Roman" w:hAnsi="Times New Roman" w:cs="Times New Roman"/>
          <w:color w:val="auto"/>
          <w:sz w:val="28"/>
          <w:szCs w:val="28"/>
        </w:rPr>
        <w:t>3.3. Вариант 1</w:t>
      </w:r>
      <w:bookmarkEnd w:id="55"/>
      <w:r w:rsidRPr="00A97105">
        <w:rPr>
          <w:rFonts w:ascii="Times New Roman" w:hAnsi="Times New Roman" w:cs="Times New Roman"/>
          <w:color w:val="auto"/>
          <w:sz w:val="28"/>
          <w:szCs w:val="28"/>
        </w:rPr>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b/>
          <w:sz w:val="28"/>
          <w:szCs w:val="28"/>
        </w:rPr>
      </w:pPr>
      <w:r w:rsidRPr="00A97105">
        <w:rPr>
          <w:rFonts w:ascii="Times New Roman" w:hAnsi="Times New Roman"/>
          <w:b/>
          <w:sz w:val="28"/>
          <w:szCs w:val="28"/>
        </w:rPr>
        <w:t>Прием запроса и документов и (или) информации, необходимых для предоставления Муниципальной услуги.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Результат предоставления Муниципальной услуги указан в подпункте "а" пункта 2.3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3.4. Основанием для начала административной процедуры является поступление в Администрацию уведомления об окончании строительства и документов, предусмотренных пунктом 2.9 Административного регламента, одним из способов, установленных пунктом 2.11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3.5. В целях установления личности физическое лицо представляет в Администрацию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2.9 настоящего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2.9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3.7. 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3.8. Основания для принятия решения об отказе в приеме уведомления об окончании строительства и документов, необходимых для предоставления Муниципальной услуги, указаны в пункте 2.12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3.8.1. Уведомление об окончании строительства считается ненаправленным, а Администрация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к Административному регламенту, с указанием причин возврата в случаях, предусмотренных пунктом 2.16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3.9. Возможность получения Муниципальной услуги по экстерриториальному принципу отсутствует.</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3.10. Уведомление об окончании строительства и документы, предусмотренные пунктом 2.9, направленные на бумажном носителе, принимаются специалистом организационно-контрольного отдела Администрации.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Уведомление об окончании строительства и документы, предусмотренные пунктом 2.9 настоящего Административного регламента, направленные в электронном виде, регистрируются в автоматическом режиме.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3.12. Срок регистрации уведомления об окончании строительства и документов, предусмотренных пунктом 2.9, осуществляется не позднее одного рабочего дня, следующего за днем его поступления.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3.13. Результатом административной процедуры является регистрация уведомления об окончании строительства и прилагаемых документов.</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3.14. После регистрации уведомление об окончании строительства и прилагаемые документы, направляются в отдел объектов капитального строительства Администрации для назначения ответственного должностного лица за их рассмотрение.</w:t>
      </w:r>
    </w:p>
    <w:p w:rsidR="00A97105" w:rsidRPr="00A97105" w:rsidRDefault="00A97105" w:rsidP="00A97105">
      <w:pPr>
        <w:rPr>
          <w:rFonts w:ascii="Times New Roman" w:hAnsi="Times New Roman"/>
          <w:sz w:val="28"/>
          <w:szCs w:val="28"/>
        </w:rPr>
      </w:pPr>
    </w:p>
    <w:p w:rsidR="00A97105" w:rsidRPr="00A97105" w:rsidRDefault="00A97105" w:rsidP="00A97105">
      <w:pPr>
        <w:pStyle w:val="21"/>
        <w:shd w:val="clear" w:color="auto" w:fill="auto"/>
        <w:tabs>
          <w:tab w:val="left" w:pos="1123"/>
        </w:tabs>
        <w:spacing w:before="0" w:after="0" w:line="240" w:lineRule="auto"/>
        <w:ind w:firstLine="0"/>
        <w:rPr>
          <w:b/>
          <w:sz w:val="28"/>
          <w:szCs w:val="28"/>
        </w:rPr>
      </w:pPr>
      <w:r w:rsidRPr="00A97105">
        <w:rPr>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3.16. Специалист отдела </w:t>
      </w:r>
      <w:r w:rsidR="00E249EB">
        <w:rPr>
          <w:rFonts w:ascii="Times New Roman" w:hAnsi="Times New Roman"/>
          <w:sz w:val="28"/>
          <w:szCs w:val="28"/>
        </w:rPr>
        <w:t>муниципального хозяйства, строительства, архитектуры и экологии</w:t>
      </w:r>
      <w:r w:rsidRPr="00A97105">
        <w:rPr>
          <w:rFonts w:ascii="Times New Roman" w:hAnsi="Times New Roman"/>
          <w:sz w:val="28"/>
          <w:szCs w:val="28"/>
        </w:rPr>
        <w:t xml:space="preserve"> 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A97105" w:rsidRPr="00A97105" w:rsidRDefault="00A97105" w:rsidP="00A97105">
      <w:pPr>
        <w:rPr>
          <w:rFonts w:ascii="Times New Roman" w:hAnsi="Times New Roman"/>
          <w:sz w:val="28"/>
          <w:szCs w:val="28"/>
        </w:rPr>
      </w:pPr>
      <w:bookmarkStart w:id="56" w:name="P365"/>
      <w:bookmarkEnd w:id="56"/>
      <w:r w:rsidRPr="00A97105">
        <w:rPr>
          <w:rFonts w:ascii="Times New Roman" w:hAnsi="Times New Roman"/>
          <w:sz w:val="28"/>
          <w:szCs w:val="28"/>
        </w:rPr>
        <w:t>3.17. Перечень запрашиваемых документов, необходимых для предоставления Муниципальной услуги:</w:t>
      </w:r>
    </w:p>
    <w:p w:rsidR="00A97105" w:rsidRPr="00A97105" w:rsidRDefault="00A97105" w:rsidP="00A97105">
      <w:pPr>
        <w:rPr>
          <w:rFonts w:ascii="Times New Roman" w:hAnsi="Times New Roman"/>
          <w:sz w:val="28"/>
          <w:szCs w:val="28"/>
        </w:rPr>
      </w:pPr>
      <w:bookmarkStart w:id="57" w:name="P366"/>
      <w:bookmarkEnd w:id="57"/>
      <w:r w:rsidRPr="00A97105">
        <w:rPr>
          <w:rFonts w:ascii="Times New Roman" w:hAnsi="Times New Roman"/>
          <w:sz w:val="28"/>
          <w:szCs w:val="28"/>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rsidR="00A97105" w:rsidRPr="00A97105" w:rsidRDefault="00A97105" w:rsidP="00A97105">
      <w:pPr>
        <w:rPr>
          <w:rFonts w:ascii="Times New Roman" w:hAnsi="Times New Roman"/>
          <w:sz w:val="28"/>
          <w:szCs w:val="28"/>
        </w:rPr>
      </w:pPr>
      <w:bookmarkStart w:id="58" w:name="P367"/>
      <w:bookmarkEnd w:id="58"/>
      <w:r w:rsidRPr="00A97105">
        <w:rPr>
          <w:rFonts w:ascii="Times New Roman" w:hAnsi="Times New Roman"/>
          <w:sz w:val="28"/>
          <w:szCs w:val="28"/>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Запрос о предоставлении в Администрацию документов (их копий или сведений, содержащихся в них) содержит:</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наименование органа или организации, в адрес которых направляется межведомственный запрос;</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реквизиты и наименования документов, необходимых для предоставления Муниципальной услуги.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3.18. По межведомственным запросам документы (их копии или сведения, содержащиеся в них), предусмотренные пунктом 2.10 настоящего 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3.19. Межведомственное информационное взаимодействие может осуществляется на бумажном носителе: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3.20. 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A97105" w:rsidRPr="00A97105" w:rsidRDefault="00A97105" w:rsidP="00A97105">
      <w:pPr>
        <w:rPr>
          <w:rFonts w:ascii="Times New Roman" w:hAnsi="Times New Roman"/>
          <w:sz w:val="28"/>
          <w:szCs w:val="28"/>
        </w:rPr>
      </w:pPr>
    </w:p>
    <w:p w:rsidR="00A97105" w:rsidRPr="00A97105" w:rsidRDefault="00A97105" w:rsidP="00E249EB">
      <w:pPr>
        <w:pStyle w:val="2"/>
        <w:jc w:val="center"/>
        <w:rPr>
          <w:rFonts w:ascii="Times New Roman" w:hAnsi="Times New Roman" w:cs="Times New Roman"/>
          <w:color w:val="auto"/>
          <w:sz w:val="28"/>
          <w:szCs w:val="28"/>
        </w:rPr>
      </w:pPr>
      <w:bookmarkStart w:id="59" w:name="_Toc134019878"/>
      <w:r w:rsidRPr="00A97105">
        <w:rPr>
          <w:rFonts w:ascii="Times New Roman" w:hAnsi="Times New Roman" w:cs="Times New Roman"/>
          <w:color w:val="auto"/>
          <w:sz w:val="28"/>
          <w:szCs w:val="28"/>
        </w:rPr>
        <w:t>Принятие решения о предоставлении (об отказе в предоставлении) Муниципальной услуги</w:t>
      </w:r>
      <w:bookmarkEnd w:id="59"/>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3.21. Основанием для начала административной процедуры является регистрация уведомления об окончании строительства и документов, предусмотренных пунктом 2.9 настоящего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3.22. В рамках рассмотрения уведомления об окончании строительства и документов, представленных заявителем и полученным Администрацией в рамках межведомственного взаимодействия,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3.24. Должностное лицо ответственного структурного подразделения: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3.25. Критериями принятия решения о предоставлении Муниципальной услуги являются: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3.26. Критерии принятия решения об отказе в предоставлении Муниципальной услуги: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3.27. По результатам проверки документов и сведений должностное лицо ответственного структурного подразделения подготавливает проект соответствующего решения.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3.28.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или уведомления о несоответствии.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3.29. Решение о предоставлении Муниципальной услуги или об отказе в предоставлении Муниципальной услуги подписывается главой </w:t>
      </w:r>
      <w:r w:rsidR="007A08CB">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 xml:space="preserve"> в том числе с использованием усиленной квалифицированной электронной подписи.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3.30. Срок принятия решения о предоставлении (об отказе в предоставлении) Муниципальной услуги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Муниципальной услуги.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3.31.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3.32.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3.33.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3.34.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55 Градостроительного кодекса РФ), в федеральный орган исполнительной 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A97105" w:rsidRPr="00A97105" w:rsidRDefault="00A97105" w:rsidP="00A97105">
      <w:pPr>
        <w:rPr>
          <w:rFonts w:ascii="Times New Roman" w:hAnsi="Times New Roman"/>
          <w:sz w:val="28"/>
          <w:szCs w:val="28"/>
        </w:rPr>
      </w:pPr>
    </w:p>
    <w:p w:rsidR="00A97105" w:rsidRPr="00A97105" w:rsidRDefault="00A97105" w:rsidP="00E249EB">
      <w:pPr>
        <w:pStyle w:val="21"/>
        <w:shd w:val="clear" w:color="auto" w:fill="auto"/>
        <w:tabs>
          <w:tab w:val="left" w:pos="1123"/>
        </w:tabs>
        <w:spacing w:before="0" w:after="0" w:line="240" w:lineRule="auto"/>
        <w:ind w:firstLine="567"/>
        <w:jc w:val="center"/>
        <w:rPr>
          <w:b/>
          <w:sz w:val="28"/>
          <w:szCs w:val="28"/>
        </w:rPr>
      </w:pPr>
      <w:bookmarkStart w:id="60" w:name="_Toc134019879"/>
      <w:r w:rsidRPr="00A97105">
        <w:rPr>
          <w:b/>
          <w:sz w:val="28"/>
          <w:szCs w:val="28"/>
        </w:rPr>
        <w:t>Направление (выдача) результата предоставления Муниципальной услуги Заявителю.</w:t>
      </w:r>
    </w:p>
    <w:bookmarkEnd w:id="60"/>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3.36. Основанием для начала выполнения административной процедуры является подписание главой </w:t>
      </w:r>
      <w:r w:rsidR="007A08CB">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 xml:space="preserve"> уведомления о соответствии либо уведомления о несоответствии.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3.37.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1) на бумажном носителе;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главой </w:t>
      </w:r>
      <w:r w:rsidR="00E249EB">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3.38. Должностным лицом, ответственным за выполнение административной процедуры, является специалист отдела </w:t>
      </w:r>
      <w:r w:rsidR="00E249EB">
        <w:rPr>
          <w:rFonts w:ascii="Times New Roman" w:hAnsi="Times New Roman"/>
          <w:sz w:val="28"/>
          <w:szCs w:val="28"/>
        </w:rPr>
        <w:t xml:space="preserve">муниципального хозяйства, строительства, архитектуры и экологии </w:t>
      </w:r>
      <w:r w:rsidRPr="00A97105">
        <w:rPr>
          <w:rFonts w:ascii="Times New Roman" w:hAnsi="Times New Roman"/>
          <w:sz w:val="28"/>
          <w:szCs w:val="28"/>
        </w:rPr>
        <w:t>Администрации.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3.39. При подаче уведомления об окончании строительства и прилагаемых документов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3.40. При подаче уведомления об окончании строительства и прилагаемых документов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3.42. Срок предоставления заявителю результата Муниципальной услуги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3.42.1. Возможность предоставления результата Муниципальной услуги по экстерриториальному принципу отсутствует.</w:t>
      </w:r>
    </w:p>
    <w:p w:rsidR="00A97105" w:rsidRPr="00A97105" w:rsidRDefault="00A97105" w:rsidP="00A97105">
      <w:pPr>
        <w:rPr>
          <w:rFonts w:ascii="Times New Roman" w:hAnsi="Times New Roman"/>
          <w:sz w:val="28"/>
          <w:szCs w:val="28"/>
        </w:rPr>
      </w:pPr>
    </w:p>
    <w:p w:rsidR="00A97105" w:rsidRPr="00A97105" w:rsidRDefault="00A97105" w:rsidP="00E249EB">
      <w:pPr>
        <w:pStyle w:val="2"/>
        <w:jc w:val="center"/>
        <w:rPr>
          <w:rFonts w:ascii="Times New Roman" w:hAnsi="Times New Roman" w:cs="Times New Roman"/>
          <w:color w:val="auto"/>
          <w:sz w:val="28"/>
          <w:szCs w:val="28"/>
        </w:rPr>
      </w:pPr>
      <w:bookmarkStart w:id="61" w:name="_Toc134019880"/>
      <w:r w:rsidRPr="00A97105">
        <w:rPr>
          <w:rFonts w:ascii="Times New Roman" w:hAnsi="Times New Roman" w:cs="Times New Roman"/>
          <w:color w:val="auto"/>
          <w:sz w:val="28"/>
          <w:szCs w:val="28"/>
        </w:rPr>
        <w:t>Получение дополнительных сведений от заявителя</w:t>
      </w:r>
      <w:bookmarkEnd w:id="61"/>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3.43. Получение дополнительных сведений от заявителя не предусмотрено.</w:t>
      </w:r>
    </w:p>
    <w:p w:rsidR="00A97105" w:rsidRPr="00A97105" w:rsidRDefault="00A97105" w:rsidP="00A97105">
      <w:pPr>
        <w:rPr>
          <w:rFonts w:ascii="Times New Roman" w:hAnsi="Times New Roman"/>
          <w:sz w:val="28"/>
          <w:szCs w:val="28"/>
        </w:rPr>
      </w:pPr>
    </w:p>
    <w:p w:rsidR="00A97105" w:rsidRPr="00A97105" w:rsidRDefault="00A97105" w:rsidP="00E249EB">
      <w:pPr>
        <w:pStyle w:val="2"/>
        <w:jc w:val="center"/>
        <w:rPr>
          <w:rFonts w:ascii="Times New Roman" w:hAnsi="Times New Roman" w:cs="Times New Roman"/>
          <w:color w:val="auto"/>
          <w:sz w:val="28"/>
          <w:szCs w:val="28"/>
        </w:rPr>
      </w:pPr>
      <w:bookmarkStart w:id="62" w:name="_Toc134019881"/>
      <w:r w:rsidRPr="00A97105">
        <w:rPr>
          <w:rFonts w:ascii="Times New Roman" w:hAnsi="Times New Roman" w:cs="Times New Roman"/>
          <w:color w:val="auto"/>
          <w:sz w:val="28"/>
          <w:szCs w:val="28"/>
        </w:rPr>
        <w:t>Максимальный срок предоставления Муниципальной услуги</w:t>
      </w:r>
      <w:bookmarkEnd w:id="62"/>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3.44. Срок предоставления Муниципальной услуги указан в пункте 2.11 Административного регламента.</w:t>
      </w:r>
    </w:p>
    <w:p w:rsidR="00A97105" w:rsidRPr="00A97105" w:rsidRDefault="00A97105" w:rsidP="00A97105">
      <w:pPr>
        <w:rPr>
          <w:rFonts w:ascii="Times New Roman" w:hAnsi="Times New Roman"/>
          <w:sz w:val="28"/>
          <w:szCs w:val="28"/>
        </w:rPr>
      </w:pPr>
    </w:p>
    <w:p w:rsidR="00A97105" w:rsidRPr="00A97105" w:rsidRDefault="00A97105" w:rsidP="00E249EB">
      <w:pPr>
        <w:pStyle w:val="2"/>
        <w:jc w:val="center"/>
        <w:rPr>
          <w:rFonts w:ascii="Times New Roman" w:hAnsi="Times New Roman" w:cs="Times New Roman"/>
          <w:color w:val="auto"/>
          <w:sz w:val="28"/>
          <w:szCs w:val="28"/>
        </w:rPr>
      </w:pPr>
      <w:bookmarkStart w:id="63" w:name="_Toc134019882"/>
      <w:r w:rsidRPr="00A97105">
        <w:rPr>
          <w:rFonts w:ascii="Times New Roman" w:hAnsi="Times New Roman" w:cs="Times New Roman"/>
          <w:color w:val="auto"/>
          <w:sz w:val="28"/>
          <w:szCs w:val="28"/>
        </w:rPr>
        <w:t>3.45. Вариант 2</w:t>
      </w:r>
      <w:bookmarkEnd w:id="63"/>
      <w:r w:rsidRPr="00A97105">
        <w:rPr>
          <w:rFonts w:ascii="Times New Roman" w:hAnsi="Times New Roman" w:cs="Times New Roman"/>
          <w:color w:val="auto"/>
          <w:sz w:val="28"/>
          <w:szCs w:val="28"/>
        </w:rPr>
        <w:t xml:space="preserve">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Результатом предоставления Муниципальной услуги является дубликат документа, указанного подпункте "а" пункта 2.3 Административного регламента.</w:t>
      </w:r>
    </w:p>
    <w:p w:rsidR="00A97105" w:rsidRPr="00A97105" w:rsidRDefault="00A97105" w:rsidP="00E249EB">
      <w:pPr>
        <w:pStyle w:val="21"/>
        <w:shd w:val="clear" w:color="auto" w:fill="auto"/>
        <w:tabs>
          <w:tab w:val="left" w:pos="1100"/>
        </w:tabs>
        <w:spacing w:before="0" w:after="0" w:line="240" w:lineRule="auto"/>
        <w:ind w:firstLine="567"/>
        <w:jc w:val="center"/>
        <w:rPr>
          <w:b/>
          <w:sz w:val="28"/>
          <w:szCs w:val="28"/>
        </w:rPr>
      </w:pPr>
      <w:r w:rsidRPr="00A97105">
        <w:rPr>
          <w:b/>
          <w:sz w:val="28"/>
          <w:szCs w:val="28"/>
        </w:rPr>
        <w:t>Прием запроса и документов и (или) информации, необходимых для предоставления Муниципальной услуги.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3.46. Основанием для начала административной процедуры является поступление в Администрацию заявления о выдаче дубликата по форме согласно приложению № 6 к Административному регламенту одним из способов, установленных пунктом 2.11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3.47.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 "в" пункта 2.9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3.48. Основания для принятия решения об отказе в приеме заявления о выдаче дубликата отсутствуют.</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3.49.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3.50. Заявление о выдаче дубликата, направленное на бумажном носителе, принимается специалистами отдела </w:t>
      </w:r>
      <w:r w:rsidR="00E249EB">
        <w:rPr>
          <w:rFonts w:ascii="Times New Roman" w:hAnsi="Times New Roman"/>
          <w:sz w:val="28"/>
          <w:szCs w:val="28"/>
        </w:rPr>
        <w:t xml:space="preserve">муниципального хозяйства, строительства, архитектуры и экологии </w:t>
      </w:r>
      <w:r w:rsidRPr="00A97105">
        <w:rPr>
          <w:rFonts w:ascii="Times New Roman" w:hAnsi="Times New Roman"/>
          <w:sz w:val="28"/>
          <w:szCs w:val="28"/>
        </w:rPr>
        <w:t>Администрации.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Заявление о выдаче дубликата, направленное в электронном виде, регистрируется в автоматическом режиме.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3.52. Срок регистрации заявления о выдаче дубликата указан в пункте 2.20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3.53. Результатом административной процедуры является регистрация заявления о выдаче дубликата.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A97105" w:rsidRPr="00A97105" w:rsidRDefault="00A97105" w:rsidP="00A97105">
      <w:pPr>
        <w:rPr>
          <w:rFonts w:ascii="Times New Roman" w:hAnsi="Times New Roman"/>
          <w:sz w:val="28"/>
          <w:szCs w:val="28"/>
        </w:rPr>
      </w:pPr>
    </w:p>
    <w:p w:rsidR="00A97105" w:rsidRPr="00A97105" w:rsidRDefault="00A97105" w:rsidP="00E249EB">
      <w:pPr>
        <w:pStyle w:val="21"/>
        <w:shd w:val="clear" w:color="auto" w:fill="auto"/>
        <w:tabs>
          <w:tab w:val="left" w:pos="1123"/>
        </w:tabs>
        <w:spacing w:before="0" w:after="0" w:line="240" w:lineRule="auto"/>
        <w:ind w:firstLine="567"/>
        <w:jc w:val="center"/>
        <w:rPr>
          <w:b/>
          <w:sz w:val="28"/>
          <w:szCs w:val="28"/>
        </w:rPr>
      </w:pPr>
      <w:r w:rsidRPr="00A97105">
        <w:rPr>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3.55. Направление межведомственных информационных запросов не осуществляется.</w:t>
      </w:r>
    </w:p>
    <w:p w:rsidR="00A97105" w:rsidRPr="00A97105" w:rsidRDefault="00A97105" w:rsidP="00A97105">
      <w:pPr>
        <w:rPr>
          <w:rFonts w:ascii="Times New Roman" w:hAnsi="Times New Roman"/>
          <w:sz w:val="28"/>
          <w:szCs w:val="28"/>
        </w:rPr>
      </w:pPr>
    </w:p>
    <w:p w:rsidR="00A97105" w:rsidRPr="00A97105" w:rsidRDefault="00A97105" w:rsidP="00E249EB">
      <w:pPr>
        <w:pStyle w:val="2"/>
        <w:jc w:val="center"/>
        <w:rPr>
          <w:rFonts w:ascii="Times New Roman" w:hAnsi="Times New Roman" w:cs="Times New Roman"/>
          <w:color w:val="auto"/>
          <w:sz w:val="28"/>
          <w:szCs w:val="28"/>
        </w:rPr>
      </w:pPr>
      <w:bookmarkStart w:id="64" w:name="_Toc134019886"/>
      <w:r w:rsidRPr="00A97105">
        <w:rPr>
          <w:rFonts w:ascii="Times New Roman" w:hAnsi="Times New Roman" w:cs="Times New Roman"/>
          <w:color w:val="auto"/>
          <w:sz w:val="28"/>
          <w:szCs w:val="28"/>
        </w:rPr>
        <w:t>Принятие решения о предоставлении (об отказе в предоставлении) Муниципальной услуги</w:t>
      </w:r>
      <w:bookmarkEnd w:id="64"/>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3.56. Основанием для начала административной процедуры является регистрация заявления о выдаче дубликата.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3.57.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3.58. По результатам проверки заявления о выдаче дубликата специалист отдела </w:t>
      </w:r>
      <w:r w:rsidR="00E249EB">
        <w:rPr>
          <w:rFonts w:ascii="Times New Roman" w:hAnsi="Times New Roman"/>
          <w:sz w:val="28"/>
          <w:szCs w:val="28"/>
        </w:rPr>
        <w:t xml:space="preserve">муниципального хозяйства, строительства, архитектуры  и экологии </w:t>
      </w:r>
      <w:r w:rsidRPr="00A97105">
        <w:rPr>
          <w:rFonts w:ascii="Times New Roman" w:hAnsi="Times New Roman"/>
          <w:sz w:val="28"/>
          <w:szCs w:val="28"/>
        </w:rPr>
        <w:t>Администрации подготавливает проект соответствующего решения.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В случае отсутствия оснований для отказа в выдаче дубликата уведомления о соответствии Администрация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главы </w:t>
      </w:r>
      <w:r w:rsidR="007A08CB">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 то в качестве дубликата уведомления о соответствии заявителю повторно представляется указанный документ.</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3.60. Решение о предоставлении Муниципальной услуги или об отказе в предоставлении Муниципальной услуги принимается главой </w:t>
      </w:r>
      <w:r w:rsidR="00E249EB">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3.61. Решение о предоставлении Муниципальной услуги, принимаемое главой </w:t>
      </w:r>
      <w:r w:rsidR="007A08CB">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3.62. Критерием для отказа в предоставлении Муниципальной услуги является несоответствие заявителя кругу лиц, указанных в пункте 1.2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3.63. Срок принятия решения о предоставлении (об отказе в предоставлении) Муниципальной услуги в соответствии  с настоящим вариантом не может превышать 3 рабочих дней со дня регистрации заявления о выдаче дубликата.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3 рабочих дней с даты поступления заявления о выдаче дубликата.</w:t>
      </w:r>
    </w:p>
    <w:p w:rsidR="00A97105" w:rsidRPr="00A97105" w:rsidRDefault="00A97105" w:rsidP="00A97105">
      <w:pPr>
        <w:rPr>
          <w:rFonts w:ascii="Times New Roman" w:hAnsi="Times New Roman"/>
          <w:sz w:val="28"/>
          <w:szCs w:val="28"/>
        </w:rPr>
      </w:pPr>
    </w:p>
    <w:p w:rsidR="00A97105" w:rsidRPr="00A97105" w:rsidRDefault="00A97105" w:rsidP="00E249EB">
      <w:pPr>
        <w:pStyle w:val="2"/>
        <w:jc w:val="center"/>
        <w:rPr>
          <w:rFonts w:ascii="Times New Roman" w:hAnsi="Times New Roman" w:cs="Times New Roman"/>
          <w:color w:val="auto"/>
          <w:sz w:val="28"/>
          <w:szCs w:val="28"/>
        </w:rPr>
      </w:pPr>
      <w:bookmarkStart w:id="65" w:name="_Toc134019887"/>
      <w:r w:rsidRPr="00A97105">
        <w:rPr>
          <w:rFonts w:ascii="Times New Roman" w:hAnsi="Times New Roman" w:cs="Times New Roman"/>
          <w:color w:val="auto"/>
          <w:sz w:val="28"/>
          <w:szCs w:val="28"/>
        </w:rPr>
        <w:t>Направление (выдача) результата предоставления Муниципальной услуги</w:t>
      </w:r>
      <w:bookmarkEnd w:id="65"/>
      <w:r w:rsidRPr="00A97105">
        <w:rPr>
          <w:rFonts w:ascii="Times New Roman" w:hAnsi="Times New Roman" w:cs="Times New Roman"/>
          <w:color w:val="auto"/>
          <w:sz w:val="28"/>
          <w:szCs w:val="28"/>
        </w:rPr>
        <w:t xml:space="preserve"> Заявителю</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3.68. Основанием для начала выполнения административной процедуры является подписание главой </w:t>
      </w:r>
      <w:r w:rsidR="007A08CB">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 xml:space="preserve"> дубликата.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3.69. Заявитель по его выбору вправе получить дубликат одним из следующих способов:</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1) на бумажном носителе;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главы </w:t>
      </w:r>
      <w:r w:rsidR="00E249EB">
        <w:rPr>
          <w:rFonts w:ascii="Times New Roman" w:hAnsi="Times New Roman"/>
          <w:sz w:val="28"/>
          <w:szCs w:val="28"/>
        </w:rPr>
        <w:t>Бутурлиновского муниципального района</w:t>
      </w:r>
      <w:r w:rsidR="007A08CB">
        <w:rPr>
          <w:rFonts w:ascii="Times New Roman" w:hAnsi="Times New Roman"/>
          <w:sz w:val="28"/>
          <w:szCs w:val="28"/>
        </w:rPr>
        <w:t xml:space="preserve"> Воронежской области</w:t>
      </w:r>
      <w:r w:rsidRPr="00A97105">
        <w:rPr>
          <w:rFonts w:ascii="Times New Roman" w:hAnsi="Times New Roman"/>
          <w:sz w:val="28"/>
          <w:szCs w:val="28"/>
        </w:rPr>
        <w:t>.</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3.70. Должностным лицом, ответственным за выполнение административной процедуры, является специалист отдела </w:t>
      </w:r>
      <w:r w:rsidR="00E249EB">
        <w:rPr>
          <w:rFonts w:ascii="Times New Roman" w:hAnsi="Times New Roman"/>
          <w:sz w:val="28"/>
          <w:szCs w:val="28"/>
        </w:rPr>
        <w:t>муниципального хозяйства, стро</w:t>
      </w:r>
      <w:r w:rsidR="00E56604">
        <w:rPr>
          <w:rFonts w:ascii="Times New Roman" w:hAnsi="Times New Roman"/>
          <w:sz w:val="28"/>
          <w:szCs w:val="28"/>
        </w:rPr>
        <w:t>ительства, архитектуры и экологии</w:t>
      </w:r>
      <w:r w:rsidRPr="00A97105">
        <w:rPr>
          <w:rFonts w:ascii="Times New Roman" w:hAnsi="Times New Roman"/>
          <w:sz w:val="28"/>
          <w:szCs w:val="28"/>
        </w:rPr>
        <w:t xml:space="preserve"> Администрации.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3.74.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3.74.1.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A97105" w:rsidRPr="00A97105" w:rsidRDefault="00A97105" w:rsidP="00A97105">
      <w:pPr>
        <w:rPr>
          <w:rFonts w:ascii="Times New Roman" w:hAnsi="Times New Roman"/>
          <w:sz w:val="28"/>
          <w:szCs w:val="28"/>
        </w:rPr>
      </w:pPr>
    </w:p>
    <w:p w:rsidR="00A97105" w:rsidRPr="00A97105" w:rsidRDefault="00A97105" w:rsidP="00E56604">
      <w:pPr>
        <w:pStyle w:val="2"/>
        <w:jc w:val="center"/>
        <w:rPr>
          <w:rFonts w:ascii="Times New Roman" w:hAnsi="Times New Roman" w:cs="Times New Roman"/>
          <w:color w:val="auto"/>
          <w:sz w:val="28"/>
          <w:szCs w:val="28"/>
        </w:rPr>
      </w:pPr>
      <w:bookmarkStart w:id="66" w:name="_Toc134019888"/>
      <w:r w:rsidRPr="00A97105">
        <w:rPr>
          <w:rFonts w:ascii="Times New Roman" w:hAnsi="Times New Roman" w:cs="Times New Roman"/>
          <w:color w:val="auto"/>
          <w:sz w:val="28"/>
          <w:szCs w:val="28"/>
        </w:rPr>
        <w:t>Получение дополнительных сведений от заявителя</w:t>
      </w:r>
      <w:bookmarkEnd w:id="66"/>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3.75. Получение дополнительных сведений от заявителя не предусмотрено.</w:t>
      </w:r>
    </w:p>
    <w:p w:rsidR="00A97105" w:rsidRPr="00A97105" w:rsidRDefault="00A97105" w:rsidP="00A97105">
      <w:pPr>
        <w:rPr>
          <w:rFonts w:ascii="Times New Roman" w:hAnsi="Times New Roman"/>
          <w:sz w:val="28"/>
          <w:szCs w:val="28"/>
        </w:rPr>
      </w:pPr>
    </w:p>
    <w:p w:rsidR="00A97105" w:rsidRPr="00A97105" w:rsidRDefault="00A97105" w:rsidP="00E56604">
      <w:pPr>
        <w:pStyle w:val="2"/>
        <w:jc w:val="center"/>
        <w:rPr>
          <w:rFonts w:ascii="Times New Roman" w:hAnsi="Times New Roman" w:cs="Times New Roman"/>
          <w:color w:val="auto"/>
          <w:sz w:val="28"/>
          <w:szCs w:val="28"/>
        </w:rPr>
      </w:pPr>
      <w:bookmarkStart w:id="67" w:name="_Toc134019889"/>
      <w:r w:rsidRPr="00A97105">
        <w:rPr>
          <w:rFonts w:ascii="Times New Roman" w:hAnsi="Times New Roman" w:cs="Times New Roman"/>
          <w:color w:val="auto"/>
          <w:sz w:val="28"/>
          <w:szCs w:val="28"/>
        </w:rPr>
        <w:t>Максимальный срок предоставления Муниципальной услуги</w:t>
      </w:r>
      <w:bookmarkEnd w:id="67"/>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3.76. Срок предоставления Муниципальной услуги не превышает 3 рабочих дней с даты поступления заявления о выдаче дубликата.</w:t>
      </w:r>
    </w:p>
    <w:p w:rsidR="00A97105" w:rsidRPr="00A97105" w:rsidRDefault="00A97105" w:rsidP="00A97105">
      <w:pPr>
        <w:rPr>
          <w:rFonts w:ascii="Times New Roman" w:hAnsi="Times New Roman"/>
          <w:sz w:val="28"/>
          <w:szCs w:val="28"/>
        </w:rPr>
      </w:pPr>
    </w:p>
    <w:p w:rsidR="00A97105" w:rsidRDefault="00A97105" w:rsidP="00E56604">
      <w:pPr>
        <w:pStyle w:val="2"/>
        <w:jc w:val="center"/>
        <w:rPr>
          <w:rFonts w:ascii="Times New Roman" w:hAnsi="Times New Roman" w:cs="Times New Roman"/>
          <w:color w:val="auto"/>
          <w:sz w:val="28"/>
          <w:szCs w:val="28"/>
        </w:rPr>
      </w:pPr>
      <w:bookmarkStart w:id="68" w:name="_Toc134019890"/>
      <w:r w:rsidRPr="00A97105">
        <w:rPr>
          <w:rFonts w:ascii="Times New Roman" w:hAnsi="Times New Roman" w:cs="Times New Roman"/>
          <w:color w:val="auto"/>
          <w:sz w:val="28"/>
          <w:szCs w:val="28"/>
        </w:rPr>
        <w:t>3.77. Вариант 3</w:t>
      </w:r>
      <w:bookmarkEnd w:id="68"/>
      <w:r w:rsidRPr="00A97105">
        <w:rPr>
          <w:rFonts w:ascii="Times New Roman" w:hAnsi="Times New Roman" w:cs="Times New Roman"/>
          <w:color w:val="auto"/>
          <w:sz w:val="28"/>
          <w:szCs w:val="28"/>
        </w:rPr>
        <w:t xml:space="preserve">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A08CB" w:rsidRPr="007A08CB" w:rsidRDefault="007A08CB" w:rsidP="007A08CB">
      <w:pPr>
        <w:rPr>
          <w:lang w:bidi="ru-RU"/>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Результат предоставления Муниципальной услуги указан в подпункте "в" пункта 2.3 Административного регламента с исправленными опечатками и ошибками.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3.78. Основанием для начала административной процедуры является поступление в Администрацию заявления об исправлении допущенных опечаток и ошибок по форме согласно приложению № 4 к Административному регламенту одним из способов, установленных пунктом 2.11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3.79.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Администрация документы, предусмотренные подпунктами "б" - "в" пункта 2.9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3.80. Основания для принятия решения об отказе в приеме заявления об исправлении допущенных опечаток и ошибок отсутствуют.</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3.81. Возможность получения Муниципальной услуги по экстерриториальному принципу отсутствует.</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3.82. Заявление об исправлении допущенных опечаток и (или) ошибок, направленное на бумажном но</w:t>
      </w:r>
      <w:r w:rsidR="003A37AF">
        <w:rPr>
          <w:rFonts w:ascii="Times New Roman" w:hAnsi="Times New Roman"/>
          <w:sz w:val="28"/>
          <w:szCs w:val="28"/>
        </w:rPr>
        <w:t>сителе, регистрирует должностное лицо Администрации, уполномоченное на прием документов</w:t>
      </w:r>
      <w:r w:rsidRPr="00A97105">
        <w:rPr>
          <w:rFonts w:ascii="Times New Roman" w:hAnsi="Times New Roman"/>
          <w:sz w:val="28"/>
          <w:szCs w:val="28"/>
        </w:rPr>
        <w:t>.</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Заявление об исправлении допущенных опечаток и (или) ошибок, направленное в электронном виде, регистрируется в автоматическом режиме.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3.83. Для приема заявления об исправлении допущенных опечаток и (или)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3.84. Срок регистрации заявления об исправлении допущенных опечаток и ошибок – не позднее одного рабочего дня, следующего за днем его поступления.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3.85. Результатом административной процедуры является регистрация заявления об исправлении допущенных опечаток и ошибок.</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A97105" w:rsidRPr="00A97105" w:rsidRDefault="00A97105" w:rsidP="00A97105">
      <w:pPr>
        <w:rPr>
          <w:rFonts w:ascii="Times New Roman" w:hAnsi="Times New Roman"/>
          <w:sz w:val="28"/>
          <w:szCs w:val="28"/>
        </w:rPr>
      </w:pPr>
    </w:p>
    <w:p w:rsidR="00A97105" w:rsidRPr="00A97105" w:rsidRDefault="00A97105" w:rsidP="00E56604">
      <w:pPr>
        <w:pStyle w:val="21"/>
        <w:shd w:val="clear" w:color="auto" w:fill="auto"/>
        <w:tabs>
          <w:tab w:val="left" w:pos="1123"/>
        </w:tabs>
        <w:spacing w:before="0" w:after="0" w:line="240" w:lineRule="auto"/>
        <w:ind w:firstLine="567"/>
        <w:jc w:val="center"/>
        <w:rPr>
          <w:b/>
          <w:sz w:val="28"/>
          <w:szCs w:val="28"/>
        </w:rPr>
      </w:pPr>
      <w:r w:rsidRPr="00A97105">
        <w:rPr>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3.87. Направление межведомственных информационных запросов не осуществляется.</w:t>
      </w:r>
    </w:p>
    <w:p w:rsidR="00A97105" w:rsidRPr="00A97105" w:rsidRDefault="00A97105" w:rsidP="00A97105">
      <w:pPr>
        <w:rPr>
          <w:rFonts w:ascii="Times New Roman" w:hAnsi="Times New Roman"/>
          <w:sz w:val="28"/>
          <w:szCs w:val="28"/>
        </w:rPr>
      </w:pPr>
    </w:p>
    <w:p w:rsidR="00A97105" w:rsidRPr="00A97105" w:rsidRDefault="00A97105" w:rsidP="00E56604">
      <w:pPr>
        <w:pStyle w:val="2"/>
        <w:jc w:val="center"/>
        <w:rPr>
          <w:rFonts w:ascii="Times New Roman" w:hAnsi="Times New Roman" w:cs="Times New Roman"/>
          <w:color w:val="auto"/>
          <w:sz w:val="28"/>
          <w:szCs w:val="28"/>
        </w:rPr>
      </w:pPr>
      <w:bookmarkStart w:id="69" w:name="_Toc134019894"/>
      <w:r w:rsidRPr="00A97105">
        <w:rPr>
          <w:rFonts w:ascii="Times New Roman" w:hAnsi="Times New Roman" w:cs="Times New Roman"/>
          <w:color w:val="auto"/>
          <w:sz w:val="28"/>
          <w:szCs w:val="28"/>
        </w:rPr>
        <w:t>Принятие решения о предоставлении (об отказе в предоставлении) Муниципальной услуги</w:t>
      </w:r>
      <w:bookmarkEnd w:id="69"/>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3.88. Основанием для начала административной процедуры является регистрация заявления об исправлении допущенных опечаток и ошибок.</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3.90. Критериями принятия решения о предоставлении Муниципальной услуги являются: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1) соответствие заявителя кругу лиц, указанных в пункте 1.2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2) наличие опечаток и ошибок в уведомлении о соответствии, уведомлении о несоответствии.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3.91. Критериями для принятия решения об отказе в предоставлении Муниципальной услуги являются: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1) несоответствие заявителя кругу лиц, указанных в пункте 1.2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2) отсутствие опечаток и ошибок в уведомлении о соответствии.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3.92. По результатам проверки заявления об исправлении допущенных опечаток и ошибок специалист отдела </w:t>
      </w:r>
      <w:r w:rsidR="007A08CB">
        <w:rPr>
          <w:rFonts w:ascii="Times New Roman" w:hAnsi="Times New Roman"/>
          <w:sz w:val="28"/>
          <w:szCs w:val="28"/>
        </w:rPr>
        <w:t>муниципального хозяйства, строительства, архитектуры и экологии</w:t>
      </w:r>
      <w:r w:rsidRPr="00A97105">
        <w:rPr>
          <w:rFonts w:ascii="Times New Roman" w:hAnsi="Times New Roman"/>
          <w:sz w:val="28"/>
          <w:szCs w:val="28"/>
        </w:rPr>
        <w:t xml:space="preserve"> Администрации подготавливает проект соответствующего решения.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В случае подтверждения наличия допущенных опечаток, ошибок в уведомлении о соответствии Администрация вносит исправления в ранее выданное уведомление о соответствии.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3.94. Решение о предоставлении Муниципальной услуги или об отказе в предоставлении Муниципальной услуги принимается главой </w:t>
      </w:r>
      <w:r w:rsidR="003A37AF">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3.95. Решение, принимаемое главой </w:t>
      </w:r>
      <w:r w:rsidR="003A37AF">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 подписывается им, в том числе с использованием усиленной квалифицированной электронной подписи.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3.96. Срок принятия решения о предоставлении (об отказе в предоставлении) Муниципальной услуги не может превышать 3 рабочих дня со дня регистрации заявления об исправлении допущенных опечаток и ошибок.</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3.100.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rsidR="00A97105" w:rsidRPr="00A97105" w:rsidRDefault="00A97105" w:rsidP="00A97105">
      <w:pPr>
        <w:rPr>
          <w:rFonts w:ascii="Times New Roman" w:hAnsi="Times New Roman"/>
          <w:sz w:val="28"/>
          <w:szCs w:val="28"/>
        </w:rPr>
      </w:pPr>
    </w:p>
    <w:p w:rsidR="00A97105" w:rsidRPr="00A97105" w:rsidRDefault="00A97105" w:rsidP="003A37AF">
      <w:pPr>
        <w:pStyle w:val="2"/>
        <w:jc w:val="center"/>
        <w:rPr>
          <w:rFonts w:ascii="Times New Roman" w:hAnsi="Times New Roman" w:cs="Times New Roman"/>
          <w:color w:val="auto"/>
          <w:sz w:val="28"/>
          <w:szCs w:val="28"/>
        </w:rPr>
      </w:pPr>
      <w:bookmarkStart w:id="70" w:name="_Toc134019895"/>
      <w:r w:rsidRPr="00A97105">
        <w:rPr>
          <w:rFonts w:ascii="Times New Roman" w:hAnsi="Times New Roman" w:cs="Times New Roman"/>
          <w:color w:val="auto"/>
          <w:sz w:val="28"/>
          <w:szCs w:val="28"/>
        </w:rPr>
        <w:t>Направление (выдача) результата предоставления</w:t>
      </w:r>
    </w:p>
    <w:p w:rsidR="00A97105" w:rsidRPr="00A97105" w:rsidRDefault="00A97105" w:rsidP="003A37AF">
      <w:pPr>
        <w:pStyle w:val="2"/>
        <w:jc w:val="center"/>
        <w:rPr>
          <w:rFonts w:ascii="Times New Roman" w:hAnsi="Times New Roman" w:cs="Times New Roman"/>
          <w:color w:val="auto"/>
          <w:sz w:val="28"/>
          <w:szCs w:val="28"/>
        </w:rPr>
      </w:pPr>
      <w:r w:rsidRPr="00A97105">
        <w:rPr>
          <w:rFonts w:ascii="Times New Roman" w:hAnsi="Times New Roman" w:cs="Times New Roman"/>
          <w:color w:val="auto"/>
          <w:sz w:val="28"/>
          <w:szCs w:val="28"/>
        </w:rPr>
        <w:t>Муниципальной услуги</w:t>
      </w:r>
      <w:bookmarkEnd w:id="70"/>
      <w:r w:rsidRPr="00A97105">
        <w:rPr>
          <w:rFonts w:ascii="Times New Roman" w:hAnsi="Times New Roman" w:cs="Times New Roman"/>
          <w:color w:val="auto"/>
          <w:sz w:val="28"/>
          <w:szCs w:val="28"/>
        </w:rPr>
        <w:t xml:space="preserve"> Заявителю</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1) на бумажном носителе;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главы </w:t>
      </w:r>
      <w:r w:rsidR="003A37AF">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3.103. Должностным лицом, ответственным за выполнение административной процедуры, является специалист отдела </w:t>
      </w:r>
      <w:r w:rsidR="003A37AF">
        <w:rPr>
          <w:rFonts w:ascii="Times New Roman" w:hAnsi="Times New Roman"/>
          <w:sz w:val="28"/>
          <w:szCs w:val="28"/>
        </w:rPr>
        <w:t>муниципального хозяйства, строительства, архитектуры и экологии</w:t>
      </w:r>
      <w:r w:rsidRPr="00A97105">
        <w:rPr>
          <w:rFonts w:ascii="Times New Roman" w:hAnsi="Times New Roman"/>
          <w:sz w:val="28"/>
          <w:szCs w:val="28"/>
        </w:rPr>
        <w:t xml:space="preserve"> Администрации.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3.107.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3 рабочих дней с даты поступления заявления об исправлении допущенных опечаток и ошибок.</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3.108.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A97105" w:rsidRPr="00A97105" w:rsidRDefault="00A97105" w:rsidP="00A97105">
      <w:pPr>
        <w:rPr>
          <w:rFonts w:ascii="Times New Roman" w:hAnsi="Times New Roman"/>
          <w:sz w:val="28"/>
          <w:szCs w:val="28"/>
        </w:rPr>
      </w:pPr>
    </w:p>
    <w:p w:rsidR="00A97105" w:rsidRPr="00A97105" w:rsidRDefault="00A97105" w:rsidP="003A37AF">
      <w:pPr>
        <w:pStyle w:val="2"/>
        <w:jc w:val="center"/>
        <w:rPr>
          <w:rFonts w:ascii="Times New Roman" w:hAnsi="Times New Roman" w:cs="Times New Roman"/>
          <w:color w:val="auto"/>
          <w:sz w:val="28"/>
          <w:szCs w:val="28"/>
        </w:rPr>
      </w:pPr>
      <w:bookmarkStart w:id="71" w:name="_Toc134019896"/>
      <w:r w:rsidRPr="00A97105">
        <w:rPr>
          <w:rFonts w:ascii="Times New Roman" w:hAnsi="Times New Roman" w:cs="Times New Roman"/>
          <w:color w:val="auto"/>
          <w:sz w:val="28"/>
          <w:szCs w:val="28"/>
        </w:rPr>
        <w:t>Получение дополнительных сведений от заявителя</w:t>
      </w:r>
      <w:bookmarkEnd w:id="71"/>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3.109. Получение дополнительных сведений от заявителя не предусмотрено.</w:t>
      </w:r>
    </w:p>
    <w:p w:rsidR="00A97105" w:rsidRPr="00A97105" w:rsidRDefault="00A97105" w:rsidP="00A97105">
      <w:pPr>
        <w:rPr>
          <w:rFonts w:ascii="Times New Roman" w:hAnsi="Times New Roman"/>
          <w:sz w:val="28"/>
          <w:szCs w:val="28"/>
        </w:rPr>
      </w:pPr>
    </w:p>
    <w:p w:rsidR="00A97105" w:rsidRPr="00A97105" w:rsidRDefault="00A97105" w:rsidP="00A97105">
      <w:pPr>
        <w:pStyle w:val="2"/>
        <w:jc w:val="both"/>
        <w:rPr>
          <w:rFonts w:ascii="Times New Roman" w:hAnsi="Times New Roman" w:cs="Times New Roman"/>
          <w:color w:val="auto"/>
          <w:sz w:val="28"/>
          <w:szCs w:val="28"/>
        </w:rPr>
      </w:pPr>
      <w:bookmarkStart w:id="72" w:name="_Toc134019897"/>
      <w:r w:rsidRPr="00A97105">
        <w:rPr>
          <w:rFonts w:ascii="Times New Roman" w:hAnsi="Times New Roman" w:cs="Times New Roman"/>
          <w:color w:val="auto"/>
          <w:sz w:val="28"/>
          <w:szCs w:val="28"/>
        </w:rPr>
        <w:t>Максимальный срок предоставления Муниципальной услуги</w:t>
      </w:r>
      <w:bookmarkEnd w:id="72"/>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3.110. Срок предоставления Муниципальной услуги не превышает 3 рабочих дня с даты поступления заявления об исправлении допущенных опечаток и ошибок.</w:t>
      </w:r>
    </w:p>
    <w:p w:rsidR="00A97105" w:rsidRPr="00A97105" w:rsidRDefault="00A97105" w:rsidP="003A37AF">
      <w:pPr>
        <w:pStyle w:val="1"/>
        <w:jc w:val="center"/>
        <w:rPr>
          <w:rFonts w:ascii="Times New Roman" w:hAnsi="Times New Roman" w:cs="Times New Roman"/>
          <w:color w:val="auto"/>
        </w:rPr>
      </w:pPr>
      <w:bookmarkStart w:id="73" w:name="_Toc134019817"/>
      <w:r w:rsidRPr="00A97105">
        <w:rPr>
          <w:rFonts w:ascii="Times New Roman" w:hAnsi="Times New Roman" w:cs="Times New Roman"/>
          <w:color w:val="auto"/>
        </w:rPr>
        <w:t>Раздел IV. Формы контроля за исполнением административного регламента</w:t>
      </w:r>
      <w:bookmarkEnd w:id="73"/>
    </w:p>
    <w:p w:rsidR="00A97105" w:rsidRPr="00A97105" w:rsidRDefault="00A97105" w:rsidP="003A37AF">
      <w:pPr>
        <w:pStyle w:val="2"/>
        <w:jc w:val="center"/>
        <w:rPr>
          <w:rFonts w:ascii="Times New Roman" w:hAnsi="Times New Roman" w:cs="Times New Roman"/>
          <w:color w:val="auto"/>
          <w:sz w:val="28"/>
          <w:szCs w:val="28"/>
        </w:rPr>
      </w:pPr>
      <w:bookmarkStart w:id="74" w:name="_Toc134019818"/>
      <w:r w:rsidRPr="00A97105">
        <w:rPr>
          <w:rFonts w:ascii="Times New Roman" w:hAnsi="Times New Roman" w:cs="Times New Roman"/>
          <w:color w:val="auto"/>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4"/>
    </w:p>
    <w:p w:rsidR="00A97105" w:rsidRPr="00A97105" w:rsidRDefault="00A97105" w:rsidP="00A97105">
      <w:pPr>
        <w:pStyle w:val="ConsPlusNormal"/>
        <w:jc w:val="both"/>
        <w:rPr>
          <w:rFonts w:ascii="Times New Roman" w:hAnsi="Times New Roman" w:cs="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3A37AF">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Текущий контроль осуществляется путем проведения проверок:</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решений о предоставлении (об отказе в предоставлении) услуги;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выявления и устранения нарушений прав граждан;</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97105" w:rsidRPr="00A97105" w:rsidRDefault="00A97105" w:rsidP="00A97105">
      <w:pPr>
        <w:pStyle w:val="ConsPlusNormal"/>
        <w:jc w:val="both"/>
        <w:rPr>
          <w:rFonts w:ascii="Times New Roman" w:hAnsi="Times New Roman" w:cs="Times New Roman"/>
          <w:sz w:val="28"/>
          <w:szCs w:val="28"/>
        </w:rPr>
      </w:pPr>
    </w:p>
    <w:p w:rsidR="00A97105" w:rsidRPr="00A97105" w:rsidRDefault="00A97105" w:rsidP="00A26E83">
      <w:pPr>
        <w:pStyle w:val="2"/>
        <w:jc w:val="center"/>
        <w:rPr>
          <w:rFonts w:ascii="Times New Roman" w:hAnsi="Times New Roman" w:cs="Times New Roman"/>
          <w:color w:val="auto"/>
          <w:sz w:val="28"/>
          <w:szCs w:val="28"/>
        </w:rPr>
      </w:pPr>
      <w:bookmarkStart w:id="75" w:name="_Toc134019819"/>
      <w:r w:rsidRPr="00A97105">
        <w:rPr>
          <w:rFonts w:ascii="Times New Roman" w:hAnsi="Times New Roman" w:cs="Times New Roman"/>
          <w:color w:val="auto"/>
          <w:sz w:val="28"/>
          <w:szCs w:val="28"/>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5"/>
    </w:p>
    <w:p w:rsidR="00A97105" w:rsidRPr="00A97105" w:rsidRDefault="00A97105" w:rsidP="00A26E83">
      <w:pPr>
        <w:pStyle w:val="ConsPlusNormal"/>
        <w:jc w:val="center"/>
        <w:rPr>
          <w:rFonts w:ascii="Times New Roman" w:hAnsi="Times New Roman" w:cs="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4.3. Плановые проверки осуществляются на основании годовых планов работы уполномоченного органа, утверждаемых администрацией </w:t>
      </w:r>
      <w:r w:rsidR="00A26E83">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 При плановой проверке полноты и качества предоставления услуги контролю подлежат:</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соблюдение сроков предоставления услуги;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соблюдение положений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правильность и обоснованность принятого решения об отказе в предоставлении услуги.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Основанием для проведения внеплановых проверок являются: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A26E83">
        <w:rPr>
          <w:rFonts w:ascii="Times New Roman" w:hAnsi="Times New Roman"/>
          <w:sz w:val="28"/>
          <w:szCs w:val="28"/>
        </w:rPr>
        <w:t>администрации Бутурлиновского муниципального района Воронежской области</w:t>
      </w:r>
      <w:r w:rsidRPr="00A97105">
        <w:rPr>
          <w:rFonts w:ascii="Times New Roman" w:hAnsi="Times New Roman"/>
          <w:sz w:val="28"/>
          <w:szCs w:val="28"/>
        </w:rPr>
        <w:t>;</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обращения граждан и юридических лиц на нарушения законодательства, в том числе на качество предоставления услуги.</w:t>
      </w:r>
    </w:p>
    <w:p w:rsidR="00A97105" w:rsidRPr="00A97105" w:rsidRDefault="00A97105" w:rsidP="00A97105">
      <w:pPr>
        <w:pStyle w:val="ConsPlusNormal"/>
        <w:ind w:firstLine="567"/>
        <w:jc w:val="both"/>
        <w:rPr>
          <w:rFonts w:ascii="Times New Roman" w:hAnsi="Times New Roman" w:cs="Times New Roman"/>
          <w:sz w:val="28"/>
          <w:szCs w:val="28"/>
        </w:rPr>
      </w:pPr>
    </w:p>
    <w:p w:rsidR="00A97105" w:rsidRPr="00A97105" w:rsidRDefault="00A97105" w:rsidP="00A26E83">
      <w:pPr>
        <w:pStyle w:val="2"/>
        <w:jc w:val="center"/>
        <w:rPr>
          <w:rFonts w:ascii="Times New Roman" w:hAnsi="Times New Roman" w:cs="Times New Roman"/>
          <w:color w:val="auto"/>
          <w:sz w:val="28"/>
          <w:szCs w:val="28"/>
        </w:rPr>
      </w:pPr>
      <w:bookmarkStart w:id="76" w:name="_Toc134019820"/>
      <w:r w:rsidRPr="00A97105">
        <w:rPr>
          <w:rFonts w:ascii="Times New Roman" w:hAnsi="Times New Roman" w:cs="Times New Roman"/>
          <w:color w:val="auto"/>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6"/>
    </w:p>
    <w:p w:rsidR="00A97105" w:rsidRPr="00A97105" w:rsidRDefault="00A97105" w:rsidP="00A97105">
      <w:pPr>
        <w:pStyle w:val="ConsPlusNormal"/>
        <w:jc w:val="both"/>
        <w:rPr>
          <w:rFonts w:ascii="Times New Roman" w:hAnsi="Times New Roman" w:cs="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A26E83">
        <w:rPr>
          <w:rFonts w:ascii="Times New Roman" w:hAnsi="Times New Roman"/>
          <w:sz w:val="28"/>
          <w:szCs w:val="28"/>
        </w:rPr>
        <w:t>администрации Бутурлиновского муниципального района Воронежской области</w:t>
      </w:r>
      <w:r w:rsidRPr="00A97105">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По результатам проверок глава </w:t>
      </w:r>
      <w:r w:rsidR="00A26E83">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 xml:space="preserve"> дает указания начальнику </w:t>
      </w:r>
      <w:r w:rsidR="00A26E83">
        <w:rPr>
          <w:rFonts w:ascii="Times New Roman" w:hAnsi="Times New Roman"/>
          <w:sz w:val="28"/>
          <w:szCs w:val="28"/>
        </w:rPr>
        <w:t>отдела муниципального хозяйства, строительства, архитектуры и экологии</w:t>
      </w:r>
      <w:r w:rsidRPr="00A97105">
        <w:rPr>
          <w:rFonts w:ascii="Times New Roman" w:hAnsi="Times New Roman"/>
          <w:sz w:val="28"/>
          <w:szCs w:val="28"/>
        </w:rPr>
        <w:t xml:space="preserve"> по устранению выявленных нарушений и контролирует их исполнение.</w:t>
      </w:r>
    </w:p>
    <w:p w:rsidR="00A97105" w:rsidRPr="00A97105" w:rsidRDefault="00A97105" w:rsidP="00A97105">
      <w:pPr>
        <w:pStyle w:val="ConsPlusNormal"/>
        <w:jc w:val="both"/>
        <w:rPr>
          <w:rFonts w:ascii="Times New Roman" w:hAnsi="Times New Roman" w:cs="Times New Roman"/>
          <w:sz w:val="28"/>
          <w:szCs w:val="28"/>
        </w:rPr>
      </w:pPr>
    </w:p>
    <w:p w:rsidR="00A97105" w:rsidRPr="00A97105" w:rsidRDefault="00A97105" w:rsidP="00A26E83">
      <w:pPr>
        <w:pStyle w:val="2"/>
        <w:jc w:val="center"/>
        <w:rPr>
          <w:rFonts w:ascii="Times New Roman" w:hAnsi="Times New Roman" w:cs="Times New Roman"/>
          <w:color w:val="auto"/>
          <w:sz w:val="28"/>
          <w:szCs w:val="28"/>
        </w:rPr>
      </w:pPr>
      <w:bookmarkStart w:id="77" w:name="_Toc134019821"/>
      <w:r w:rsidRPr="00A97105">
        <w:rPr>
          <w:rFonts w:ascii="Times New Roman" w:hAnsi="Times New Roman" w:cs="Times New Roman"/>
          <w:color w:val="auto"/>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7"/>
    </w:p>
    <w:p w:rsidR="00A97105" w:rsidRPr="00A97105" w:rsidRDefault="00A97105" w:rsidP="00A97105">
      <w:pPr>
        <w:pStyle w:val="ConsPlusNormal"/>
        <w:jc w:val="both"/>
        <w:rPr>
          <w:rFonts w:ascii="Times New Roman" w:hAnsi="Times New Roman" w:cs="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Граждане, их объединения и организации также имеют право:</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направлять замечания и предложения по улучшению доступности и качества предоставления услуги;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вносить предложения о мерах по устранению нарушений Административного регламента.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4.6. Глава </w:t>
      </w:r>
      <w:r w:rsidR="00A26E83">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 xml:space="preserve">, начальник и специалисты отдела </w:t>
      </w:r>
      <w:r w:rsidR="00A26E83">
        <w:rPr>
          <w:rFonts w:ascii="Times New Roman" w:hAnsi="Times New Roman"/>
          <w:sz w:val="28"/>
          <w:szCs w:val="28"/>
        </w:rPr>
        <w:t>муниципального хозяйства, строительства, архитектуры и экологии Администрации</w:t>
      </w:r>
      <w:r w:rsidRPr="00A97105">
        <w:rPr>
          <w:rFonts w:ascii="Times New Roman" w:hAnsi="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97105" w:rsidRPr="00A97105" w:rsidRDefault="00A97105" w:rsidP="00A97105">
      <w:pPr>
        <w:rPr>
          <w:rFonts w:ascii="Times New Roman" w:hAnsi="Times New Roman"/>
          <w:b/>
          <w:sz w:val="28"/>
          <w:szCs w:val="28"/>
        </w:rPr>
      </w:pPr>
    </w:p>
    <w:p w:rsidR="00A97105" w:rsidRPr="00A97105" w:rsidRDefault="00A97105" w:rsidP="00A26E83">
      <w:pPr>
        <w:ind w:firstLine="0"/>
        <w:jc w:val="center"/>
        <w:rPr>
          <w:rFonts w:ascii="Times New Roman" w:hAnsi="Times New Roman"/>
          <w:b/>
          <w:sz w:val="28"/>
          <w:szCs w:val="28"/>
        </w:rPr>
      </w:pPr>
      <w:r w:rsidRPr="00A97105">
        <w:rPr>
          <w:rFonts w:ascii="Times New Roman" w:hAnsi="Times New Roman"/>
          <w:b/>
          <w:sz w:val="28"/>
          <w:szCs w:val="28"/>
        </w:rPr>
        <w:t xml:space="preserve">Раздел V. </w:t>
      </w:r>
      <w:r w:rsidRPr="00A97105">
        <w:rPr>
          <w:rFonts w:ascii="Times New Roman" w:hAnsi="Times New Roman"/>
          <w:b/>
          <w:bCs/>
          <w:sz w:val="28"/>
          <w:szCs w:val="28"/>
        </w:rPr>
        <w:t>Досудебный (внесудебный) порядок обжалования решений</w:t>
      </w:r>
    </w:p>
    <w:p w:rsidR="00A97105" w:rsidRPr="00A97105" w:rsidRDefault="00A97105" w:rsidP="00A26E83">
      <w:pPr>
        <w:ind w:firstLine="0"/>
        <w:jc w:val="center"/>
        <w:rPr>
          <w:rFonts w:ascii="Times New Roman" w:hAnsi="Times New Roman"/>
          <w:b/>
          <w:sz w:val="28"/>
          <w:szCs w:val="28"/>
        </w:rPr>
      </w:pPr>
      <w:r w:rsidRPr="00A97105">
        <w:rPr>
          <w:rFonts w:ascii="Times New Roman" w:hAnsi="Times New Roman"/>
          <w:b/>
          <w:bCs/>
          <w:sz w:val="28"/>
          <w:szCs w:val="28"/>
        </w:rPr>
        <w:t>и действий (бездействия) органа, предоставляющего</w:t>
      </w:r>
    </w:p>
    <w:p w:rsidR="00A97105" w:rsidRPr="00A97105" w:rsidRDefault="00A97105" w:rsidP="00A26E83">
      <w:pPr>
        <w:ind w:firstLine="0"/>
        <w:jc w:val="center"/>
        <w:rPr>
          <w:rFonts w:ascii="Times New Roman" w:hAnsi="Times New Roman"/>
          <w:b/>
          <w:sz w:val="28"/>
          <w:szCs w:val="28"/>
        </w:rPr>
      </w:pPr>
      <w:r w:rsidRPr="00A97105">
        <w:rPr>
          <w:rFonts w:ascii="Times New Roman" w:hAnsi="Times New Roman"/>
          <w:b/>
          <w:bCs/>
          <w:sz w:val="28"/>
          <w:szCs w:val="28"/>
        </w:rPr>
        <w:t>муниципальную услугу, МФЦ, организаций, указанных в части</w:t>
      </w:r>
    </w:p>
    <w:p w:rsidR="00A97105" w:rsidRPr="00A97105" w:rsidRDefault="00A97105" w:rsidP="00A26E83">
      <w:pPr>
        <w:ind w:firstLine="0"/>
        <w:jc w:val="center"/>
        <w:rPr>
          <w:rFonts w:ascii="Times New Roman" w:hAnsi="Times New Roman"/>
          <w:b/>
          <w:sz w:val="28"/>
          <w:szCs w:val="28"/>
        </w:rPr>
      </w:pPr>
      <w:r w:rsidRPr="00A97105">
        <w:rPr>
          <w:rFonts w:ascii="Times New Roman" w:hAnsi="Times New Roman"/>
          <w:b/>
          <w:bCs/>
          <w:sz w:val="28"/>
          <w:szCs w:val="28"/>
        </w:rPr>
        <w:t>1.1 статьи 16 федерального закона от 27.07.2010 № 210-ФЗ,</w:t>
      </w:r>
    </w:p>
    <w:p w:rsidR="00A97105" w:rsidRPr="00A97105" w:rsidRDefault="00A97105" w:rsidP="00A26E83">
      <w:pPr>
        <w:ind w:firstLine="0"/>
        <w:jc w:val="center"/>
        <w:rPr>
          <w:rFonts w:ascii="Times New Roman" w:hAnsi="Times New Roman"/>
          <w:b/>
          <w:sz w:val="28"/>
          <w:szCs w:val="28"/>
        </w:rPr>
      </w:pPr>
      <w:r w:rsidRPr="00A97105">
        <w:rPr>
          <w:rFonts w:ascii="Times New Roman" w:hAnsi="Times New Roman"/>
          <w:b/>
          <w:bCs/>
          <w:sz w:val="28"/>
          <w:szCs w:val="28"/>
        </w:rPr>
        <w:t>а также их должностных лиц, муниципальных служащих,</w:t>
      </w:r>
    </w:p>
    <w:p w:rsidR="00A97105" w:rsidRPr="00A97105" w:rsidRDefault="00A97105" w:rsidP="00A26E83">
      <w:pPr>
        <w:ind w:firstLine="0"/>
        <w:jc w:val="center"/>
        <w:rPr>
          <w:rFonts w:ascii="Times New Roman" w:hAnsi="Times New Roman"/>
          <w:b/>
          <w:sz w:val="28"/>
          <w:szCs w:val="28"/>
        </w:rPr>
      </w:pPr>
      <w:r w:rsidRPr="00A97105">
        <w:rPr>
          <w:rFonts w:ascii="Times New Roman" w:hAnsi="Times New Roman"/>
          <w:b/>
          <w:bCs/>
          <w:sz w:val="28"/>
          <w:szCs w:val="28"/>
        </w:rPr>
        <w:t>работников</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A97105">
          <w:rPr>
            <w:rStyle w:val="af0"/>
            <w:rFonts w:ascii="Times New Roman" w:hAnsi="Times New Roman"/>
            <w:color w:val="auto"/>
            <w:sz w:val="28"/>
            <w:szCs w:val="28"/>
          </w:rPr>
          <w:t>частью 1.1 статьи 16</w:t>
        </w:r>
      </w:hyperlink>
      <w:r w:rsidRPr="00A97105">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5.2. Заявитель может обратиться с жалобой в том числе в следующих случаях: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A97105">
          <w:rPr>
            <w:rStyle w:val="af0"/>
            <w:rFonts w:ascii="Times New Roman" w:hAnsi="Times New Roman"/>
            <w:color w:val="auto"/>
            <w:sz w:val="28"/>
            <w:szCs w:val="28"/>
          </w:rPr>
          <w:t>частью 1.3 статьи 16</w:t>
        </w:r>
      </w:hyperlink>
      <w:r w:rsidRPr="00A97105">
        <w:rPr>
          <w:rFonts w:ascii="Times New Roman" w:hAnsi="Times New Roman"/>
          <w:sz w:val="28"/>
          <w:szCs w:val="28"/>
        </w:rPr>
        <w:t xml:space="preserve"> Федерального закона от 27.07.2010 N 210-ФЗ;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A97105">
          <w:rPr>
            <w:rStyle w:val="af0"/>
            <w:rFonts w:ascii="Times New Roman" w:hAnsi="Times New Roman"/>
            <w:color w:val="auto"/>
            <w:sz w:val="28"/>
            <w:szCs w:val="28"/>
          </w:rPr>
          <w:t>частью 1.3 статьи 16</w:t>
        </w:r>
      </w:hyperlink>
      <w:r w:rsidRPr="00A97105">
        <w:rPr>
          <w:rFonts w:ascii="Times New Roman" w:hAnsi="Times New Roman"/>
          <w:sz w:val="28"/>
          <w:szCs w:val="28"/>
        </w:rPr>
        <w:t xml:space="preserve"> Федерального закона от 27.07.2010 N 210-ФЗ;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за</w:t>
      </w:r>
      <w:r w:rsidR="006B677F">
        <w:rPr>
          <w:rFonts w:ascii="Times New Roman" w:hAnsi="Times New Roman"/>
          <w:sz w:val="28"/>
          <w:szCs w:val="28"/>
        </w:rPr>
        <w:t xml:space="preserve"> </w:t>
      </w:r>
      <w:r w:rsidRPr="00A97105">
        <w:rPr>
          <w:rFonts w:ascii="Times New Roman" w:hAnsi="Times New Roman"/>
          <w:sz w:val="28"/>
          <w:szCs w:val="28"/>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A97105">
          <w:rPr>
            <w:rStyle w:val="af0"/>
            <w:rFonts w:ascii="Times New Roman" w:hAnsi="Times New Roman"/>
            <w:color w:val="auto"/>
            <w:sz w:val="28"/>
            <w:szCs w:val="28"/>
          </w:rPr>
          <w:t>частью 1.3 статьи 16</w:t>
        </w:r>
      </w:hyperlink>
      <w:r w:rsidRPr="00A97105">
        <w:rPr>
          <w:rFonts w:ascii="Times New Roman" w:hAnsi="Times New Roman"/>
          <w:sz w:val="28"/>
          <w:szCs w:val="28"/>
        </w:rPr>
        <w:t xml:space="preserve"> Федерального закона от 27.07.2010 N 210-ФЗ;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A97105">
          <w:rPr>
            <w:rStyle w:val="af0"/>
            <w:rFonts w:ascii="Times New Roman" w:hAnsi="Times New Roman"/>
            <w:color w:val="auto"/>
            <w:sz w:val="28"/>
            <w:szCs w:val="28"/>
          </w:rPr>
          <w:t>частью 1.3 статьи 16</w:t>
        </w:r>
      </w:hyperlink>
      <w:r w:rsidRPr="00A97105">
        <w:rPr>
          <w:rFonts w:ascii="Times New Roman" w:hAnsi="Times New Roman"/>
          <w:sz w:val="28"/>
          <w:szCs w:val="28"/>
        </w:rPr>
        <w:t xml:space="preserve"> Федерального закона от 27.07.2010 N 210-ФЗ;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A97105">
          <w:rPr>
            <w:rStyle w:val="af0"/>
            <w:rFonts w:ascii="Times New Roman" w:hAnsi="Times New Roman"/>
            <w:color w:val="auto"/>
            <w:sz w:val="28"/>
            <w:szCs w:val="28"/>
          </w:rPr>
          <w:t>пунктом 4 части 1 статьи 7</w:t>
        </w:r>
      </w:hyperlink>
      <w:r w:rsidRPr="00A97105">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A97105">
          <w:rPr>
            <w:rStyle w:val="af0"/>
            <w:rFonts w:ascii="Times New Roman" w:hAnsi="Times New Roman"/>
            <w:color w:val="auto"/>
            <w:sz w:val="28"/>
            <w:szCs w:val="28"/>
          </w:rPr>
          <w:t>частью 1.3 статьи 16</w:t>
        </w:r>
      </w:hyperlink>
      <w:r w:rsidRPr="00A97105">
        <w:rPr>
          <w:rFonts w:ascii="Times New Roman" w:hAnsi="Times New Roman"/>
          <w:sz w:val="28"/>
          <w:szCs w:val="28"/>
        </w:rPr>
        <w:t xml:space="preserve"> Федерального закона от 27.07.2010 N 210-ФЗ.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5.4. Оснований для отказа в рассмотрении жалобы не имеется.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5.6. Жалоба должна содержать: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6B677F">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 xml:space="preserve"> (заместителю главы Администрации).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Глава </w:t>
      </w:r>
      <w:r w:rsidR="006B677F">
        <w:rPr>
          <w:rFonts w:ascii="Times New Roman" w:hAnsi="Times New Roman"/>
          <w:sz w:val="28"/>
          <w:szCs w:val="28"/>
        </w:rPr>
        <w:t>Бутурлиновского муниципального района Воронежской области</w:t>
      </w:r>
      <w:r w:rsidRPr="00A97105">
        <w:rPr>
          <w:rFonts w:ascii="Times New Roman" w:hAnsi="Times New Roman"/>
          <w:sz w:val="28"/>
          <w:szCs w:val="28"/>
        </w:rPr>
        <w:t xml:space="preserve"> (заместитель главы Администрации) провод</w:t>
      </w:r>
      <w:r w:rsidR="006B677F">
        <w:rPr>
          <w:rFonts w:ascii="Times New Roman" w:hAnsi="Times New Roman"/>
          <w:sz w:val="28"/>
          <w:szCs w:val="28"/>
        </w:rPr>
        <w:t>и</w:t>
      </w:r>
      <w:r w:rsidRPr="00A97105">
        <w:rPr>
          <w:rFonts w:ascii="Times New Roman" w:hAnsi="Times New Roman"/>
          <w:sz w:val="28"/>
          <w:szCs w:val="28"/>
        </w:rPr>
        <w:t xml:space="preserve">т личный прием заявителей.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97105" w:rsidRPr="00A97105" w:rsidRDefault="00A97105" w:rsidP="00A97105">
      <w:pPr>
        <w:ind w:firstLine="540"/>
        <w:rPr>
          <w:rFonts w:ascii="Times New Roman" w:hAnsi="Times New Roman"/>
          <w:sz w:val="28"/>
          <w:szCs w:val="28"/>
        </w:rPr>
      </w:pPr>
      <w:bookmarkStart w:id="78" w:name="p39"/>
      <w:bookmarkEnd w:id="78"/>
      <w:r w:rsidRPr="00A97105">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2) в удовлетворении жалобы отказывается.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97105" w:rsidRPr="00A97105" w:rsidRDefault="00A97105" w:rsidP="00A97105">
      <w:pPr>
        <w:ind w:firstLine="540"/>
        <w:rPr>
          <w:rFonts w:ascii="Times New Roman" w:hAnsi="Times New Roman"/>
          <w:sz w:val="28"/>
          <w:szCs w:val="28"/>
        </w:rPr>
      </w:pPr>
      <w:bookmarkStart w:id="79" w:name="p43"/>
      <w:bookmarkEnd w:id="79"/>
      <w:r w:rsidRPr="00A97105">
        <w:rPr>
          <w:rFonts w:ascii="Times New Roman" w:hAnsi="Times New Roman"/>
          <w:sz w:val="28"/>
          <w:szCs w:val="28"/>
        </w:rPr>
        <w:t xml:space="preserve">5.11. Не позднее 1 рабочего дня, следующего за днем принятия решения, указанного в </w:t>
      </w:r>
      <w:hyperlink r:id="rId18" w:anchor="p39" w:history="1">
        <w:r w:rsidRPr="00A97105">
          <w:rPr>
            <w:rStyle w:val="af0"/>
            <w:rFonts w:ascii="Times New Roman" w:hAnsi="Times New Roman"/>
            <w:color w:val="auto"/>
            <w:sz w:val="28"/>
            <w:szCs w:val="28"/>
          </w:rPr>
          <w:t>пункте 5.9</w:t>
        </w:r>
      </w:hyperlink>
      <w:r w:rsidRPr="00A97105">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5.11.1. В случае признания жалобы подлежащей удовлетворению в ответе заявителю, указанном в </w:t>
      </w:r>
      <w:hyperlink r:id="rId19" w:anchor="p43" w:history="1">
        <w:r w:rsidRPr="00A97105">
          <w:rPr>
            <w:rStyle w:val="af0"/>
            <w:rFonts w:ascii="Times New Roman" w:hAnsi="Times New Roman"/>
            <w:color w:val="auto"/>
            <w:sz w:val="28"/>
            <w:szCs w:val="28"/>
          </w:rPr>
          <w:t>пункте 5.11</w:t>
        </w:r>
      </w:hyperlink>
      <w:r w:rsidRPr="00A97105">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5.11.2. В случае признания жалобы не подлежащей удовлетворению в ответе заявителю, указанном в </w:t>
      </w:r>
      <w:hyperlink r:id="rId20" w:anchor="p43" w:history="1">
        <w:r w:rsidRPr="00A97105">
          <w:rPr>
            <w:rStyle w:val="af0"/>
            <w:rFonts w:ascii="Times New Roman" w:hAnsi="Times New Roman"/>
            <w:color w:val="auto"/>
            <w:sz w:val="28"/>
            <w:szCs w:val="28"/>
          </w:rPr>
          <w:t>пункте 5.11</w:t>
        </w:r>
      </w:hyperlink>
      <w:r w:rsidRPr="00A97105">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A97105" w:rsidRPr="00A97105" w:rsidRDefault="00A97105" w:rsidP="00A97105">
      <w:pPr>
        <w:ind w:firstLine="540"/>
        <w:rPr>
          <w:rFonts w:ascii="Times New Roman" w:hAnsi="Times New Roman"/>
          <w:sz w:val="28"/>
          <w:szCs w:val="28"/>
        </w:rPr>
      </w:pPr>
      <w:r w:rsidRPr="00A97105">
        <w:rPr>
          <w:rFonts w:ascii="Times New Roman" w:hAnsi="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97105" w:rsidRPr="00A97105" w:rsidRDefault="00A97105" w:rsidP="00A97105">
      <w:pPr>
        <w:ind w:firstLine="540"/>
        <w:rPr>
          <w:rFonts w:ascii="Times New Roman" w:hAnsi="Times New Roman"/>
          <w:sz w:val="28"/>
          <w:szCs w:val="28"/>
        </w:rPr>
      </w:pPr>
    </w:p>
    <w:p w:rsidR="00A97105" w:rsidRPr="006B677F" w:rsidRDefault="00A97105" w:rsidP="006B677F">
      <w:pPr>
        <w:ind w:firstLine="0"/>
        <w:jc w:val="center"/>
        <w:rPr>
          <w:rFonts w:ascii="Times New Roman" w:hAnsi="Times New Roman"/>
          <w:b/>
          <w:sz w:val="28"/>
          <w:szCs w:val="28"/>
        </w:rPr>
      </w:pPr>
      <w:bookmarkStart w:id="80" w:name="_Toc134019825"/>
      <w:r w:rsidRPr="006B677F">
        <w:rPr>
          <w:rFonts w:ascii="Times New Roman" w:hAnsi="Times New Roman"/>
          <w:b/>
          <w:sz w:val="28"/>
          <w:szCs w:val="28"/>
        </w:rPr>
        <w:t>Перечень нормативных правовых актов, регулирующих порядок</w:t>
      </w:r>
      <w:bookmarkEnd w:id="80"/>
    </w:p>
    <w:p w:rsidR="00A97105" w:rsidRPr="006B677F" w:rsidRDefault="00A97105" w:rsidP="006B677F">
      <w:pPr>
        <w:ind w:firstLine="0"/>
        <w:jc w:val="center"/>
        <w:rPr>
          <w:rFonts w:ascii="Times New Roman" w:hAnsi="Times New Roman"/>
          <w:b/>
          <w:sz w:val="28"/>
          <w:szCs w:val="28"/>
        </w:rPr>
      </w:pPr>
      <w:bookmarkStart w:id="81" w:name="_Toc134019826"/>
      <w:r w:rsidRPr="006B677F">
        <w:rPr>
          <w:rFonts w:ascii="Times New Roman" w:hAnsi="Times New Roman"/>
          <w:b/>
          <w:sz w:val="28"/>
          <w:szCs w:val="28"/>
        </w:rPr>
        <w:t>досудебного (внесудебного) обжалования действий</w:t>
      </w:r>
      <w:bookmarkEnd w:id="81"/>
    </w:p>
    <w:p w:rsidR="00A97105" w:rsidRPr="006B677F" w:rsidRDefault="00A97105" w:rsidP="006B677F">
      <w:pPr>
        <w:ind w:firstLine="0"/>
        <w:jc w:val="center"/>
        <w:rPr>
          <w:rFonts w:ascii="Times New Roman" w:hAnsi="Times New Roman"/>
          <w:b/>
          <w:sz w:val="28"/>
          <w:szCs w:val="28"/>
        </w:rPr>
      </w:pPr>
      <w:bookmarkStart w:id="82" w:name="_Toc134019827"/>
      <w:r w:rsidRPr="006B677F">
        <w:rPr>
          <w:rFonts w:ascii="Times New Roman" w:hAnsi="Times New Roman"/>
          <w:b/>
          <w:sz w:val="28"/>
          <w:szCs w:val="28"/>
        </w:rPr>
        <w:t>(бездействия) и (или) решений, принятых (осуществленных)</w:t>
      </w:r>
      <w:bookmarkEnd w:id="82"/>
    </w:p>
    <w:p w:rsidR="00A97105" w:rsidRPr="006B677F" w:rsidRDefault="00A97105" w:rsidP="006B677F">
      <w:pPr>
        <w:ind w:firstLine="0"/>
        <w:jc w:val="center"/>
        <w:rPr>
          <w:rFonts w:ascii="Times New Roman" w:hAnsi="Times New Roman"/>
          <w:b/>
          <w:sz w:val="28"/>
          <w:szCs w:val="28"/>
        </w:rPr>
      </w:pPr>
      <w:bookmarkStart w:id="83" w:name="_Toc134019828"/>
      <w:r w:rsidRPr="006B677F">
        <w:rPr>
          <w:rFonts w:ascii="Times New Roman" w:hAnsi="Times New Roman"/>
          <w:b/>
          <w:sz w:val="28"/>
          <w:szCs w:val="28"/>
        </w:rPr>
        <w:t>в ходе предоставления муниципальной услуги</w:t>
      </w:r>
      <w:bookmarkEnd w:id="83"/>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Федеральным законом N 210-ФЗ;</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p>
    <w:p w:rsidR="006B677F" w:rsidRDefault="006B677F" w:rsidP="00A97105">
      <w:pPr>
        <w:pStyle w:val="1"/>
        <w:rPr>
          <w:rFonts w:ascii="Times New Roman" w:hAnsi="Times New Roman" w:cs="Times New Roman"/>
          <w:color w:val="auto"/>
        </w:rPr>
        <w:sectPr w:rsidR="006B677F" w:rsidSect="009476CE">
          <w:pgSz w:w="11906" w:h="16838"/>
          <w:pgMar w:top="1134" w:right="850" w:bottom="1134" w:left="1701" w:header="708" w:footer="708" w:gutter="0"/>
          <w:cols w:space="708"/>
          <w:titlePg/>
          <w:docGrid w:linePitch="360"/>
        </w:sectPr>
      </w:pPr>
      <w:bookmarkStart w:id="84" w:name="_Toc134019912"/>
    </w:p>
    <w:p w:rsidR="00A97105" w:rsidRPr="00A97105" w:rsidRDefault="00A97105" w:rsidP="006B677F">
      <w:pPr>
        <w:pStyle w:val="1"/>
        <w:ind w:left="4536" w:firstLine="0"/>
        <w:rPr>
          <w:rFonts w:ascii="Times New Roman" w:hAnsi="Times New Roman" w:cs="Times New Roman"/>
          <w:color w:val="auto"/>
        </w:rPr>
      </w:pPr>
      <w:r w:rsidRPr="00A97105">
        <w:rPr>
          <w:rFonts w:ascii="Times New Roman" w:hAnsi="Times New Roman" w:cs="Times New Roman"/>
          <w:color w:val="auto"/>
        </w:rPr>
        <w:t>Приложение 1</w:t>
      </w:r>
      <w:bookmarkEnd w:id="84"/>
    </w:p>
    <w:p w:rsidR="00A97105" w:rsidRPr="00A97105" w:rsidRDefault="00A97105" w:rsidP="006B677F">
      <w:pPr>
        <w:ind w:left="4536" w:firstLine="0"/>
        <w:rPr>
          <w:rFonts w:ascii="Times New Roman" w:hAnsi="Times New Roman"/>
          <w:sz w:val="28"/>
          <w:szCs w:val="28"/>
        </w:rPr>
      </w:pPr>
      <w:r w:rsidRPr="00A97105">
        <w:rPr>
          <w:rFonts w:ascii="Times New Roman" w:hAnsi="Times New Roman"/>
          <w:sz w:val="28"/>
          <w:szCs w:val="28"/>
        </w:rPr>
        <w:t>к Административному регламенту</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bookmarkStart w:id="85" w:name="P740"/>
      <w:bookmarkEnd w:id="85"/>
    </w:p>
    <w:p w:rsidR="00A97105" w:rsidRPr="00A97105" w:rsidRDefault="00A97105" w:rsidP="006B677F">
      <w:pPr>
        <w:ind w:firstLine="0"/>
        <w:jc w:val="center"/>
        <w:rPr>
          <w:rFonts w:ascii="Times New Roman" w:hAnsi="Times New Roman"/>
          <w:sz w:val="28"/>
          <w:szCs w:val="28"/>
        </w:rPr>
      </w:pPr>
      <w:r w:rsidRPr="00A97105">
        <w:rPr>
          <w:rFonts w:ascii="Times New Roman" w:hAnsi="Times New Roman"/>
          <w:sz w:val="28"/>
          <w:szCs w:val="28"/>
        </w:rPr>
        <w:t>Перечень</w:t>
      </w:r>
    </w:p>
    <w:p w:rsidR="00A97105" w:rsidRPr="00A97105" w:rsidRDefault="00A97105" w:rsidP="006B677F">
      <w:pPr>
        <w:ind w:firstLine="0"/>
        <w:jc w:val="center"/>
        <w:rPr>
          <w:rFonts w:ascii="Times New Roman" w:hAnsi="Times New Roman"/>
          <w:sz w:val="28"/>
          <w:szCs w:val="28"/>
        </w:rPr>
      </w:pPr>
      <w:r w:rsidRPr="00A97105">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97105" w:rsidRPr="00A97105" w:rsidRDefault="00A97105" w:rsidP="00A97105">
      <w:pPr>
        <w:rPr>
          <w:rFonts w:ascii="Times New Roman" w:hAnsi="Times New Roman"/>
          <w:sz w:val="28"/>
          <w:szCs w:val="28"/>
        </w:rPr>
      </w:pPr>
    </w:p>
    <w:p w:rsidR="00A97105" w:rsidRPr="00A97105" w:rsidRDefault="00A97105" w:rsidP="00A97105">
      <w:pPr>
        <w:pStyle w:val="a6"/>
        <w:numPr>
          <w:ilvl w:val="0"/>
          <w:numId w:val="2"/>
        </w:numPr>
        <w:rPr>
          <w:rFonts w:ascii="Times New Roman" w:hAnsi="Times New Roman"/>
          <w:sz w:val="28"/>
          <w:szCs w:val="28"/>
        </w:rPr>
      </w:pPr>
      <w:r w:rsidRPr="00A97105">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97105" w:rsidRPr="00A97105" w:rsidTr="00A97105">
        <w:tc>
          <w:tcPr>
            <w:tcW w:w="1384" w:type="dxa"/>
            <w:shd w:val="clear" w:color="auto" w:fill="auto"/>
          </w:tcPr>
          <w:p w:rsidR="00A97105" w:rsidRPr="00A97105" w:rsidRDefault="00A97105" w:rsidP="00A97105">
            <w:pPr>
              <w:rPr>
                <w:rFonts w:ascii="Times New Roman" w:eastAsia="Calibri" w:hAnsi="Times New Roman"/>
                <w:sz w:val="28"/>
                <w:szCs w:val="28"/>
              </w:rPr>
            </w:pPr>
            <w:r w:rsidRPr="00A97105">
              <w:rPr>
                <w:rFonts w:ascii="Times New Roman" w:eastAsia="Calibri" w:hAnsi="Times New Roman"/>
                <w:sz w:val="28"/>
                <w:szCs w:val="28"/>
              </w:rPr>
              <w:t>№</w:t>
            </w:r>
          </w:p>
        </w:tc>
        <w:tc>
          <w:tcPr>
            <w:tcW w:w="3190"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Признак заявителя</w:t>
            </w:r>
          </w:p>
        </w:tc>
        <w:tc>
          <w:tcPr>
            <w:tcW w:w="4606"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Значения признаков заявителя</w:t>
            </w:r>
          </w:p>
        </w:tc>
      </w:tr>
      <w:tr w:rsidR="00A97105" w:rsidRPr="00A97105" w:rsidTr="00A97105">
        <w:tc>
          <w:tcPr>
            <w:tcW w:w="9180" w:type="dxa"/>
            <w:gridSpan w:val="3"/>
            <w:shd w:val="clear" w:color="auto" w:fill="auto"/>
          </w:tcPr>
          <w:p w:rsidR="00A97105" w:rsidRPr="00A97105" w:rsidRDefault="00A97105" w:rsidP="00A97105">
            <w:pPr>
              <w:tabs>
                <w:tab w:val="left" w:pos="2154"/>
              </w:tabs>
              <w:autoSpaceDE w:val="0"/>
              <w:autoSpaceDN w:val="0"/>
              <w:adjustRightInd w:val="0"/>
              <w:ind w:firstLine="0"/>
              <w:rPr>
                <w:rFonts w:ascii="Times New Roman" w:eastAsia="Calibri" w:hAnsi="Times New Roman"/>
                <w:sz w:val="28"/>
                <w:szCs w:val="28"/>
              </w:rPr>
            </w:pPr>
            <w:r w:rsidRPr="00A97105">
              <w:rPr>
                <w:rFonts w:ascii="Times New Roman" w:eastAsia="Calibri" w:hAnsi="Times New Roman"/>
                <w:sz w:val="28"/>
                <w:szCs w:val="28"/>
              </w:rPr>
              <w:t xml:space="preserve">Вариант 1 - </w:t>
            </w:r>
            <w:r w:rsidRPr="00A97105">
              <w:rPr>
                <w:rFonts w:ascii="Times New Roman" w:hAnsi="Times New Roman"/>
                <w:sz w:val="28"/>
                <w:szCs w:val="28"/>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97105" w:rsidRPr="00A97105" w:rsidTr="00A97105">
        <w:tc>
          <w:tcPr>
            <w:tcW w:w="1384" w:type="dxa"/>
            <w:shd w:val="clear" w:color="auto" w:fill="auto"/>
          </w:tcPr>
          <w:p w:rsidR="00A97105" w:rsidRPr="00A97105" w:rsidRDefault="00A97105" w:rsidP="00A97105">
            <w:pPr>
              <w:rPr>
                <w:rFonts w:ascii="Times New Roman" w:eastAsia="Calibri" w:hAnsi="Times New Roman"/>
                <w:sz w:val="28"/>
                <w:szCs w:val="28"/>
              </w:rPr>
            </w:pPr>
            <w:r w:rsidRPr="00A97105">
              <w:rPr>
                <w:rFonts w:ascii="Times New Roman" w:eastAsia="Calibri" w:hAnsi="Times New Roman"/>
                <w:sz w:val="28"/>
                <w:szCs w:val="28"/>
              </w:rPr>
              <w:t>1</w:t>
            </w:r>
          </w:p>
        </w:tc>
        <w:tc>
          <w:tcPr>
            <w:tcW w:w="3190"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Категория заявителя</w:t>
            </w:r>
          </w:p>
        </w:tc>
        <w:tc>
          <w:tcPr>
            <w:tcW w:w="4606"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1.Физическое лицо</w:t>
            </w:r>
          </w:p>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2. Индивидуальный предприниматель</w:t>
            </w:r>
          </w:p>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3. Юридическое лицо</w:t>
            </w:r>
          </w:p>
          <w:p w:rsidR="00A97105" w:rsidRPr="00A97105" w:rsidRDefault="00A97105" w:rsidP="00A97105">
            <w:pPr>
              <w:autoSpaceDE w:val="0"/>
              <w:autoSpaceDN w:val="0"/>
              <w:adjustRightInd w:val="0"/>
              <w:ind w:firstLine="0"/>
              <w:rPr>
                <w:rFonts w:ascii="Times New Roman" w:eastAsia="Calibri" w:hAnsi="Times New Roman"/>
                <w:sz w:val="28"/>
                <w:szCs w:val="28"/>
              </w:rPr>
            </w:pPr>
          </w:p>
        </w:tc>
      </w:tr>
      <w:tr w:rsidR="00A97105" w:rsidRPr="00A97105" w:rsidTr="00A97105">
        <w:tc>
          <w:tcPr>
            <w:tcW w:w="1384" w:type="dxa"/>
            <w:shd w:val="clear" w:color="auto" w:fill="auto"/>
          </w:tcPr>
          <w:p w:rsidR="00A97105" w:rsidRPr="00A97105" w:rsidRDefault="00A97105" w:rsidP="00A97105">
            <w:pPr>
              <w:rPr>
                <w:rFonts w:ascii="Times New Roman" w:eastAsia="Calibri" w:hAnsi="Times New Roman"/>
                <w:sz w:val="28"/>
                <w:szCs w:val="28"/>
              </w:rPr>
            </w:pPr>
            <w:r w:rsidRPr="00A97105">
              <w:rPr>
                <w:rFonts w:ascii="Times New Roman" w:eastAsia="Calibri" w:hAnsi="Times New Roman"/>
                <w:sz w:val="28"/>
                <w:szCs w:val="28"/>
              </w:rPr>
              <w:t>2</w:t>
            </w:r>
          </w:p>
        </w:tc>
        <w:tc>
          <w:tcPr>
            <w:tcW w:w="3190"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97105" w:rsidRPr="00A97105" w:rsidRDefault="00A97105" w:rsidP="00A97105">
            <w:pPr>
              <w:pStyle w:val="a6"/>
              <w:numPr>
                <w:ilvl w:val="0"/>
                <w:numId w:val="3"/>
              </w:numPr>
              <w:ind w:left="132" w:firstLine="0"/>
              <w:rPr>
                <w:rFonts w:ascii="Times New Roman" w:hAnsi="Times New Roman"/>
                <w:sz w:val="28"/>
                <w:szCs w:val="28"/>
              </w:rPr>
            </w:pPr>
            <w:r w:rsidRPr="00A97105">
              <w:rPr>
                <w:rFonts w:ascii="Times New Roman" w:hAnsi="Times New Roman"/>
                <w:sz w:val="28"/>
                <w:szCs w:val="28"/>
              </w:rPr>
              <w:t>За предоставлением Муниципальной услуги обратился лично заявитель</w:t>
            </w:r>
          </w:p>
          <w:p w:rsidR="00A97105" w:rsidRPr="00A97105" w:rsidRDefault="00A97105" w:rsidP="00A97105">
            <w:pPr>
              <w:pStyle w:val="a6"/>
              <w:numPr>
                <w:ilvl w:val="0"/>
                <w:numId w:val="3"/>
              </w:numPr>
              <w:ind w:left="132" w:firstLine="0"/>
              <w:rPr>
                <w:rFonts w:ascii="Times New Roman" w:hAnsi="Times New Roman"/>
                <w:sz w:val="28"/>
                <w:szCs w:val="28"/>
              </w:rPr>
            </w:pPr>
            <w:r w:rsidRPr="00A97105">
              <w:rPr>
                <w:rFonts w:ascii="Times New Roman" w:hAnsi="Times New Roman"/>
                <w:sz w:val="28"/>
                <w:szCs w:val="28"/>
              </w:rPr>
              <w:t>За предоставлением Муниципальной услуги обратился представитель заявителя</w:t>
            </w:r>
          </w:p>
        </w:tc>
      </w:tr>
      <w:tr w:rsidR="00A97105" w:rsidRPr="00A97105" w:rsidTr="00A97105">
        <w:tc>
          <w:tcPr>
            <w:tcW w:w="9180" w:type="dxa"/>
            <w:gridSpan w:val="3"/>
            <w:shd w:val="clear" w:color="auto" w:fill="auto"/>
          </w:tcPr>
          <w:p w:rsidR="00A97105" w:rsidRPr="00A97105" w:rsidRDefault="00A97105" w:rsidP="00A97105">
            <w:pPr>
              <w:tabs>
                <w:tab w:val="left" w:pos="2154"/>
              </w:tabs>
              <w:autoSpaceDE w:val="0"/>
              <w:autoSpaceDN w:val="0"/>
              <w:adjustRightInd w:val="0"/>
              <w:ind w:firstLine="0"/>
              <w:rPr>
                <w:rFonts w:ascii="Times New Roman" w:eastAsia="Calibri" w:hAnsi="Times New Roman"/>
                <w:sz w:val="28"/>
                <w:szCs w:val="28"/>
              </w:rPr>
            </w:pPr>
            <w:r w:rsidRPr="00A97105">
              <w:rPr>
                <w:rFonts w:ascii="Times New Roman" w:eastAsia="Calibri" w:hAnsi="Times New Roman"/>
                <w:sz w:val="28"/>
                <w:szCs w:val="28"/>
              </w:rPr>
              <w:t xml:space="preserve">Вариант 2 - </w:t>
            </w:r>
            <w:r w:rsidRPr="00A97105">
              <w:rPr>
                <w:rFonts w:ascii="Times New Roman" w:hAnsi="Times New Roman"/>
                <w:sz w:val="28"/>
                <w:szCs w:val="28"/>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97105" w:rsidRPr="00A97105" w:rsidTr="00A97105">
        <w:tc>
          <w:tcPr>
            <w:tcW w:w="1384" w:type="dxa"/>
            <w:shd w:val="clear" w:color="auto" w:fill="auto"/>
          </w:tcPr>
          <w:p w:rsidR="00A97105" w:rsidRPr="00A97105" w:rsidRDefault="00A97105" w:rsidP="00A97105">
            <w:pPr>
              <w:rPr>
                <w:rFonts w:ascii="Times New Roman" w:eastAsia="Calibri" w:hAnsi="Times New Roman"/>
                <w:sz w:val="28"/>
                <w:szCs w:val="28"/>
              </w:rPr>
            </w:pPr>
            <w:r w:rsidRPr="00A97105">
              <w:rPr>
                <w:rFonts w:ascii="Times New Roman" w:eastAsia="Calibri" w:hAnsi="Times New Roman"/>
                <w:sz w:val="28"/>
                <w:szCs w:val="28"/>
              </w:rPr>
              <w:t>1</w:t>
            </w:r>
          </w:p>
        </w:tc>
        <w:tc>
          <w:tcPr>
            <w:tcW w:w="3190"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Категория заявителя</w:t>
            </w:r>
          </w:p>
        </w:tc>
        <w:tc>
          <w:tcPr>
            <w:tcW w:w="4606"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1.Физическое лицо</w:t>
            </w:r>
          </w:p>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2. Индивидуальный предприниматель</w:t>
            </w:r>
          </w:p>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3. Юридическое лицо</w:t>
            </w:r>
          </w:p>
        </w:tc>
      </w:tr>
      <w:tr w:rsidR="00A97105" w:rsidRPr="00A97105" w:rsidTr="00A97105">
        <w:tc>
          <w:tcPr>
            <w:tcW w:w="1384" w:type="dxa"/>
            <w:shd w:val="clear" w:color="auto" w:fill="auto"/>
          </w:tcPr>
          <w:p w:rsidR="00A97105" w:rsidRPr="00A97105" w:rsidRDefault="00A97105" w:rsidP="00A97105">
            <w:pPr>
              <w:rPr>
                <w:rFonts w:ascii="Times New Roman" w:eastAsia="Calibri" w:hAnsi="Times New Roman"/>
                <w:sz w:val="28"/>
                <w:szCs w:val="28"/>
              </w:rPr>
            </w:pPr>
            <w:r w:rsidRPr="00A97105">
              <w:rPr>
                <w:rFonts w:ascii="Times New Roman" w:eastAsia="Calibri" w:hAnsi="Times New Roman"/>
                <w:sz w:val="28"/>
                <w:szCs w:val="28"/>
              </w:rPr>
              <w:t>2</w:t>
            </w:r>
          </w:p>
        </w:tc>
        <w:tc>
          <w:tcPr>
            <w:tcW w:w="3190"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97105" w:rsidRPr="00A97105" w:rsidRDefault="00A97105" w:rsidP="00A97105">
            <w:pPr>
              <w:pStyle w:val="a6"/>
              <w:numPr>
                <w:ilvl w:val="0"/>
                <w:numId w:val="6"/>
              </w:numPr>
              <w:spacing w:after="0" w:line="240" w:lineRule="auto"/>
              <w:ind w:left="0" w:firstLine="0"/>
              <w:rPr>
                <w:rFonts w:ascii="Times New Roman" w:hAnsi="Times New Roman"/>
                <w:sz w:val="28"/>
                <w:szCs w:val="28"/>
              </w:rPr>
            </w:pPr>
            <w:r w:rsidRPr="00A97105">
              <w:rPr>
                <w:rFonts w:ascii="Times New Roman" w:hAnsi="Times New Roman"/>
                <w:sz w:val="28"/>
                <w:szCs w:val="28"/>
              </w:rPr>
              <w:t>За предоставлением Муниципальной услуги обратился лично заявитель</w:t>
            </w:r>
          </w:p>
          <w:p w:rsidR="00A97105" w:rsidRPr="00A97105" w:rsidRDefault="00A97105" w:rsidP="00A97105">
            <w:pPr>
              <w:pStyle w:val="a6"/>
              <w:numPr>
                <w:ilvl w:val="0"/>
                <w:numId w:val="6"/>
              </w:numPr>
              <w:spacing w:after="0" w:line="240" w:lineRule="auto"/>
              <w:ind w:left="0" w:firstLine="0"/>
              <w:rPr>
                <w:rFonts w:ascii="Times New Roman" w:hAnsi="Times New Roman"/>
                <w:sz w:val="28"/>
                <w:szCs w:val="28"/>
              </w:rPr>
            </w:pPr>
            <w:r w:rsidRPr="00A97105">
              <w:rPr>
                <w:rFonts w:ascii="Times New Roman" w:hAnsi="Times New Roman"/>
                <w:sz w:val="28"/>
                <w:szCs w:val="28"/>
              </w:rPr>
              <w:t>За предоставлением Муниципальной услуги обратился представитель заявителя</w:t>
            </w:r>
          </w:p>
        </w:tc>
      </w:tr>
      <w:tr w:rsidR="00A97105" w:rsidRPr="00A97105" w:rsidTr="00A97105">
        <w:tc>
          <w:tcPr>
            <w:tcW w:w="9180" w:type="dxa"/>
            <w:gridSpan w:val="3"/>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 xml:space="preserve">Вариант 3 - </w:t>
            </w:r>
            <w:r w:rsidRPr="00A97105">
              <w:rPr>
                <w:rFonts w:ascii="Times New Roman" w:hAnsi="Times New Roman"/>
                <w:sz w:val="28"/>
                <w:szCs w:val="28"/>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97105" w:rsidRPr="00A97105" w:rsidTr="00A97105">
        <w:tc>
          <w:tcPr>
            <w:tcW w:w="1384" w:type="dxa"/>
            <w:shd w:val="clear" w:color="auto" w:fill="auto"/>
          </w:tcPr>
          <w:p w:rsidR="00A97105" w:rsidRPr="00A97105" w:rsidRDefault="00A97105" w:rsidP="00A97105">
            <w:pPr>
              <w:rPr>
                <w:rFonts w:ascii="Times New Roman" w:eastAsia="Calibri" w:hAnsi="Times New Roman"/>
                <w:sz w:val="28"/>
                <w:szCs w:val="28"/>
              </w:rPr>
            </w:pPr>
            <w:r w:rsidRPr="00A97105">
              <w:rPr>
                <w:rFonts w:ascii="Times New Roman" w:eastAsia="Calibri" w:hAnsi="Times New Roman"/>
                <w:sz w:val="28"/>
                <w:szCs w:val="28"/>
              </w:rPr>
              <w:t>1</w:t>
            </w:r>
          </w:p>
        </w:tc>
        <w:tc>
          <w:tcPr>
            <w:tcW w:w="3190"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Категория заявителя</w:t>
            </w:r>
          </w:p>
        </w:tc>
        <w:tc>
          <w:tcPr>
            <w:tcW w:w="4606"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1.Физическое лицо</w:t>
            </w:r>
          </w:p>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2. Индивидуальный предприниматель</w:t>
            </w:r>
          </w:p>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3. Юридическое лицо</w:t>
            </w:r>
          </w:p>
          <w:p w:rsidR="00A97105" w:rsidRPr="00A97105" w:rsidRDefault="00A97105" w:rsidP="00A97105">
            <w:pPr>
              <w:autoSpaceDE w:val="0"/>
              <w:autoSpaceDN w:val="0"/>
              <w:adjustRightInd w:val="0"/>
              <w:ind w:firstLine="0"/>
              <w:rPr>
                <w:rFonts w:ascii="Times New Roman" w:eastAsia="Calibri" w:hAnsi="Times New Roman"/>
                <w:sz w:val="28"/>
                <w:szCs w:val="28"/>
              </w:rPr>
            </w:pPr>
          </w:p>
        </w:tc>
      </w:tr>
      <w:tr w:rsidR="00A97105" w:rsidRPr="00A97105" w:rsidTr="00A97105">
        <w:tc>
          <w:tcPr>
            <w:tcW w:w="1384" w:type="dxa"/>
            <w:shd w:val="clear" w:color="auto" w:fill="auto"/>
          </w:tcPr>
          <w:p w:rsidR="00A97105" w:rsidRPr="00A97105" w:rsidRDefault="00A97105" w:rsidP="00A97105">
            <w:pPr>
              <w:rPr>
                <w:rFonts w:ascii="Times New Roman" w:eastAsia="Calibri" w:hAnsi="Times New Roman"/>
                <w:sz w:val="28"/>
                <w:szCs w:val="28"/>
              </w:rPr>
            </w:pPr>
            <w:r w:rsidRPr="00A97105">
              <w:rPr>
                <w:rFonts w:ascii="Times New Roman" w:eastAsia="Calibri" w:hAnsi="Times New Roman"/>
                <w:sz w:val="28"/>
                <w:szCs w:val="28"/>
              </w:rPr>
              <w:t>2</w:t>
            </w:r>
          </w:p>
        </w:tc>
        <w:tc>
          <w:tcPr>
            <w:tcW w:w="3190"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97105" w:rsidRPr="00A97105" w:rsidRDefault="00A97105" w:rsidP="00A97105">
            <w:pPr>
              <w:pStyle w:val="a6"/>
              <w:numPr>
                <w:ilvl w:val="0"/>
                <w:numId w:val="5"/>
              </w:numPr>
              <w:spacing w:after="0" w:line="240" w:lineRule="auto"/>
              <w:ind w:left="0" w:firstLine="0"/>
              <w:rPr>
                <w:rFonts w:ascii="Times New Roman" w:hAnsi="Times New Roman"/>
                <w:sz w:val="28"/>
                <w:szCs w:val="28"/>
              </w:rPr>
            </w:pPr>
            <w:r w:rsidRPr="00A97105">
              <w:rPr>
                <w:rFonts w:ascii="Times New Roman" w:hAnsi="Times New Roman"/>
                <w:sz w:val="28"/>
                <w:szCs w:val="28"/>
              </w:rPr>
              <w:t>За предоставлением Муниципальной услуги обратился лично заявитель</w:t>
            </w:r>
          </w:p>
          <w:p w:rsidR="00A97105" w:rsidRPr="00A97105" w:rsidRDefault="00A97105" w:rsidP="00A97105">
            <w:pPr>
              <w:pStyle w:val="a6"/>
              <w:numPr>
                <w:ilvl w:val="0"/>
                <w:numId w:val="5"/>
              </w:numPr>
              <w:spacing w:after="0" w:line="240" w:lineRule="auto"/>
              <w:ind w:left="0" w:firstLine="0"/>
              <w:rPr>
                <w:rFonts w:ascii="Times New Roman" w:hAnsi="Times New Roman"/>
                <w:sz w:val="28"/>
                <w:szCs w:val="28"/>
              </w:rPr>
            </w:pPr>
            <w:r w:rsidRPr="00A97105">
              <w:rPr>
                <w:rFonts w:ascii="Times New Roman" w:hAnsi="Times New Roman"/>
                <w:sz w:val="28"/>
                <w:szCs w:val="28"/>
              </w:rPr>
              <w:t>За предоставлением Муниципальной услуги обратился представитель заявителя</w:t>
            </w:r>
          </w:p>
        </w:tc>
      </w:tr>
    </w:tbl>
    <w:p w:rsidR="00A97105" w:rsidRPr="00A97105" w:rsidRDefault="00A97105" w:rsidP="00A97105">
      <w:pPr>
        <w:rPr>
          <w:rFonts w:ascii="Times New Roman" w:hAnsi="Times New Roman"/>
          <w:sz w:val="28"/>
          <w:szCs w:val="28"/>
        </w:rPr>
      </w:pPr>
    </w:p>
    <w:p w:rsidR="00A97105" w:rsidRPr="00A97105" w:rsidRDefault="00A97105" w:rsidP="00A97105">
      <w:pPr>
        <w:pStyle w:val="a6"/>
        <w:ind w:left="-142" w:firstLine="709"/>
        <w:rPr>
          <w:rFonts w:ascii="Times New Roman" w:hAnsi="Times New Roman"/>
          <w:sz w:val="28"/>
          <w:szCs w:val="28"/>
        </w:rPr>
      </w:pPr>
      <w:r w:rsidRPr="00A9710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A97105" w:rsidRPr="00A97105" w:rsidTr="00A97105">
        <w:tc>
          <w:tcPr>
            <w:tcW w:w="1923" w:type="dxa"/>
            <w:shd w:val="clear" w:color="auto" w:fill="auto"/>
          </w:tcPr>
          <w:p w:rsidR="00A97105" w:rsidRPr="00A97105" w:rsidRDefault="00A97105" w:rsidP="00A97105">
            <w:pPr>
              <w:rPr>
                <w:rFonts w:ascii="Times New Roman" w:eastAsia="Calibri" w:hAnsi="Times New Roman"/>
                <w:sz w:val="28"/>
                <w:szCs w:val="28"/>
              </w:rPr>
            </w:pPr>
            <w:r w:rsidRPr="00A97105">
              <w:rPr>
                <w:rFonts w:ascii="Times New Roman" w:eastAsia="Calibri" w:hAnsi="Times New Roman"/>
                <w:sz w:val="28"/>
                <w:szCs w:val="28"/>
              </w:rPr>
              <w:t>Вариант</w:t>
            </w:r>
          </w:p>
        </w:tc>
        <w:tc>
          <w:tcPr>
            <w:tcW w:w="7421"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Комбинация значений признаков</w:t>
            </w:r>
          </w:p>
        </w:tc>
      </w:tr>
      <w:tr w:rsidR="00A97105" w:rsidRPr="00A97105" w:rsidTr="00A97105">
        <w:tc>
          <w:tcPr>
            <w:tcW w:w="9344" w:type="dxa"/>
            <w:gridSpan w:val="2"/>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 xml:space="preserve">Вариант 1 - </w:t>
            </w:r>
            <w:r w:rsidRPr="00A97105">
              <w:rPr>
                <w:rFonts w:ascii="Times New Roman" w:hAnsi="Times New Roman"/>
                <w:sz w:val="28"/>
                <w:szCs w:val="28"/>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97105" w:rsidRPr="00A97105" w:rsidTr="00A97105">
        <w:tc>
          <w:tcPr>
            <w:tcW w:w="1923"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1</w:t>
            </w:r>
          </w:p>
        </w:tc>
        <w:tc>
          <w:tcPr>
            <w:tcW w:w="7421"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Физическое лицо, лично</w:t>
            </w:r>
          </w:p>
        </w:tc>
      </w:tr>
      <w:tr w:rsidR="00A97105" w:rsidRPr="00A97105" w:rsidTr="00A97105">
        <w:tc>
          <w:tcPr>
            <w:tcW w:w="1923"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2</w:t>
            </w:r>
          </w:p>
        </w:tc>
        <w:tc>
          <w:tcPr>
            <w:tcW w:w="7421" w:type="dxa"/>
            <w:shd w:val="clear" w:color="auto" w:fill="auto"/>
          </w:tcPr>
          <w:p w:rsidR="00A97105" w:rsidRPr="00A97105" w:rsidRDefault="00A97105" w:rsidP="00A97105">
            <w:pPr>
              <w:pStyle w:val="a6"/>
              <w:spacing w:after="0" w:line="240" w:lineRule="auto"/>
              <w:ind w:left="88" w:firstLine="0"/>
              <w:rPr>
                <w:rFonts w:ascii="Times New Roman" w:hAnsi="Times New Roman"/>
                <w:sz w:val="28"/>
                <w:szCs w:val="28"/>
              </w:rPr>
            </w:pPr>
            <w:r w:rsidRPr="00A97105">
              <w:rPr>
                <w:rFonts w:ascii="Times New Roman" w:hAnsi="Times New Roman"/>
                <w:sz w:val="28"/>
                <w:szCs w:val="28"/>
              </w:rPr>
              <w:t>Представитель физического лица</w:t>
            </w:r>
          </w:p>
        </w:tc>
      </w:tr>
      <w:tr w:rsidR="00A97105" w:rsidRPr="00A97105" w:rsidTr="00A97105">
        <w:tc>
          <w:tcPr>
            <w:tcW w:w="1923"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3</w:t>
            </w:r>
          </w:p>
        </w:tc>
        <w:tc>
          <w:tcPr>
            <w:tcW w:w="7421" w:type="dxa"/>
            <w:shd w:val="clear" w:color="auto" w:fill="auto"/>
          </w:tcPr>
          <w:p w:rsidR="00A97105" w:rsidRPr="00A97105" w:rsidRDefault="00A97105" w:rsidP="00A97105">
            <w:pPr>
              <w:pStyle w:val="a6"/>
              <w:spacing w:after="0" w:line="240" w:lineRule="auto"/>
              <w:ind w:left="88" w:firstLine="0"/>
              <w:rPr>
                <w:rFonts w:ascii="Times New Roman" w:hAnsi="Times New Roman"/>
                <w:sz w:val="28"/>
                <w:szCs w:val="28"/>
              </w:rPr>
            </w:pPr>
            <w:r w:rsidRPr="00A97105">
              <w:rPr>
                <w:rFonts w:ascii="Times New Roman" w:hAnsi="Times New Roman"/>
                <w:sz w:val="28"/>
                <w:szCs w:val="28"/>
              </w:rPr>
              <w:t>Индивидуальный предприниматель, лично</w:t>
            </w:r>
          </w:p>
        </w:tc>
      </w:tr>
      <w:tr w:rsidR="00A97105" w:rsidRPr="00A97105" w:rsidTr="00A97105">
        <w:trPr>
          <w:trHeight w:val="203"/>
        </w:trPr>
        <w:tc>
          <w:tcPr>
            <w:tcW w:w="1923"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4</w:t>
            </w:r>
          </w:p>
        </w:tc>
        <w:tc>
          <w:tcPr>
            <w:tcW w:w="7421" w:type="dxa"/>
            <w:shd w:val="clear" w:color="auto" w:fill="auto"/>
          </w:tcPr>
          <w:p w:rsidR="00A97105" w:rsidRPr="00A97105" w:rsidRDefault="00A97105" w:rsidP="00A97105">
            <w:pPr>
              <w:pStyle w:val="a6"/>
              <w:spacing w:after="0" w:line="240" w:lineRule="auto"/>
              <w:ind w:left="88" w:firstLine="0"/>
              <w:rPr>
                <w:rFonts w:ascii="Times New Roman" w:hAnsi="Times New Roman"/>
                <w:sz w:val="28"/>
                <w:szCs w:val="28"/>
              </w:rPr>
            </w:pPr>
            <w:r w:rsidRPr="00A97105">
              <w:rPr>
                <w:rFonts w:ascii="Times New Roman" w:hAnsi="Times New Roman"/>
                <w:sz w:val="28"/>
                <w:szCs w:val="28"/>
              </w:rPr>
              <w:t>Представитель индивидуального предпринимателя</w:t>
            </w:r>
          </w:p>
        </w:tc>
      </w:tr>
      <w:tr w:rsidR="00A97105" w:rsidRPr="00A97105" w:rsidTr="00A97105">
        <w:tc>
          <w:tcPr>
            <w:tcW w:w="1923"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5</w:t>
            </w:r>
          </w:p>
        </w:tc>
        <w:tc>
          <w:tcPr>
            <w:tcW w:w="7421" w:type="dxa"/>
            <w:shd w:val="clear" w:color="auto" w:fill="auto"/>
          </w:tcPr>
          <w:p w:rsidR="00A97105" w:rsidRPr="00A97105" w:rsidRDefault="00A97105" w:rsidP="00A97105">
            <w:pPr>
              <w:pStyle w:val="a6"/>
              <w:spacing w:after="0" w:line="240" w:lineRule="auto"/>
              <w:ind w:left="88" w:firstLine="0"/>
              <w:rPr>
                <w:rFonts w:ascii="Times New Roman" w:hAnsi="Times New Roman"/>
                <w:sz w:val="28"/>
                <w:szCs w:val="28"/>
              </w:rPr>
            </w:pPr>
            <w:r w:rsidRPr="00A97105">
              <w:rPr>
                <w:rFonts w:ascii="Times New Roman" w:hAnsi="Times New Roman"/>
                <w:sz w:val="28"/>
                <w:szCs w:val="28"/>
              </w:rPr>
              <w:t>Юридическое лицо, руководитель</w:t>
            </w:r>
          </w:p>
        </w:tc>
      </w:tr>
      <w:tr w:rsidR="00A97105" w:rsidRPr="00A97105" w:rsidTr="00A97105">
        <w:tc>
          <w:tcPr>
            <w:tcW w:w="1923"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6</w:t>
            </w:r>
          </w:p>
        </w:tc>
        <w:tc>
          <w:tcPr>
            <w:tcW w:w="7421" w:type="dxa"/>
            <w:shd w:val="clear" w:color="auto" w:fill="auto"/>
          </w:tcPr>
          <w:p w:rsidR="00A97105" w:rsidRPr="00A97105" w:rsidRDefault="00A97105" w:rsidP="00A97105">
            <w:pPr>
              <w:pStyle w:val="a6"/>
              <w:spacing w:after="0" w:line="240" w:lineRule="auto"/>
              <w:ind w:left="88" w:firstLine="0"/>
              <w:rPr>
                <w:rFonts w:ascii="Times New Roman" w:hAnsi="Times New Roman"/>
                <w:sz w:val="28"/>
                <w:szCs w:val="28"/>
              </w:rPr>
            </w:pPr>
            <w:r w:rsidRPr="00A97105">
              <w:rPr>
                <w:rFonts w:ascii="Times New Roman" w:hAnsi="Times New Roman"/>
                <w:sz w:val="28"/>
                <w:szCs w:val="28"/>
              </w:rPr>
              <w:t>Представитель юридического лица</w:t>
            </w:r>
          </w:p>
        </w:tc>
      </w:tr>
      <w:tr w:rsidR="00A97105" w:rsidRPr="00A97105" w:rsidTr="00A97105">
        <w:tc>
          <w:tcPr>
            <w:tcW w:w="9344" w:type="dxa"/>
            <w:gridSpan w:val="2"/>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 xml:space="preserve">Вариант 2 - </w:t>
            </w:r>
            <w:r w:rsidRPr="00A97105">
              <w:rPr>
                <w:rFonts w:ascii="Times New Roman" w:hAnsi="Times New Roman"/>
                <w:sz w:val="28"/>
                <w:szCs w:val="28"/>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97105" w:rsidRPr="00A97105" w:rsidTr="00A97105">
        <w:tc>
          <w:tcPr>
            <w:tcW w:w="1923" w:type="dxa"/>
            <w:shd w:val="clear" w:color="auto" w:fill="auto"/>
          </w:tcPr>
          <w:p w:rsidR="00A97105" w:rsidRPr="00A97105" w:rsidRDefault="00A97105" w:rsidP="00A97105">
            <w:pPr>
              <w:ind w:firstLine="31"/>
              <w:rPr>
                <w:rFonts w:ascii="Times New Roman" w:eastAsia="Calibri" w:hAnsi="Times New Roman"/>
                <w:sz w:val="28"/>
                <w:szCs w:val="28"/>
              </w:rPr>
            </w:pPr>
            <w:r w:rsidRPr="00A97105">
              <w:rPr>
                <w:rFonts w:ascii="Times New Roman" w:eastAsia="Calibri" w:hAnsi="Times New Roman"/>
                <w:sz w:val="28"/>
                <w:szCs w:val="28"/>
              </w:rPr>
              <w:t>1</w:t>
            </w:r>
          </w:p>
        </w:tc>
        <w:tc>
          <w:tcPr>
            <w:tcW w:w="7421"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Физическое лицо, лично</w:t>
            </w:r>
          </w:p>
        </w:tc>
      </w:tr>
      <w:tr w:rsidR="00A97105" w:rsidRPr="00A97105" w:rsidTr="00A97105">
        <w:tc>
          <w:tcPr>
            <w:tcW w:w="1923" w:type="dxa"/>
            <w:shd w:val="clear" w:color="auto" w:fill="auto"/>
          </w:tcPr>
          <w:p w:rsidR="00A97105" w:rsidRPr="00A97105" w:rsidRDefault="00A97105" w:rsidP="00A97105">
            <w:pPr>
              <w:ind w:firstLine="31"/>
              <w:rPr>
                <w:rFonts w:ascii="Times New Roman" w:eastAsia="Calibri" w:hAnsi="Times New Roman"/>
                <w:sz w:val="28"/>
                <w:szCs w:val="28"/>
              </w:rPr>
            </w:pPr>
            <w:r w:rsidRPr="00A97105">
              <w:rPr>
                <w:rFonts w:ascii="Times New Roman" w:eastAsia="Calibri" w:hAnsi="Times New Roman"/>
                <w:sz w:val="28"/>
                <w:szCs w:val="28"/>
              </w:rPr>
              <w:t>2</w:t>
            </w:r>
          </w:p>
        </w:tc>
        <w:tc>
          <w:tcPr>
            <w:tcW w:w="7421" w:type="dxa"/>
            <w:shd w:val="clear" w:color="auto" w:fill="auto"/>
          </w:tcPr>
          <w:p w:rsidR="00A97105" w:rsidRPr="00A97105" w:rsidRDefault="00A97105" w:rsidP="00A97105">
            <w:pPr>
              <w:pStyle w:val="a6"/>
              <w:spacing w:after="0" w:line="240" w:lineRule="auto"/>
              <w:ind w:left="0" w:firstLine="0"/>
              <w:rPr>
                <w:rFonts w:ascii="Times New Roman" w:hAnsi="Times New Roman"/>
                <w:sz w:val="28"/>
                <w:szCs w:val="28"/>
              </w:rPr>
            </w:pPr>
            <w:r w:rsidRPr="00A97105">
              <w:rPr>
                <w:rFonts w:ascii="Times New Roman" w:hAnsi="Times New Roman"/>
                <w:sz w:val="28"/>
                <w:szCs w:val="28"/>
              </w:rPr>
              <w:t>Представитель физического лица</w:t>
            </w:r>
          </w:p>
        </w:tc>
      </w:tr>
      <w:tr w:rsidR="00A97105" w:rsidRPr="00A97105" w:rsidTr="00A97105">
        <w:tc>
          <w:tcPr>
            <w:tcW w:w="1923" w:type="dxa"/>
            <w:shd w:val="clear" w:color="auto" w:fill="auto"/>
          </w:tcPr>
          <w:p w:rsidR="00A97105" w:rsidRPr="00A97105" w:rsidRDefault="00A97105" w:rsidP="00A97105">
            <w:pPr>
              <w:ind w:firstLine="31"/>
              <w:rPr>
                <w:rFonts w:ascii="Times New Roman" w:eastAsia="Calibri" w:hAnsi="Times New Roman"/>
                <w:sz w:val="28"/>
                <w:szCs w:val="28"/>
              </w:rPr>
            </w:pPr>
            <w:r w:rsidRPr="00A97105">
              <w:rPr>
                <w:rFonts w:ascii="Times New Roman" w:eastAsia="Calibri" w:hAnsi="Times New Roman"/>
                <w:sz w:val="28"/>
                <w:szCs w:val="28"/>
              </w:rPr>
              <w:t>3</w:t>
            </w:r>
          </w:p>
        </w:tc>
        <w:tc>
          <w:tcPr>
            <w:tcW w:w="7421" w:type="dxa"/>
            <w:shd w:val="clear" w:color="auto" w:fill="auto"/>
          </w:tcPr>
          <w:p w:rsidR="00A97105" w:rsidRPr="00A97105" w:rsidRDefault="00A97105" w:rsidP="00A97105">
            <w:pPr>
              <w:pStyle w:val="a6"/>
              <w:spacing w:after="0" w:line="240" w:lineRule="auto"/>
              <w:ind w:left="0" w:firstLine="0"/>
              <w:rPr>
                <w:rFonts w:ascii="Times New Roman" w:hAnsi="Times New Roman"/>
                <w:sz w:val="28"/>
                <w:szCs w:val="28"/>
              </w:rPr>
            </w:pPr>
            <w:r w:rsidRPr="00A97105">
              <w:rPr>
                <w:rFonts w:ascii="Times New Roman" w:hAnsi="Times New Roman"/>
                <w:sz w:val="28"/>
                <w:szCs w:val="28"/>
              </w:rPr>
              <w:t>Индивидуальный предприниматель, лично</w:t>
            </w:r>
          </w:p>
        </w:tc>
      </w:tr>
      <w:tr w:rsidR="00A97105" w:rsidRPr="00A97105" w:rsidTr="00A97105">
        <w:tc>
          <w:tcPr>
            <w:tcW w:w="1923" w:type="dxa"/>
            <w:shd w:val="clear" w:color="auto" w:fill="auto"/>
          </w:tcPr>
          <w:p w:rsidR="00A97105" w:rsidRPr="00A97105" w:rsidRDefault="00A97105" w:rsidP="00A97105">
            <w:pPr>
              <w:ind w:firstLine="31"/>
              <w:rPr>
                <w:rFonts w:ascii="Times New Roman" w:eastAsia="Calibri" w:hAnsi="Times New Roman"/>
                <w:sz w:val="28"/>
                <w:szCs w:val="28"/>
              </w:rPr>
            </w:pPr>
            <w:r w:rsidRPr="00A97105">
              <w:rPr>
                <w:rFonts w:ascii="Times New Roman" w:eastAsia="Calibri" w:hAnsi="Times New Roman"/>
                <w:sz w:val="28"/>
                <w:szCs w:val="28"/>
              </w:rPr>
              <w:t>4</w:t>
            </w:r>
          </w:p>
        </w:tc>
        <w:tc>
          <w:tcPr>
            <w:tcW w:w="7421" w:type="dxa"/>
            <w:shd w:val="clear" w:color="auto" w:fill="auto"/>
          </w:tcPr>
          <w:p w:rsidR="00A97105" w:rsidRPr="00A97105" w:rsidRDefault="00A97105" w:rsidP="00A97105">
            <w:pPr>
              <w:pStyle w:val="a6"/>
              <w:spacing w:after="0" w:line="240" w:lineRule="auto"/>
              <w:ind w:left="0" w:firstLine="0"/>
              <w:rPr>
                <w:rFonts w:ascii="Times New Roman" w:hAnsi="Times New Roman"/>
                <w:sz w:val="28"/>
                <w:szCs w:val="28"/>
              </w:rPr>
            </w:pPr>
            <w:r w:rsidRPr="00A97105">
              <w:rPr>
                <w:rFonts w:ascii="Times New Roman" w:hAnsi="Times New Roman"/>
                <w:sz w:val="28"/>
                <w:szCs w:val="28"/>
              </w:rPr>
              <w:t>Представитель индивидуального предпринимателя</w:t>
            </w:r>
          </w:p>
        </w:tc>
      </w:tr>
      <w:tr w:rsidR="00A97105" w:rsidRPr="00A97105" w:rsidTr="00A97105">
        <w:tc>
          <w:tcPr>
            <w:tcW w:w="1923" w:type="dxa"/>
            <w:shd w:val="clear" w:color="auto" w:fill="auto"/>
          </w:tcPr>
          <w:p w:rsidR="00A97105" w:rsidRPr="00A97105" w:rsidRDefault="00A97105" w:rsidP="00A97105">
            <w:pPr>
              <w:ind w:firstLine="31"/>
              <w:rPr>
                <w:rFonts w:ascii="Times New Roman" w:eastAsia="Calibri" w:hAnsi="Times New Roman"/>
                <w:sz w:val="28"/>
                <w:szCs w:val="28"/>
              </w:rPr>
            </w:pPr>
            <w:r w:rsidRPr="00A97105">
              <w:rPr>
                <w:rFonts w:ascii="Times New Roman" w:eastAsia="Calibri" w:hAnsi="Times New Roman"/>
                <w:sz w:val="28"/>
                <w:szCs w:val="28"/>
              </w:rPr>
              <w:t>5</w:t>
            </w:r>
          </w:p>
        </w:tc>
        <w:tc>
          <w:tcPr>
            <w:tcW w:w="7421" w:type="dxa"/>
            <w:shd w:val="clear" w:color="auto" w:fill="auto"/>
          </w:tcPr>
          <w:p w:rsidR="00A97105" w:rsidRPr="00A97105" w:rsidRDefault="00A97105" w:rsidP="00A97105">
            <w:pPr>
              <w:pStyle w:val="a6"/>
              <w:spacing w:after="0" w:line="240" w:lineRule="auto"/>
              <w:ind w:left="0" w:firstLine="0"/>
              <w:rPr>
                <w:rFonts w:ascii="Times New Roman" w:hAnsi="Times New Roman"/>
                <w:sz w:val="28"/>
                <w:szCs w:val="28"/>
              </w:rPr>
            </w:pPr>
            <w:r w:rsidRPr="00A97105">
              <w:rPr>
                <w:rFonts w:ascii="Times New Roman" w:hAnsi="Times New Roman"/>
                <w:sz w:val="28"/>
                <w:szCs w:val="28"/>
              </w:rPr>
              <w:t>Юридическое лицо, руководитель</w:t>
            </w:r>
          </w:p>
        </w:tc>
      </w:tr>
      <w:tr w:rsidR="00A97105" w:rsidRPr="00A97105" w:rsidTr="00A97105">
        <w:tc>
          <w:tcPr>
            <w:tcW w:w="1923" w:type="dxa"/>
            <w:shd w:val="clear" w:color="auto" w:fill="auto"/>
          </w:tcPr>
          <w:p w:rsidR="00A97105" w:rsidRPr="00A97105" w:rsidRDefault="00A97105" w:rsidP="00A97105">
            <w:pPr>
              <w:ind w:firstLine="31"/>
              <w:rPr>
                <w:rFonts w:ascii="Times New Roman" w:eastAsia="Calibri" w:hAnsi="Times New Roman"/>
                <w:sz w:val="28"/>
                <w:szCs w:val="28"/>
              </w:rPr>
            </w:pPr>
            <w:r w:rsidRPr="00A97105">
              <w:rPr>
                <w:rFonts w:ascii="Times New Roman" w:eastAsia="Calibri" w:hAnsi="Times New Roman"/>
                <w:sz w:val="28"/>
                <w:szCs w:val="28"/>
              </w:rPr>
              <w:t>6</w:t>
            </w:r>
          </w:p>
        </w:tc>
        <w:tc>
          <w:tcPr>
            <w:tcW w:w="7421" w:type="dxa"/>
            <w:shd w:val="clear" w:color="auto" w:fill="auto"/>
          </w:tcPr>
          <w:p w:rsidR="00A97105" w:rsidRPr="00A97105" w:rsidRDefault="00A97105" w:rsidP="00A97105">
            <w:pPr>
              <w:pStyle w:val="a6"/>
              <w:spacing w:after="0" w:line="240" w:lineRule="auto"/>
              <w:ind w:left="0" w:firstLine="0"/>
              <w:rPr>
                <w:rFonts w:ascii="Times New Roman" w:hAnsi="Times New Roman"/>
                <w:sz w:val="28"/>
                <w:szCs w:val="28"/>
              </w:rPr>
            </w:pPr>
            <w:r w:rsidRPr="00A97105">
              <w:rPr>
                <w:rFonts w:ascii="Times New Roman" w:hAnsi="Times New Roman"/>
                <w:sz w:val="28"/>
                <w:szCs w:val="28"/>
              </w:rPr>
              <w:t>Представитель юридического лица</w:t>
            </w:r>
          </w:p>
        </w:tc>
      </w:tr>
      <w:tr w:rsidR="00A97105" w:rsidRPr="00A97105" w:rsidTr="00A97105">
        <w:tc>
          <w:tcPr>
            <w:tcW w:w="9344" w:type="dxa"/>
            <w:gridSpan w:val="2"/>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 xml:space="preserve">Вариант 3 - </w:t>
            </w:r>
            <w:r w:rsidRPr="00A97105">
              <w:rPr>
                <w:rFonts w:ascii="Times New Roman" w:hAnsi="Times New Roman"/>
                <w:sz w:val="28"/>
                <w:szCs w:val="28"/>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97105" w:rsidRPr="00A97105" w:rsidTr="00A97105">
        <w:tc>
          <w:tcPr>
            <w:tcW w:w="1923"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1</w:t>
            </w:r>
          </w:p>
        </w:tc>
        <w:tc>
          <w:tcPr>
            <w:tcW w:w="7421"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Физическое лицо, лично</w:t>
            </w:r>
          </w:p>
        </w:tc>
      </w:tr>
      <w:tr w:rsidR="00A97105" w:rsidRPr="00A97105" w:rsidTr="00A97105">
        <w:tc>
          <w:tcPr>
            <w:tcW w:w="1923"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2</w:t>
            </w:r>
          </w:p>
        </w:tc>
        <w:tc>
          <w:tcPr>
            <w:tcW w:w="7421" w:type="dxa"/>
            <w:shd w:val="clear" w:color="auto" w:fill="auto"/>
          </w:tcPr>
          <w:p w:rsidR="00A97105" w:rsidRPr="00A97105" w:rsidRDefault="00A97105" w:rsidP="00A97105">
            <w:pPr>
              <w:pStyle w:val="a6"/>
              <w:spacing w:after="0" w:line="240" w:lineRule="auto"/>
              <w:ind w:left="0" w:firstLine="0"/>
              <w:rPr>
                <w:rFonts w:ascii="Times New Roman" w:hAnsi="Times New Roman"/>
                <w:sz w:val="28"/>
                <w:szCs w:val="28"/>
              </w:rPr>
            </w:pPr>
            <w:r w:rsidRPr="00A97105">
              <w:rPr>
                <w:rFonts w:ascii="Times New Roman" w:hAnsi="Times New Roman"/>
                <w:sz w:val="28"/>
                <w:szCs w:val="28"/>
              </w:rPr>
              <w:t>Представитель физического лица</w:t>
            </w:r>
          </w:p>
        </w:tc>
      </w:tr>
      <w:tr w:rsidR="00A97105" w:rsidRPr="00A97105" w:rsidTr="00A97105">
        <w:tc>
          <w:tcPr>
            <w:tcW w:w="1923"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3</w:t>
            </w:r>
          </w:p>
        </w:tc>
        <w:tc>
          <w:tcPr>
            <w:tcW w:w="7421" w:type="dxa"/>
            <w:shd w:val="clear" w:color="auto" w:fill="auto"/>
          </w:tcPr>
          <w:p w:rsidR="00A97105" w:rsidRPr="00A97105" w:rsidRDefault="00A97105" w:rsidP="00A97105">
            <w:pPr>
              <w:pStyle w:val="a6"/>
              <w:spacing w:after="0" w:line="240" w:lineRule="auto"/>
              <w:ind w:left="0" w:firstLine="0"/>
              <w:rPr>
                <w:rFonts w:ascii="Times New Roman" w:hAnsi="Times New Roman"/>
                <w:sz w:val="28"/>
                <w:szCs w:val="28"/>
              </w:rPr>
            </w:pPr>
            <w:r w:rsidRPr="00A97105">
              <w:rPr>
                <w:rFonts w:ascii="Times New Roman" w:hAnsi="Times New Roman"/>
                <w:sz w:val="28"/>
                <w:szCs w:val="28"/>
              </w:rPr>
              <w:t>Индивидуальный предприниматель, лично</w:t>
            </w:r>
          </w:p>
        </w:tc>
      </w:tr>
      <w:tr w:rsidR="00A97105" w:rsidRPr="00A97105" w:rsidTr="00A97105">
        <w:tc>
          <w:tcPr>
            <w:tcW w:w="1923"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4</w:t>
            </w:r>
          </w:p>
        </w:tc>
        <w:tc>
          <w:tcPr>
            <w:tcW w:w="7421" w:type="dxa"/>
            <w:shd w:val="clear" w:color="auto" w:fill="auto"/>
          </w:tcPr>
          <w:p w:rsidR="00A97105" w:rsidRPr="00A97105" w:rsidRDefault="00A97105" w:rsidP="00A97105">
            <w:pPr>
              <w:pStyle w:val="a6"/>
              <w:spacing w:after="0" w:line="240" w:lineRule="auto"/>
              <w:ind w:left="0" w:firstLine="0"/>
              <w:rPr>
                <w:rFonts w:ascii="Times New Roman" w:hAnsi="Times New Roman"/>
                <w:sz w:val="28"/>
                <w:szCs w:val="28"/>
              </w:rPr>
            </w:pPr>
            <w:r w:rsidRPr="00A97105">
              <w:rPr>
                <w:rFonts w:ascii="Times New Roman" w:hAnsi="Times New Roman"/>
                <w:sz w:val="28"/>
                <w:szCs w:val="28"/>
              </w:rPr>
              <w:t>Представитель индивидуального предпринимателя</w:t>
            </w:r>
          </w:p>
        </w:tc>
      </w:tr>
      <w:tr w:rsidR="00A97105" w:rsidRPr="00A97105" w:rsidTr="00A97105">
        <w:tc>
          <w:tcPr>
            <w:tcW w:w="1923"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5</w:t>
            </w:r>
          </w:p>
        </w:tc>
        <w:tc>
          <w:tcPr>
            <w:tcW w:w="7421" w:type="dxa"/>
            <w:shd w:val="clear" w:color="auto" w:fill="auto"/>
          </w:tcPr>
          <w:p w:rsidR="00A97105" w:rsidRPr="00A97105" w:rsidRDefault="00A97105" w:rsidP="00A97105">
            <w:pPr>
              <w:pStyle w:val="a6"/>
              <w:spacing w:after="0" w:line="240" w:lineRule="auto"/>
              <w:ind w:left="0" w:firstLine="0"/>
              <w:rPr>
                <w:rFonts w:ascii="Times New Roman" w:hAnsi="Times New Roman"/>
                <w:sz w:val="28"/>
                <w:szCs w:val="28"/>
              </w:rPr>
            </w:pPr>
            <w:r w:rsidRPr="00A97105">
              <w:rPr>
                <w:rFonts w:ascii="Times New Roman" w:hAnsi="Times New Roman"/>
                <w:sz w:val="28"/>
                <w:szCs w:val="28"/>
              </w:rPr>
              <w:t>Юридическое лицо, руководитель</w:t>
            </w:r>
          </w:p>
        </w:tc>
      </w:tr>
      <w:tr w:rsidR="00A97105" w:rsidRPr="00A97105" w:rsidTr="00A97105">
        <w:tc>
          <w:tcPr>
            <w:tcW w:w="1923" w:type="dxa"/>
            <w:shd w:val="clear" w:color="auto" w:fill="auto"/>
          </w:tcPr>
          <w:p w:rsidR="00A97105" w:rsidRPr="00A97105" w:rsidRDefault="00A97105" w:rsidP="00A97105">
            <w:pPr>
              <w:ind w:firstLine="0"/>
              <w:rPr>
                <w:rFonts w:ascii="Times New Roman" w:eastAsia="Calibri" w:hAnsi="Times New Roman"/>
                <w:sz w:val="28"/>
                <w:szCs w:val="28"/>
              </w:rPr>
            </w:pPr>
            <w:r w:rsidRPr="00A97105">
              <w:rPr>
                <w:rFonts w:ascii="Times New Roman" w:eastAsia="Calibri" w:hAnsi="Times New Roman"/>
                <w:sz w:val="28"/>
                <w:szCs w:val="28"/>
              </w:rPr>
              <w:t>6</w:t>
            </w:r>
          </w:p>
        </w:tc>
        <w:tc>
          <w:tcPr>
            <w:tcW w:w="7421" w:type="dxa"/>
            <w:shd w:val="clear" w:color="auto" w:fill="auto"/>
          </w:tcPr>
          <w:p w:rsidR="00A97105" w:rsidRPr="00A97105" w:rsidRDefault="00A97105" w:rsidP="00A97105">
            <w:pPr>
              <w:pStyle w:val="a6"/>
              <w:spacing w:after="0" w:line="240" w:lineRule="auto"/>
              <w:ind w:left="0" w:firstLine="0"/>
              <w:rPr>
                <w:rFonts w:ascii="Times New Roman" w:hAnsi="Times New Roman"/>
                <w:sz w:val="28"/>
                <w:szCs w:val="28"/>
              </w:rPr>
            </w:pPr>
            <w:r w:rsidRPr="00A97105">
              <w:rPr>
                <w:rFonts w:ascii="Times New Roman" w:hAnsi="Times New Roman"/>
                <w:sz w:val="28"/>
                <w:szCs w:val="28"/>
              </w:rPr>
              <w:t>Представитель юридического лица</w:t>
            </w:r>
          </w:p>
        </w:tc>
      </w:tr>
    </w:tbl>
    <w:p w:rsidR="00A97105" w:rsidRPr="00A97105" w:rsidRDefault="00A97105" w:rsidP="00A97105">
      <w:pPr>
        <w:pStyle w:val="ConsPlusNormal"/>
        <w:jc w:val="both"/>
        <w:rPr>
          <w:rFonts w:ascii="Times New Roman" w:hAnsi="Times New Roman" w:cs="Times New Roman"/>
          <w:sz w:val="28"/>
          <w:szCs w:val="28"/>
        </w:rPr>
      </w:pPr>
    </w:p>
    <w:p w:rsidR="00A97105" w:rsidRPr="00A97105" w:rsidRDefault="00A97105" w:rsidP="00A97105">
      <w:pPr>
        <w:pStyle w:val="ConsPlusNormal"/>
        <w:jc w:val="both"/>
        <w:rPr>
          <w:rFonts w:ascii="Times New Roman" w:hAnsi="Times New Roman" w:cs="Times New Roman"/>
          <w:sz w:val="28"/>
          <w:szCs w:val="28"/>
        </w:rPr>
      </w:pPr>
    </w:p>
    <w:p w:rsidR="006B677F" w:rsidRDefault="006B677F" w:rsidP="00A97105">
      <w:pPr>
        <w:pStyle w:val="1"/>
        <w:rPr>
          <w:rFonts w:ascii="Times New Roman" w:hAnsi="Times New Roman" w:cs="Times New Roman"/>
          <w:color w:val="auto"/>
        </w:rPr>
        <w:sectPr w:rsidR="006B677F" w:rsidSect="009476CE">
          <w:pgSz w:w="11906" w:h="16838"/>
          <w:pgMar w:top="1134" w:right="850" w:bottom="1134" w:left="1701" w:header="708" w:footer="708" w:gutter="0"/>
          <w:cols w:space="708"/>
          <w:titlePg/>
          <w:docGrid w:linePitch="360"/>
        </w:sectPr>
      </w:pPr>
      <w:bookmarkStart w:id="86" w:name="_Toc134019913"/>
    </w:p>
    <w:p w:rsidR="00A97105" w:rsidRPr="00A97105" w:rsidRDefault="00A97105" w:rsidP="006B677F">
      <w:pPr>
        <w:pStyle w:val="1"/>
        <w:ind w:left="4536" w:firstLine="0"/>
        <w:rPr>
          <w:rFonts w:ascii="Times New Roman" w:hAnsi="Times New Roman" w:cs="Times New Roman"/>
          <w:color w:val="auto"/>
        </w:rPr>
      </w:pPr>
      <w:r w:rsidRPr="00A97105">
        <w:rPr>
          <w:rFonts w:ascii="Times New Roman" w:hAnsi="Times New Roman" w:cs="Times New Roman"/>
          <w:color w:val="auto"/>
        </w:rPr>
        <w:t>Приложение 2</w:t>
      </w:r>
      <w:bookmarkEnd w:id="86"/>
    </w:p>
    <w:p w:rsidR="00A97105" w:rsidRPr="00A97105" w:rsidRDefault="00A97105" w:rsidP="006B677F">
      <w:pPr>
        <w:ind w:left="4536" w:firstLine="0"/>
        <w:rPr>
          <w:rFonts w:ascii="Times New Roman" w:hAnsi="Times New Roman"/>
          <w:sz w:val="28"/>
          <w:szCs w:val="28"/>
        </w:rPr>
      </w:pPr>
      <w:r w:rsidRPr="00A97105">
        <w:rPr>
          <w:rFonts w:ascii="Times New Roman" w:hAnsi="Times New Roman"/>
          <w:sz w:val="28"/>
          <w:szCs w:val="28"/>
        </w:rPr>
        <w:t>к Административному регламенту</w:t>
      </w:r>
    </w:p>
    <w:p w:rsidR="00A97105" w:rsidRPr="00A97105" w:rsidRDefault="00A97105" w:rsidP="00A97105">
      <w:pPr>
        <w:rPr>
          <w:rFonts w:ascii="Times New Roman" w:hAnsi="Times New Roman"/>
          <w:sz w:val="28"/>
          <w:szCs w:val="28"/>
        </w:rPr>
      </w:pPr>
    </w:p>
    <w:p w:rsidR="00A97105" w:rsidRPr="00A97105" w:rsidRDefault="00A97105" w:rsidP="006B677F">
      <w:pPr>
        <w:jc w:val="right"/>
        <w:rPr>
          <w:rFonts w:ascii="Times New Roman" w:hAnsi="Times New Roman"/>
          <w:sz w:val="28"/>
          <w:szCs w:val="28"/>
        </w:rPr>
      </w:pPr>
      <w:r w:rsidRPr="00A97105">
        <w:rPr>
          <w:rFonts w:ascii="Times New Roman" w:hAnsi="Times New Roman"/>
          <w:sz w:val="28"/>
          <w:szCs w:val="28"/>
        </w:rPr>
        <w:t>ФОРМА</w:t>
      </w:r>
    </w:p>
    <w:p w:rsidR="00A97105" w:rsidRPr="00A97105" w:rsidRDefault="00A97105" w:rsidP="00A97105">
      <w:pPr>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A97105" w:rsidRPr="00A97105" w:rsidTr="00A97105">
        <w:tc>
          <w:tcPr>
            <w:tcW w:w="4680" w:type="dxa"/>
            <w:gridSpan w:val="6"/>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tcBorders>
              <w:top w:val="nil"/>
              <w:left w:val="nil"/>
              <w:bottom w:val="nil"/>
              <w:right w:val="nil"/>
            </w:tcBorders>
          </w:tcPr>
          <w:p w:rsidR="00A97105" w:rsidRPr="00A97105" w:rsidRDefault="00A97105" w:rsidP="00A97105">
            <w:pPr>
              <w:rPr>
                <w:rFonts w:ascii="Times New Roman" w:hAnsi="Times New Roman"/>
                <w:sz w:val="28"/>
                <w:szCs w:val="28"/>
              </w:rPr>
            </w:pPr>
          </w:p>
        </w:tc>
      </w:tr>
      <w:tr w:rsidR="00A97105" w:rsidRPr="00A97105" w:rsidTr="00A97105">
        <w:tc>
          <w:tcPr>
            <w:tcW w:w="4680" w:type="dxa"/>
            <w:gridSpan w:val="6"/>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Кому</w:t>
            </w:r>
          </w:p>
        </w:tc>
      </w:tr>
      <w:tr w:rsidR="00A97105" w:rsidRPr="00A97105" w:rsidTr="00A97105">
        <w:tc>
          <w:tcPr>
            <w:tcW w:w="4680" w:type="dxa"/>
            <w:gridSpan w:val="6"/>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vMerge w:val="restart"/>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vMerge w:val="restart"/>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A97105" w:rsidRPr="00A97105" w:rsidTr="00A97105">
        <w:tc>
          <w:tcPr>
            <w:tcW w:w="4680" w:type="dxa"/>
            <w:gridSpan w:val="6"/>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vMerge/>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p>
        </w:tc>
      </w:tr>
      <w:tr w:rsidR="00A97105" w:rsidRPr="00A97105" w:rsidTr="00A97105">
        <w:tc>
          <w:tcPr>
            <w:tcW w:w="4680" w:type="dxa"/>
            <w:gridSpan w:val="6"/>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p>
        </w:tc>
      </w:tr>
      <w:tr w:rsidR="00A97105" w:rsidRPr="00A97105" w:rsidTr="00A97105">
        <w:tc>
          <w:tcPr>
            <w:tcW w:w="2013" w:type="dxa"/>
            <w:gridSpan w:val="2"/>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554"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1773" w:type="dxa"/>
            <w:gridSpan w:val="2"/>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vMerge w:val="restart"/>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vMerge w:val="restart"/>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(почтовый индекс и адрес, телефон, адрес электронной почты застройщика)</w:t>
            </w:r>
          </w:p>
        </w:tc>
      </w:tr>
      <w:tr w:rsidR="00A97105" w:rsidRPr="00A97105" w:rsidTr="00A97105">
        <w:tc>
          <w:tcPr>
            <w:tcW w:w="2013" w:type="dxa"/>
            <w:gridSpan w:val="2"/>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554" w:type="dxa"/>
            <w:tcBorders>
              <w:top w:val="nil"/>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N</w:t>
            </w:r>
          </w:p>
        </w:tc>
        <w:tc>
          <w:tcPr>
            <w:tcW w:w="1773" w:type="dxa"/>
            <w:gridSpan w:val="2"/>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p>
        </w:tc>
        <w:tc>
          <w:tcPr>
            <w:tcW w:w="340" w:type="dxa"/>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vMerge/>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p>
        </w:tc>
      </w:tr>
      <w:tr w:rsidR="00A97105" w:rsidRPr="00A97105" w:rsidTr="00A97105">
        <w:tc>
          <w:tcPr>
            <w:tcW w:w="340" w:type="dxa"/>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p>
        </w:tc>
        <w:tc>
          <w:tcPr>
            <w:tcW w:w="2013" w:type="dxa"/>
            <w:gridSpan w:val="2"/>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На N</w:t>
            </w:r>
          </w:p>
        </w:tc>
        <w:tc>
          <w:tcPr>
            <w:tcW w:w="554" w:type="dxa"/>
            <w:tcBorders>
              <w:top w:val="nil"/>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от</w:t>
            </w:r>
          </w:p>
        </w:tc>
        <w:tc>
          <w:tcPr>
            <w:tcW w:w="242" w:type="dxa"/>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p>
        </w:tc>
        <w:tc>
          <w:tcPr>
            <w:tcW w:w="1531" w:type="dxa"/>
            <w:tcBorders>
              <w:top w:val="single" w:sz="4" w:space="0" w:color="auto"/>
              <w:left w:val="nil"/>
              <w:bottom w:val="single" w:sz="4" w:space="0" w:color="auto"/>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vMerge/>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p>
        </w:tc>
      </w:tr>
    </w:tbl>
    <w:p w:rsidR="00A97105" w:rsidRPr="00A97105" w:rsidRDefault="00A97105" w:rsidP="00A97105">
      <w:pPr>
        <w:rPr>
          <w:rFonts w:ascii="Times New Roman" w:hAnsi="Times New Roman"/>
          <w:sz w:val="28"/>
          <w:szCs w:val="28"/>
        </w:rPr>
      </w:pPr>
    </w:p>
    <w:p w:rsidR="00A97105" w:rsidRPr="00A97105" w:rsidRDefault="00A97105" w:rsidP="00A97105">
      <w:pPr>
        <w:ind w:firstLine="0"/>
        <w:rPr>
          <w:rFonts w:ascii="Times New Roman" w:hAnsi="Times New Roman"/>
          <w:sz w:val="28"/>
          <w:szCs w:val="28"/>
        </w:rPr>
      </w:pPr>
      <w:bookmarkStart w:id="87" w:name="P804"/>
      <w:bookmarkEnd w:id="87"/>
      <w:r w:rsidRPr="00A97105">
        <w:rPr>
          <w:rFonts w:ascii="Times New Roman" w:hAnsi="Times New Roman"/>
          <w:sz w:val="28"/>
          <w:szCs w:val="28"/>
        </w:rPr>
        <w:t>РЕШЕНИЕ</w:t>
      </w:r>
    </w:p>
    <w:p w:rsidR="00A97105" w:rsidRPr="00A97105" w:rsidRDefault="00A97105" w:rsidP="00A97105">
      <w:pPr>
        <w:ind w:firstLine="0"/>
        <w:rPr>
          <w:rFonts w:ascii="Times New Roman" w:hAnsi="Times New Roman"/>
          <w:sz w:val="28"/>
          <w:szCs w:val="28"/>
        </w:rPr>
      </w:pPr>
      <w:r w:rsidRPr="00A97105">
        <w:rPr>
          <w:rFonts w:ascii="Times New Roman" w:hAnsi="Times New Roman"/>
          <w:sz w:val="28"/>
          <w:szCs w:val="28"/>
        </w:rPr>
        <w:t>об отказе в приеме документов</w:t>
      </w:r>
    </w:p>
    <w:p w:rsidR="00A97105" w:rsidRPr="00A97105" w:rsidRDefault="00A97105" w:rsidP="00A97105">
      <w:pPr>
        <w:ind w:firstLine="0"/>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_______________________________</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A97105" w:rsidRPr="00A97105" w:rsidRDefault="00A97105" w:rsidP="00A97105">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A97105" w:rsidRPr="00A97105" w:rsidTr="00A97105">
        <w:tc>
          <w:tcPr>
            <w:tcW w:w="14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N пункта Административного регламента</w:t>
            </w:r>
          </w:p>
        </w:tc>
        <w:tc>
          <w:tcPr>
            <w:tcW w:w="38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Наименование основания для отказа в соответствии с Административным регламентом</w:t>
            </w:r>
          </w:p>
        </w:tc>
        <w:tc>
          <w:tcPr>
            <w:tcW w:w="3742"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Разъяснение причин отказа в приеме документов</w:t>
            </w:r>
          </w:p>
        </w:tc>
      </w:tr>
      <w:tr w:rsidR="00A97105" w:rsidRPr="00A97105" w:rsidTr="00A97105">
        <w:tc>
          <w:tcPr>
            <w:tcW w:w="14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подпункт "а" пункта 2.12</w:t>
            </w:r>
          </w:p>
        </w:tc>
        <w:tc>
          <w:tcPr>
            <w:tcW w:w="38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Указывается, какое ведомство предоставляет услугу, информация о его местонахождении</w:t>
            </w:r>
          </w:p>
        </w:tc>
      </w:tr>
      <w:tr w:rsidR="00A97105" w:rsidRPr="00A97105" w:rsidTr="00A97105">
        <w:tc>
          <w:tcPr>
            <w:tcW w:w="14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подпункт "б" пункта 2.12</w:t>
            </w:r>
          </w:p>
        </w:tc>
        <w:tc>
          <w:tcPr>
            <w:tcW w:w="38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Указывается исчерпывающий перечень документов, утративших силу</w:t>
            </w:r>
          </w:p>
        </w:tc>
      </w:tr>
      <w:tr w:rsidR="00A97105" w:rsidRPr="00A97105" w:rsidTr="00A97105">
        <w:tc>
          <w:tcPr>
            <w:tcW w:w="14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подпункт "в" пункта 2.12</w:t>
            </w:r>
          </w:p>
        </w:tc>
        <w:tc>
          <w:tcPr>
            <w:tcW w:w="38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представленные документы содержат подчистки и исправления текста</w:t>
            </w:r>
          </w:p>
        </w:tc>
        <w:tc>
          <w:tcPr>
            <w:tcW w:w="3742"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A97105" w:rsidRPr="00A97105" w:rsidTr="00A97105">
        <w:tc>
          <w:tcPr>
            <w:tcW w:w="14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подпункт "г" пункта 2.12</w:t>
            </w:r>
          </w:p>
        </w:tc>
        <w:tc>
          <w:tcPr>
            <w:tcW w:w="38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Указывается исчерпывающий перечень документов, содержащих повреждения</w:t>
            </w:r>
          </w:p>
        </w:tc>
      </w:tr>
      <w:tr w:rsidR="00A97105" w:rsidRPr="00A97105" w:rsidTr="00A97105">
        <w:tc>
          <w:tcPr>
            <w:tcW w:w="14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подпункт "д" пункта 2.12</w:t>
            </w:r>
          </w:p>
        </w:tc>
        <w:tc>
          <w:tcPr>
            <w:tcW w:w="38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Указывается исчерпывающий перечень электронных документов, не соответствующих указанному критерию</w:t>
            </w:r>
          </w:p>
        </w:tc>
      </w:tr>
    </w:tbl>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Дополнительно информируем:</w:t>
      </w:r>
    </w:p>
    <w:p w:rsidR="00A97105" w:rsidRPr="00A97105" w:rsidRDefault="00A97105" w:rsidP="00095C28">
      <w:pPr>
        <w:ind w:firstLine="0"/>
        <w:rPr>
          <w:rFonts w:ascii="Times New Roman" w:hAnsi="Times New Roman"/>
          <w:sz w:val="28"/>
          <w:szCs w:val="28"/>
        </w:rPr>
      </w:pPr>
      <w:r w:rsidRPr="00A97105">
        <w:rPr>
          <w:rFonts w:ascii="Times New Roman" w:hAnsi="Times New Roman"/>
          <w:sz w:val="28"/>
          <w:szCs w:val="28"/>
        </w:rPr>
        <w:t>___________________________________________</w:t>
      </w:r>
      <w:r w:rsidR="00095C28">
        <w:rPr>
          <w:rFonts w:ascii="Times New Roman" w:hAnsi="Times New Roman"/>
          <w:sz w:val="28"/>
          <w:szCs w:val="28"/>
        </w:rPr>
        <w:t>_______________________</w:t>
      </w:r>
    </w:p>
    <w:p w:rsidR="00A97105" w:rsidRPr="00A97105" w:rsidRDefault="00A97105" w:rsidP="00095C28">
      <w:pPr>
        <w:ind w:firstLine="0"/>
        <w:rPr>
          <w:rFonts w:ascii="Times New Roman" w:hAnsi="Times New Roman"/>
          <w:sz w:val="28"/>
          <w:szCs w:val="28"/>
        </w:rPr>
      </w:pPr>
      <w:r w:rsidRPr="00A97105">
        <w:rPr>
          <w:rFonts w:ascii="Times New Roman" w:hAnsi="Times New Roman"/>
          <w:sz w:val="28"/>
          <w:szCs w:val="28"/>
        </w:rPr>
        <w:t>__________________________________________</w:t>
      </w:r>
      <w:r w:rsidR="00095C28">
        <w:rPr>
          <w:rFonts w:ascii="Times New Roman" w:hAnsi="Times New Roman"/>
          <w:sz w:val="28"/>
          <w:szCs w:val="28"/>
        </w:rPr>
        <w:t>________________________</w:t>
      </w:r>
      <w:r w:rsidRPr="00A97105">
        <w:rPr>
          <w:rFonts w:ascii="Times New Roman" w:hAnsi="Times New Roman"/>
          <w:sz w:val="28"/>
          <w:szCs w:val="28"/>
        </w:rPr>
        <w:t>.</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(указывается информация, необходимая для устранения оснований для отказа в</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приеме документов, необходимых для предоставления услуги, а также иная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дополнительная информация при наличии)</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Приложение:</w:t>
      </w:r>
    </w:p>
    <w:p w:rsidR="00A97105" w:rsidRPr="00A97105" w:rsidRDefault="00A97105" w:rsidP="00095C28">
      <w:pPr>
        <w:ind w:firstLine="0"/>
        <w:rPr>
          <w:rFonts w:ascii="Times New Roman" w:hAnsi="Times New Roman"/>
          <w:sz w:val="28"/>
          <w:szCs w:val="28"/>
        </w:rPr>
      </w:pPr>
      <w:r w:rsidRPr="00A97105">
        <w:rPr>
          <w:rFonts w:ascii="Times New Roman" w:hAnsi="Times New Roman"/>
          <w:sz w:val="28"/>
          <w:szCs w:val="28"/>
        </w:rPr>
        <w:t>___________________________________________</w:t>
      </w:r>
      <w:r w:rsidR="00095C28">
        <w:rPr>
          <w:rFonts w:ascii="Times New Roman" w:hAnsi="Times New Roman"/>
          <w:sz w:val="28"/>
          <w:szCs w:val="28"/>
        </w:rPr>
        <w:t>_______________________</w:t>
      </w:r>
    </w:p>
    <w:p w:rsidR="00A97105" w:rsidRPr="00A97105" w:rsidRDefault="00A97105" w:rsidP="00095C28">
      <w:pPr>
        <w:ind w:firstLine="0"/>
        <w:rPr>
          <w:rFonts w:ascii="Times New Roman" w:hAnsi="Times New Roman"/>
          <w:sz w:val="28"/>
          <w:szCs w:val="28"/>
        </w:rPr>
      </w:pPr>
      <w:r w:rsidRPr="00A97105">
        <w:rPr>
          <w:rFonts w:ascii="Times New Roman" w:hAnsi="Times New Roman"/>
          <w:sz w:val="28"/>
          <w:szCs w:val="28"/>
        </w:rPr>
        <w:t>___________________________________________</w:t>
      </w:r>
      <w:r w:rsidR="00095C28">
        <w:rPr>
          <w:rFonts w:ascii="Times New Roman" w:hAnsi="Times New Roman"/>
          <w:sz w:val="28"/>
          <w:szCs w:val="28"/>
        </w:rPr>
        <w:t>_______________________</w:t>
      </w:r>
    </w:p>
    <w:p w:rsidR="00A97105" w:rsidRPr="00A97105" w:rsidRDefault="00A97105" w:rsidP="00095C28">
      <w:pPr>
        <w:ind w:firstLine="0"/>
        <w:rPr>
          <w:rFonts w:ascii="Times New Roman" w:hAnsi="Times New Roman"/>
          <w:sz w:val="28"/>
          <w:szCs w:val="28"/>
        </w:rPr>
      </w:pPr>
      <w:r w:rsidRPr="00A97105">
        <w:rPr>
          <w:rFonts w:ascii="Times New Roman" w:hAnsi="Times New Roman"/>
          <w:sz w:val="28"/>
          <w:szCs w:val="28"/>
        </w:rPr>
        <w:t>_____________________________________</w:t>
      </w:r>
      <w:r w:rsidR="00095C28">
        <w:rPr>
          <w:rFonts w:ascii="Times New Roman" w:hAnsi="Times New Roman"/>
          <w:sz w:val="28"/>
          <w:szCs w:val="28"/>
        </w:rPr>
        <w:t>_____________________________</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(прилагаются документы, представленные заявителем)</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___________________    ____________    ____________________________________</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(должность)          (подпись)             (фамилия, имя, отчество</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(при наличии))</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Дата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w:t>
      </w:r>
    </w:p>
    <w:p w:rsidR="00A97105" w:rsidRPr="00A97105" w:rsidRDefault="00A97105" w:rsidP="00A97105">
      <w:pPr>
        <w:rPr>
          <w:rFonts w:ascii="Times New Roman" w:hAnsi="Times New Roman"/>
          <w:sz w:val="28"/>
          <w:szCs w:val="28"/>
        </w:rPr>
      </w:pPr>
      <w:bookmarkStart w:id="88" w:name="P856"/>
      <w:bookmarkEnd w:id="88"/>
      <w:r w:rsidRPr="00A97105">
        <w:rPr>
          <w:rFonts w:ascii="Times New Roman" w:hAnsi="Times New Roman"/>
          <w:sz w:val="28"/>
          <w:szCs w:val="28"/>
        </w:rPr>
        <w:t xml:space="preserve">    &lt;*&gt;  Сведения  об  ИНН  в  отношении  иностранного юридического лица не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указываются.</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p>
    <w:p w:rsidR="00095C28" w:rsidRDefault="00095C28" w:rsidP="00A97105">
      <w:pPr>
        <w:pStyle w:val="1"/>
        <w:rPr>
          <w:rFonts w:ascii="Times New Roman" w:hAnsi="Times New Roman" w:cs="Times New Roman"/>
          <w:color w:val="auto"/>
        </w:rPr>
        <w:sectPr w:rsidR="00095C28" w:rsidSect="009476CE">
          <w:pgSz w:w="11906" w:h="16838"/>
          <w:pgMar w:top="1134" w:right="850" w:bottom="1134" w:left="1701" w:header="708" w:footer="708" w:gutter="0"/>
          <w:cols w:space="708"/>
          <w:titlePg/>
          <w:docGrid w:linePitch="360"/>
        </w:sectPr>
      </w:pPr>
      <w:bookmarkStart w:id="89" w:name="_Toc134019914"/>
    </w:p>
    <w:p w:rsidR="00A97105" w:rsidRPr="00A97105" w:rsidRDefault="00A97105" w:rsidP="00095C28">
      <w:pPr>
        <w:pStyle w:val="1"/>
        <w:ind w:left="4536" w:firstLine="0"/>
        <w:rPr>
          <w:rFonts w:ascii="Times New Roman" w:hAnsi="Times New Roman" w:cs="Times New Roman"/>
          <w:color w:val="auto"/>
        </w:rPr>
      </w:pPr>
      <w:r w:rsidRPr="00A97105">
        <w:rPr>
          <w:rFonts w:ascii="Times New Roman" w:hAnsi="Times New Roman" w:cs="Times New Roman"/>
          <w:color w:val="auto"/>
        </w:rPr>
        <w:t>Приложение 3</w:t>
      </w:r>
      <w:bookmarkEnd w:id="89"/>
    </w:p>
    <w:p w:rsidR="00A97105" w:rsidRPr="00A97105" w:rsidRDefault="00A97105" w:rsidP="00095C28">
      <w:pPr>
        <w:ind w:left="4536" w:firstLine="0"/>
        <w:rPr>
          <w:rFonts w:ascii="Times New Roman" w:hAnsi="Times New Roman"/>
          <w:sz w:val="28"/>
          <w:szCs w:val="28"/>
        </w:rPr>
      </w:pPr>
      <w:r w:rsidRPr="00A97105">
        <w:rPr>
          <w:rFonts w:ascii="Times New Roman" w:hAnsi="Times New Roman"/>
          <w:sz w:val="28"/>
          <w:szCs w:val="28"/>
        </w:rPr>
        <w:t>к Административному регламенту</w:t>
      </w:r>
    </w:p>
    <w:p w:rsidR="00A97105" w:rsidRPr="00A97105" w:rsidRDefault="00A97105" w:rsidP="00095C28">
      <w:pPr>
        <w:ind w:left="4536" w:firstLine="0"/>
        <w:rPr>
          <w:rFonts w:ascii="Times New Roman" w:hAnsi="Times New Roman"/>
          <w:sz w:val="28"/>
          <w:szCs w:val="28"/>
        </w:rPr>
      </w:pPr>
    </w:p>
    <w:p w:rsidR="00A97105" w:rsidRPr="00A97105" w:rsidRDefault="00A97105" w:rsidP="00095C28">
      <w:pPr>
        <w:ind w:left="4536" w:firstLine="0"/>
        <w:rPr>
          <w:rFonts w:ascii="Times New Roman" w:hAnsi="Times New Roman"/>
          <w:sz w:val="28"/>
          <w:szCs w:val="28"/>
        </w:rPr>
      </w:pPr>
      <w:r w:rsidRPr="00A97105">
        <w:rPr>
          <w:rFonts w:ascii="Times New Roman" w:hAnsi="Times New Roman"/>
          <w:sz w:val="28"/>
          <w:szCs w:val="28"/>
        </w:rPr>
        <w:t>ФОРМА</w:t>
      </w:r>
    </w:p>
    <w:p w:rsidR="00A97105" w:rsidRPr="00A97105" w:rsidRDefault="00A97105" w:rsidP="00A97105">
      <w:pPr>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97105" w:rsidRPr="00A97105" w:rsidTr="00A97105">
        <w:tc>
          <w:tcPr>
            <w:tcW w:w="9071" w:type="dxa"/>
            <w:tcBorders>
              <w:top w:val="nil"/>
              <w:left w:val="nil"/>
              <w:bottom w:val="nil"/>
              <w:right w:val="nil"/>
            </w:tcBorders>
          </w:tcPr>
          <w:p w:rsidR="00A97105" w:rsidRPr="00A97105" w:rsidRDefault="00A97105" w:rsidP="00A97105">
            <w:pPr>
              <w:rPr>
                <w:rFonts w:ascii="Times New Roman" w:hAnsi="Times New Roman"/>
                <w:sz w:val="28"/>
                <w:szCs w:val="28"/>
              </w:rPr>
            </w:pPr>
          </w:p>
        </w:tc>
      </w:tr>
    </w:tbl>
    <w:p w:rsidR="00A97105" w:rsidRPr="00A97105" w:rsidRDefault="00A97105" w:rsidP="00A97105">
      <w:pPr>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3"/>
        <w:gridCol w:w="1673"/>
        <w:gridCol w:w="340"/>
        <w:gridCol w:w="554"/>
        <w:gridCol w:w="242"/>
        <w:gridCol w:w="1247"/>
        <w:gridCol w:w="340"/>
        <w:gridCol w:w="1229"/>
        <w:gridCol w:w="3231"/>
      </w:tblGrid>
      <w:tr w:rsidR="00095C28" w:rsidRPr="00A97105" w:rsidTr="00AE4BFB">
        <w:tc>
          <w:tcPr>
            <w:tcW w:w="4229" w:type="dxa"/>
            <w:gridSpan w:val="6"/>
            <w:vMerge w:val="restart"/>
            <w:tcBorders>
              <w:top w:val="nil"/>
              <w:left w:val="nil"/>
              <w:bottom w:val="nil"/>
              <w:right w:val="nil"/>
            </w:tcBorders>
          </w:tcPr>
          <w:p w:rsidR="00095C28" w:rsidRPr="00A97105" w:rsidRDefault="00095C28" w:rsidP="00A97105">
            <w:pPr>
              <w:rPr>
                <w:rFonts w:ascii="Times New Roman" w:hAnsi="Times New Roman"/>
                <w:sz w:val="28"/>
                <w:szCs w:val="28"/>
              </w:rPr>
            </w:pPr>
          </w:p>
        </w:tc>
        <w:tc>
          <w:tcPr>
            <w:tcW w:w="340" w:type="dxa"/>
            <w:vMerge w:val="restart"/>
            <w:tcBorders>
              <w:top w:val="nil"/>
              <w:left w:val="nil"/>
              <w:bottom w:val="nil"/>
              <w:right w:val="nil"/>
            </w:tcBorders>
          </w:tcPr>
          <w:p w:rsidR="00095C28" w:rsidRPr="00A97105" w:rsidRDefault="00095C28" w:rsidP="00A97105">
            <w:pPr>
              <w:rPr>
                <w:rFonts w:ascii="Times New Roman" w:hAnsi="Times New Roman"/>
                <w:sz w:val="28"/>
                <w:szCs w:val="28"/>
              </w:rPr>
            </w:pPr>
          </w:p>
        </w:tc>
        <w:tc>
          <w:tcPr>
            <w:tcW w:w="4460" w:type="dxa"/>
            <w:gridSpan w:val="2"/>
            <w:tcBorders>
              <w:top w:val="nil"/>
              <w:left w:val="nil"/>
              <w:bottom w:val="nil"/>
              <w:right w:val="nil"/>
            </w:tcBorders>
          </w:tcPr>
          <w:p w:rsidR="00095C28" w:rsidRPr="00A97105" w:rsidRDefault="00095C28" w:rsidP="00A97105">
            <w:pPr>
              <w:rPr>
                <w:rFonts w:ascii="Times New Roman" w:hAnsi="Times New Roman"/>
                <w:sz w:val="28"/>
                <w:szCs w:val="28"/>
              </w:rPr>
            </w:pPr>
            <w:r w:rsidRPr="00A97105">
              <w:rPr>
                <w:rFonts w:ascii="Times New Roman" w:hAnsi="Times New Roman"/>
                <w:sz w:val="28"/>
                <w:szCs w:val="28"/>
              </w:rPr>
              <w:t>Кому</w:t>
            </w:r>
          </w:p>
        </w:tc>
      </w:tr>
      <w:tr w:rsidR="00A97105" w:rsidRPr="00A97105" w:rsidTr="00A97105">
        <w:trPr>
          <w:trHeight w:val="322"/>
        </w:trPr>
        <w:tc>
          <w:tcPr>
            <w:tcW w:w="4229" w:type="dxa"/>
            <w:gridSpan w:val="6"/>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460" w:type="dxa"/>
            <w:gridSpan w:val="2"/>
            <w:vMerge w:val="restart"/>
            <w:tcBorders>
              <w:top w:val="nil"/>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A97105" w:rsidRPr="00A97105" w:rsidTr="00A97105">
        <w:tc>
          <w:tcPr>
            <w:tcW w:w="4229" w:type="dxa"/>
            <w:gridSpan w:val="6"/>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460" w:type="dxa"/>
            <w:gridSpan w:val="2"/>
            <w:vMerge/>
            <w:tcBorders>
              <w:top w:val="nil"/>
              <w:left w:val="nil"/>
              <w:bottom w:val="nil"/>
              <w:right w:val="nil"/>
            </w:tcBorders>
          </w:tcPr>
          <w:p w:rsidR="00A97105" w:rsidRPr="00A97105" w:rsidRDefault="00A97105" w:rsidP="00A97105">
            <w:pPr>
              <w:rPr>
                <w:rFonts w:ascii="Times New Roman" w:hAnsi="Times New Roman"/>
                <w:sz w:val="28"/>
                <w:szCs w:val="28"/>
              </w:rPr>
            </w:pPr>
          </w:p>
        </w:tc>
      </w:tr>
      <w:tr w:rsidR="00A97105" w:rsidRPr="00A97105" w:rsidTr="00A97105">
        <w:tc>
          <w:tcPr>
            <w:tcW w:w="4229" w:type="dxa"/>
            <w:gridSpan w:val="6"/>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460" w:type="dxa"/>
            <w:gridSpan w:val="2"/>
            <w:vMerge/>
            <w:tcBorders>
              <w:top w:val="nil"/>
              <w:left w:val="nil"/>
              <w:bottom w:val="nil"/>
              <w:right w:val="nil"/>
            </w:tcBorders>
          </w:tcPr>
          <w:p w:rsidR="00A97105" w:rsidRPr="00A97105" w:rsidRDefault="00A97105" w:rsidP="00A97105">
            <w:pPr>
              <w:rPr>
                <w:rFonts w:ascii="Times New Roman" w:hAnsi="Times New Roman"/>
                <w:sz w:val="28"/>
                <w:szCs w:val="28"/>
              </w:rPr>
            </w:pPr>
          </w:p>
        </w:tc>
      </w:tr>
      <w:tr w:rsidR="00095C28" w:rsidRPr="00A97105" w:rsidTr="007234D3">
        <w:tc>
          <w:tcPr>
            <w:tcW w:w="4229" w:type="dxa"/>
            <w:gridSpan w:val="6"/>
            <w:vMerge w:val="restart"/>
            <w:tcBorders>
              <w:top w:val="nil"/>
              <w:left w:val="nil"/>
              <w:bottom w:val="nil"/>
              <w:right w:val="nil"/>
            </w:tcBorders>
          </w:tcPr>
          <w:p w:rsidR="00095C28" w:rsidRPr="00A97105" w:rsidRDefault="00095C28" w:rsidP="00A97105">
            <w:pPr>
              <w:rPr>
                <w:rFonts w:ascii="Times New Roman" w:hAnsi="Times New Roman"/>
                <w:sz w:val="28"/>
                <w:szCs w:val="28"/>
              </w:rPr>
            </w:pPr>
          </w:p>
        </w:tc>
        <w:tc>
          <w:tcPr>
            <w:tcW w:w="340" w:type="dxa"/>
            <w:vMerge w:val="restart"/>
            <w:tcBorders>
              <w:top w:val="nil"/>
              <w:left w:val="nil"/>
              <w:bottom w:val="nil"/>
              <w:right w:val="nil"/>
            </w:tcBorders>
          </w:tcPr>
          <w:p w:rsidR="00095C28" w:rsidRPr="00A97105" w:rsidRDefault="00095C28" w:rsidP="00A97105">
            <w:pPr>
              <w:rPr>
                <w:rFonts w:ascii="Times New Roman" w:hAnsi="Times New Roman"/>
                <w:sz w:val="28"/>
                <w:szCs w:val="28"/>
              </w:rPr>
            </w:pPr>
          </w:p>
        </w:tc>
        <w:tc>
          <w:tcPr>
            <w:tcW w:w="4460" w:type="dxa"/>
            <w:gridSpan w:val="2"/>
            <w:tcBorders>
              <w:top w:val="nil"/>
              <w:left w:val="nil"/>
              <w:bottom w:val="nil"/>
              <w:right w:val="nil"/>
            </w:tcBorders>
          </w:tcPr>
          <w:p w:rsidR="00095C28" w:rsidRPr="00A97105" w:rsidRDefault="00095C28" w:rsidP="00A97105">
            <w:pPr>
              <w:rPr>
                <w:rFonts w:ascii="Times New Roman" w:hAnsi="Times New Roman"/>
                <w:sz w:val="28"/>
                <w:szCs w:val="28"/>
              </w:rPr>
            </w:pPr>
            <w:r w:rsidRPr="00A97105">
              <w:rPr>
                <w:rFonts w:ascii="Times New Roman" w:hAnsi="Times New Roman"/>
                <w:sz w:val="28"/>
                <w:szCs w:val="28"/>
              </w:rPr>
              <w:t>Почтовый</w:t>
            </w:r>
          </w:p>
          <w:p w:rsidR="00095C28" w:rsidRPr="00A97105" w:rsidRDefault="00095C28" w:rsidP="00A97105">
            <w:pPr>
              <w:rPr>
                <w:rFonts w:ascii="Times New Roman" w:hAnsi="Times New Roman"/>
                <w:sz w:val="28"/>
                <w:szCs w:val="28"/>
              </w:rPr>
            </w:pPr>
            <w:r w:rsidRPr="00A97105">
              <w:rPr>
                <w:rFonts w:ascii="Times New Roman" w:hAnsi="Times New Roman"/>
                <w:sz w:val="28"/>
                <w:szCs w:val="28"/>
              </w:rPr>
              <w:t>адрес</w:t>
            </w:r>
          </w:p>
        </w:tc>
      </w:tr>
      <w:tr w:rsidR="00A97105" w:rsidRPr="00A97105" w:rsidTr="00A97105">
        <w:tc>
          <w:tcPr>
            <w:tcW w:w="4229" w:type="dxa"/>
            <w:gridSpan w:val="6"/>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1229"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231" w:type="dxa"/>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(почтовый индекс и адрес застройщика)</w:t>
            </w:r>
          </w:p>
        </w:tc>
      </w:tr>
      <w:tr w:rsidR="00095C28" w:rsidRPr="00A97105" w:rsidTr="003A2595">
        <w:tc>
          <w:tcPr>
            <w:tcW w:w="4229" w:type="dxa"/>
            <w:gridSpan w:val="6"/>
            <w:tcBorders>
              <w:top w:val="nil"/>
              <w:left w:val="nil"/>
              <w:bottom w:val="nil"/>
              <w:right w:val="nil"/>
            </w:tcBorders>
          </w:tcPr>
          <w:p w:rsidR="00095C28" w:rsidRPr="00A97105" w:rsidRDefault="00095C28" w:rsidP="00A97105">
            <w:pPr>
              <w:rPr>
                <w:rFonts w:ascii="Times New Roman" w:hAnsi="Times New Roman"/>
                <w:sz w:val="28"/>
                <w:szCs w:val="28"/>
              </w:rPr>
            </w:pPr>
          </w:p>
        </w:tc>
        <w:tc>
          <w:tcPr>
            <w:tcW w:w="340" w:type="dxa"/>
            <w:tcBorders>
              <w:top w:val="nil"/>
              <w:left w:val="nil"/>
              <w:bottom w:val="nil"/>
              <w:right w:val="nil"/>
            </w:tcBorders>
          </w:tcPr>
          <w:p w:rsidR="00095C28" w:rsidRPr="00A97105" w:rsidRDefault="00095C28" w:rsidP="00A97105">
            <w:pPr>
              <w:rPr>
                <w:rFonts w:ascii="Times New Roman" w:hAnsi="Times New Roman"/>
                <w:sz w:val="28"/>
                <w:szCs w:val="28"/>
              </w:rPr>
            </w:pPr>
          </w:p>
        </w:tc>
        <w:tc>
          <w:tcPr>
            <w:tcW w:w="4460" w:type="dxa"/>
            <w:gridSpan w:val="2"/>
            <w:tcBorders>
              <w:top w:val="nil"/>
              <w:left w:val="nil"/>
              <w:bottom w:val="nil"/>
              <w:right w:val="nil"/>
            </w:tcBorders>
          </w:tcPr>
          <w:p w:rsidR="00095C28" w:rsidRPr="00A97105" w:rsidRDefault="00095C28" w:rsidP="00A97105">
            <w:pPr>
              <w:rPr>
                <w:rFonts w:ascii="Times New Roman" w:hAnsi="Times New Roman"/>
                <w:sz w:val="28"/>
                <w:szCs w:val="28"/>
              </w:rPr>
            </w:pPr>
            <w:r w:rsidRPr="00A97105">
              <w:rPr>
                <w:rFonts w:ascii="Times New Roman" w:hAnsi="Times New Roman"/>
                <w:sz w:val="28"/>
                <w:szCs w:val="28"/>
              </w:rPr>
              <w:t>Представитель</w:t>
            </w:r>
          </w:p>
        </w:tc>
      </w:tr>
      <w:tr w:rsidR="00A97105" w:rsidRPr="00A97105" w:rsidTr="00A97105">
        <w:tc>
          <w:tcPr>
            <w:tcW w:w="1846" w:type="dxa"/>
            <w:gridSpan w:val="2"/>
            <w:vMerge w:val="restart"/>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vMerge w:val="restart"/>
            <w:tcBorders>
              <w:top w:val="nil"/>
              <w:left w:val="nil"/>
              <w:bottom w:val="nil"/>
              <w:right w:val="nil"/>
            </w:tcBorders>
          </w:tcPr>
          <w:p w:rsidR="00A97105" w:rsidRPr="00A97105" w:rsidRDefault="00A97105" w:rsidP="00A97105">
            <w:pPr>
              <w:rPr>
                <w:rFonts w:ascii="Times New Roman" w:hAnsi="Times New Roman"/>
                <w:sz w:val="28"/>
                <w:szCs w:val="28"/>
              </w:rPr>
            </w:pPr>
          </w:p>
        </w:tc>
        <w:tc>
          <w:tcPr>
            <w:tcW w:w="554" w:type="dxa"/>
            <w:vMerge w:val="restart"/>
            <w:tcBorders>
              <w:top w:val="nil"/>
              <w:left w:val="nil"/>
              <w:bottom w:val="nil"/>
              <w:right w:val="nil"/>
            </w:tcBorders>
          </w:tcPr>
          <w:p w:rsidR="00A97105" w:rsidRPr="00A97105" w:rsidRDefault="00A97105" w:rsidP="00A97105">
            <w:pPr>
              <w:rPr>
                <w:rFonts w:ascii="Times New Roman" w:hAnsi="Times New Roman"/>
                <w:sz w:val="28"/>
                <w:szCs w:val="28"/>
              </w:rPr>
            </w:pPr>
          </w:p>
        </w:tc>
        <w:tc>
          <w:tcPr>
            <w:tcW w:w="1489" w:type="dxa"/>
            <w:gridSpan w:val="2"/>
            <w:vMerge w:val="restart"/>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vMerge w:val="restart"/>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460" w:type="dxa"/>
            <w:gridSpan w:val="2"/>
            <w:tcBorders>
              <w:top w:val="nil"/>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A97105" w:rsidRPr="00A97105" w:rsidTr="00A97105">
        <w:tc>
          <w:tcPr>
            <w:tcW w:w="1846" w:type="dxa"/>
            <w:gridSpan w:val="2"/>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554" w:type="dxa"/>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1489" w:type="dxa"/>
            <w:gridSpan w:val="2"/>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460" w:type="dxa"/>
            <w:gridSpan w:val="2"/>
            <w:tcBorders>
              <w:top w:val="nil"/>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Контактные данные представителя</w:t>
            </w:r>
          </w:p>
        </w:tc>
      </w:tr>
      <w:tr w:rsidR="00A97105" w:rsidRPr="00A97105" w:rsidTr="00A97105">
        <w:tc>
          <w:tcPr>
            <w:tcW w:w="1846" w:type="dxa"/>
            <w:gridSpan w:val="2"/>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554" w:type="dxa"/>
            <w:tcBorders>
              <w:top w:val="nil"/>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N</w:t>
            </w:r>
          </w:p>
        </w:tc>
        <w:tc>
          <w:tcPr>
            <w:tcW w:w="1489" w:type="dxa"/>
            <w:gridSpan w:val="2"/>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p>
        </w:tc>
        <w:tc>
          <w:tcPr>
            <w:tcW w:w="340" w:type="dxa"/>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460" w:type="dxa"/>
            <w:gridSpan w:val="2"/>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p>
        </w:tc>
      </w:tr>
      <w:tr w:rsidR="00A97105" w:rsidRPr="00A97105" w:rsidTr="00A97105">
        <w:tblPrEx>
          <w:tblBorders>
            <w:insideH w:val="single" w:sz="4" w:space="0" w:color="auto"/>
          </w:tblBorders>
        </w:tblPrEx>
        <w:tc>
          <w:tcPr>
            <w:tcW w:w="173" w:type="dxa"/>
            <w:tcBorders>
              <w:top w:val="single" w:sz="4" w:space="0" w:color="auto"/>
              <w:left w:val="nil"/>
              <w:bottom w:val="nil"/>
              <w:right w:val="nil"/>
            </w:tcBorders>
            <w:vAlign w:val="bottom"/>
          </w:tcPr>
          <w:p w:rsidR="00A97105" w:rsidRPr="00A97105" w:rsidRDefault="00A97105" w:rsidP="00A97105">
            <w:pPr>
              <w:rPr>
                <w:rFonts w:ascii="Times New Roman" w:hAnsi="Times New Roman"/>
                <w:sz w:val="28"/>
                <w:szCs w:val="28"/>
              </w:rPr>
            </w:pPr>
          </w:p>
        </w:tc>
        <w:tc>
          <w:tcPr>
            <w:tcW w:w="2013" w:type="dxa"/>
            <w:gridSpan w:val="2"/>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На N</w:t>
            </w:r>
          </w:p>
        </w:tc>
        <w:tc>
          <w:tcPr>
            <w:tcW w:w="554" w:type="dxa"/>
            <w:tcBorders>
              <w:top w:val="nil"/>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от</w:t>
            </w:r>
          </w:p>
        </w:tc>
        <w:tc>
          <w:tcPr>
            <w:tcW w:w="242" w:type="dxa"/>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p>
        </w:tc>
        <w:tc>
          <w:tcPr>
            <w:tcW w:w="1247" w:type="dxa"/>
            <w:tcBorders>
              <w:top w:val="single" w:sz="4" w:space="0" w:color="auto"/>
              <w:left w:val="nil"/>
              <w:bottom w:val="single" w:sz="4" w:space="0" w:color="auto"/>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460" w:type="dxa"/>
            <w:gridSpan w:val="2"/>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(телефон, адрес электронной почты)</w:t>
            </w:r>
          </w:p>
        </w:tc>
      </w:tr>
    </w:tbl>
    <w:p w:rsidR="00A97105" w:rsidRPr="00A97105" w:rsidRDefault="00A97105" w:rsidP="00A97105">
      <w:pPr>
        <w:rPr>
          <w:rFonts w:ascii="Times New Roman" w:hAnsi="Times New Roman"/>
          <w:sz w:val="28"/>
          <w:szCs w:val="28"/>
        </w:rPr>
      </w:pPr>
    </w:p>
    <w:p w:rsidR="00A97105" w:rsidRPr="00A97105" w:rsidRDefault="00A97105" w:rsidP="00A97105">
      <w:pPr>
        <w:ind w:firstLine="0"/>
        <w:rPr>
          <w:rFonts w:ascii="Times New Roman" w:hAnsi="Times New Roman"/>
          <w:sz w:val="28"/>
          <w:szCs w:val="28"/>
        </w:rPr>
      </w:pPr>
      <w:bookmarkStart w:id="90" w:name="P922"/>
      <w:bookmarkEnd w:id="90"/>
      <w:r w:rsidRPr="00A97105">
        <w:rPr>
          <w:rFonts w:ascii="Times New Roman" w:hAnsi="Times New Roman"/>
          <w:sz w:val="28"/>
          <w:szCs w:val="28"/>
        </w:rPr>
        <w:t>РЕШЕНИЕ</w:t>
      </w:r>
    </w:p>
    <w:p w:rsidR="00A97105" w:rsidRPr="00A97105" w:rsidRDefault="00A97105" w:rsidP="00A97105">
      <w:pPr>
        <w:ind w:firstLine="0"/>
        <w:rPr>
          <w:rFonts w:ascii="Times New Roman" w:hAnsi="Times New Roman"/>
          <w:sz w:val="28"/>
          <w:szCs w:val="28"/>
        </w:rPr>
      </w:pPr>
      <w:r w:rsidRPr="00A97105">
        <w:rPr>
          <w:rFonts w:ascii="Times New Roman" w:hAnsi="Times New Roman"/>
          <w:sz w:val="28"/>
          <w:szCs w:val="28"/>
        </w:rPr>
        <w:t>о возврате документов без рассмотрения</w:t>
      </w:r>
    </w:p>
    <w:p w:rsidR="00A97105" w:rsidRPr="00A97105" w:rsidRDefault="00A97105" w:rsidP="00A97105">
      <w:pPr>
        <w:ind w:firstLine="0"/>
        <w:rPr>
          <w:rFonts w:ascii="Times New Roman" w:hAnsi="Times New Roman"/>
          <w:sz w:val="28"/>
          <w:szCs w:val="28"/>
        </w:rPr>
      </w:pPr>
      <w:r w:rsidRPr="00A97105">
        <w:rPr>
          <w:rFonts w:ascii="Times New Roman" w:hAnsi="Times New Roman"/>
          <w:sz w:val="28"/>
          <w:szCs w:val="28"/>
        </w:rPr>
        <w:t>___________________________________________</w:t>
      </w:r>
    </w:p>
    <w:p w:rsidR="00A97105" w:rsidRPr="00A97105" w:rsidRDefault="00A97105" w:rsidP="00A97105">
      <w:pPr>
        <w:ind w:firstLine="0"/>
        <w:rPr>
          <w:rFonts w:ascii="Times New Roman" w:hAnsi="Times New Roman"/>
          <w:sz w:val="28"/>
          <w:szCs w:val="28"/>
        </w:rPr>
      </w:pPr>
      <w:r w:rsidRPr="00A97105">
        <w:rPr>
          <w:rFonts w:ascii="Times New Roman" w:hAnsi="Times New Roman"/>
          <w:sz w:val="28"/>
          <w:szCs w:val="28"/>
        </w:rPr>
        <w:t>(номер и дата решения)</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В  соответствии  с  частью  17  статьи  55  Градостроительного  кодекса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Российской  Федерации принято решение о возврате застройщику уведомления 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окончании  строительства  и  прилагаемых к нему документов без рассмотрения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(_________________________) по следующим</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(входящие дата и номер)</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основаниям (указываются соответствующие основания):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  возврат  уведомления и документов связи с тем, что не представлены в</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полном  объеме документы, предусмотренные пунктами 1 - 3 части 16 статьи 55</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Градостроительного кодекса Российской Федерации;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  возврат  уведомления  и документов в связи с неполным представлением</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сведений,  предусмотренных  абзацем 1 части 16 статьи 55 Градостроительного</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кодекса Российской Федерации;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  возврат  уведомления  и документов в связи с тем, что уведомление 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окончании  строительства  поступило  после  истечения  десяти  лет  со  дня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поступления  уведомления  о  планируемом  строительстве,  в  соответствии с</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которым    осуществлялись    строительство    или   реконструкция   объекта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индивидуального жилищного строительства или садового дома;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  возврат  уведомления  и  документов в связи с тем, что уведомление о</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планируемом  строительстве  объекта индивидуального жилищного строительства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или  садового  дома  ранее  не  направлялось  (в  том числе было возвращено</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застройщику  в соответствии с частью 6 статьи 51 Градостроительного кодекса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Российской Федерации).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Вы  вправе  повторно  обратиться  в Администрация с заявлением о</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предоставлении услуги после устранения указанных нарушений.</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В  соответствии  с  частью  17  статьи  55  Градостроительного  кодекса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Российской  Федерации  при  возврате  застройщику  уведомления об окончании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строительства  и  прилагаемых  к  нему  документов  без  рассмотрения такое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уведомление об окончании строительства считается ненаправленным.</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Данное  решение  может  быть  обжаловано  в  досудебном  порядке  путем</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направления жалобы в Администрация, а также в судебном порядке.</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___________________    ____________    ____________________________________</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(должность)          (подпись)             (фамилия, имя, отчество</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(при наличии))</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Дата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w:t>
      </w:r>
    </w:p>
    <w:p w:rsidR="00A97105" w:rsidRPr="00A97105" w:rsidRDefault="00A97105" w:rsidP="00A97105">
      <w:pPr>
        <w:rPr>
          <w:rFonts w:ascii="Times New Roman" w:hAnsi="Times New Roman"/>
          <w:sz w:val="28"/>
          <w:szCs w:val="28"/>
        </w:rPr>
      </w:pPr>
      <w:bookmarkStart w:id="91" w:name="P964"/>
      <w:bookmarkEnd w:id="91"/>
      <w:r w:rsidRPr="00A97105">
        <w:rPr>
          <w:rFonts w:ascii="Times New Roman" w:hAnsi="Times New Roman"/>
          <w:sz w:val="28"/>
          <w:szCs w:val="28"/>
        </w:rPr>
        <w:t xml:space="preserve">    &lt;*&gt;  Сведения  об  ИНН  в  отношении  иностранного юридического лица не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указываются.</w:t>
      </w:r>
    </w:p>
    <w:p w:rsidR="00095C28" w:rsidRDefault="00095C28" w:rsidP="00A97105">
      <w:pPr>
        <w:pStyle w:val="1"/>
        <w:rPr>
          <w:rFonts w:ascii="Times New Roman" w:hAnsi="Times New Roman" w:cs="Times New Roman"/>
          <w:color w:val="auto"/>
        </w:rPr>
        <w:sectPr w:rsidR="00095C28" w:rsidSect="009476CE">
          <w:pgSz w:w="11906" w:h="16838"/>
          <w:pgMar w:top="1134" w:right="850" w:bottom="1134" w:left="1701" w:header="708" w:footer="708" w:gutter="0"/>
          <w:cols w:space="708"/>
          <w:titlePg/>
          <w:docGrid w:linePitch="360"/>
        </w:sectPr>
      </w:pPr>
      <w:bookmarkStart w:id="92" w:name="_Toc134019915"/>
    </w:p>
    <w:p w:rsidR="00A97105" w:rsidRPr="00A97105" w:rsidRDefault="00A97105" w:rsidP="00095C28">
      <w:pPr>
        <w:pStyle w:val="1"/>
        <w:ind w:left="4536" w:firstLine="0"/>
        <w:rPr>
          <w:rFonts w:ascii="Times New Roman" w:hAnsi="Times New Roman" w:cs="Times New Roman"/>
          <w:color w:val="auto"/>
        </w:rPr>
      </w:pPr>
      <w:r w:rsidRPr="00A97105">
        <w:rPr>
          <w:rFonts w:ascii="Times New Roman" w:hAnsi="Times New Roman" w:cs="Times New Roman"/>
          <w:color w:val="auto"/>
        </w:rPr>
        <w:t>Приложение 4</w:t>
      </w:r>
      <w:bookmarkEnd w:id="92"/>
    </w:p>
    <w:p w:rsidR="00A97105" w:rsidRPr="00A97105" w:rsidRDefault="00A97105" w:rsidP="00095C28">
      <w:pPr>
        <w:ind w:left="4536" w:firstLine="0"/>
        <w:rPr>
          <w:rFonts w:ascii="Times New Roman" w:hAnsi="Times New Roman"/>
          <w:sz w:val="28"/>
          <w:szCs w:val="28"/>
        </w:rPr>
      </w:pPr>
      <w:r w:rsidRPr="00A97105">
        <w:rPr>
          <w:rFonts w:ascii="Times New Roman" w:hAnsi="Times New Roman"/>
          <w:sz w:val="28"/>
          <w:szCs w:val="28"/>
        </w:rPr>
        <w:t>к Административному регламенту</w:t>
      </w:r>
    </w:p>
    <w:p w:rsidR="00A97105" w:rsidRPr="00A97105" w:rsidRDefault="00A97105" w:rsidP="00A97105">
      <w:pPr>
        <w:rPr>
          <w:rFonts w:ascii="Times New Roman" w:hAnsi="Times New Roman"/>
          <w:sz w:val="28"/>
          <w:szCs w:val="28"/>
        </w:rPr>
      </w:pPr>
    </w:p>
    <w:p w:rsidR="00A97105" w:rsidRPr="00A97105" w:rsidRDefault="00A97105" w:rsidP="00095C28">
      <w:pPr>
        <w:jc w:val="center"/>
        <w:rPr>
          <w:rFonts w:ascii="Times New Roman" w:hAnsi="Times New Roman"/>
          <w:sz w:val="28"/>
          <w:szCs w:val="28"/>
        </w:rPr>
      </w:pPr>
      <w:r w:rsidRPr="00A97105">
        <w:rPr>
          <w:rFonts w:ascii="Times New Roman" w:hAnsi="Times New Roman"/>
          <w:sz w:val="28"/>
          <w:szCs w:val="28"/>
        </w:rPr>
        <w:t>ФОРМА</w:t>
      </w:r>
    </w:p>
    <w:p w:rsidR="00A97105" w:rsidRPr="00A97105" w:rsidRDefault="00A97105" w:rsidP="00095C28">
      <w:pPr>
        <w:jc w:val="center"/>
        <w:rPr>
          <w:rFonts w:ascii="Times New Roman" w:hAnsi="Times New Roman"/>
          <w:sz w:val="28"/>
          <w:szCs w:val="28"/>
        </w:rPr>
      </w:pPr>
    </w:p>
    <w:p w:rsidR="00A97105" w:rsidRPr="00A97105" w:rsidRDefault="00A97105" w:rsidP="00095C28">
      <w:pPr>
        <w:ind w:firstLine="0"/>
        <w:jc w:val="center"/>
        <w:rPr>
          <w:rFonts w:ascii="Times New Roman" w:hAnsi="Times New Roman"/>
          <w:sz w:val="28"/>
          <w:szCs w:val="28"/>
        </w:rPr>
      </w:pPr>
      <w:bookmarkStart w:id="93" w:name="P984"/>
      <w:bookmarkEnd w:id="93"/>
      <w:r w:rsidRPr="00A97105">
        <w:rPr>
          <w:rFonts w:ascii="Times New Roman" w:hAnsi="Times New Roman"/>
          <w:sz w:val="28"/>
          <w:szCs w:val="28"/>
        </w:rPr>
        <w:t>ЗАЯВЛЕНИЕ</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об исправлении допущенных опечаток и ошибок в уведомлении</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о соответствии построенных или реконструированных объекта</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индивидуального жилищного строительства или садового дома</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требованиям законодательства о градостроительной</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деятельности (далее - уведомление)</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"____" __________ 20___ г.</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Прошу исправить допущенную опечатку/ошибку в уведомлении.</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1. Сведения о застройщике</w:t>
      </w:r>
    </w:p>
    <w:p w:rsidR="00A97105" w:rsidRPr="00A97105" w:rsidRDefault="00A97105" w:rsidP="00A97105">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A97105" w:rsidRPr="00A97105" w:rsidTr="00A97105">
        <w:tc>
          <w:tcPr>
            <w:tcW w:w="788"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1.1</w:t>
            </w:r>
          </w:p>
        </w:tc>
        <w:tc>
          <w:tcPr>
            <w:tcW w:w="4635"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Сведения о физическом лице в случае, если застройщиком является физическое лицо:</w:t>
            </w:r>
          </w:p>
        </w:tc>
        <w:tc>
          <w:tcPr>
            <w:tcW w:w="3628" w:type="dxa"/>
          </w:tcPr>
          <w:p w:rsidR="00A97105" w:rsidRPr="00A97105" w:rsidRDefault="00A97105" w:rsidP="00A97105">
            <w:pPr>
              <w:rPr>
                <w:rFonts w:ascii="Times New Roman" w:hAnsi="Times New Roman"/>
                <w:sz w:val="28"/>
                <w:szCs w:val="28"/>
              </w:rPr>
            </w:pPr>
          </w:p>
        </w:tc>
      </w:tr>
      <w:tr w:rsidR="00A97105" w:rsidRPr="00A97105" w:rsidTr="00A97105">
        <w:tc>
          <w:tcPr>
            <w:tcW w:w="788"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1.1.1</w:t>
            </w:r>
          </w:p>
        </w:tc>
        <w:tc>
          <w:tcPr>
            <w:tcW w:w="4635"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Фамилия, имя, отчество (при наличии)</w:t>
            </w:r>
          </w:p>
        </w:tc>
        <w:tc>
          <w:tcPr>
            <w:tcW w:w="3628" w:type="dxa"/>
          </w:tcPr>
          <w:p w:rsidR="00A97105" w:rsidRPr="00A97105" w:rsidRDefault="00A97105" w:rsidP="00A97105">
            <w:pPr>
              <w:rPr>
                <w:rFonts w:ascii="Times New Roman" w:hAnsi="Times New Roman"/>
                <w:sz w:val="28"/>
                <w:szCs w:val="28"/>
              </w:rPr>
            </w:pPr>
          </w:p>
        </w:tc>
      </w:tr>
      <w:tr w:rsidR="00A97105" w:rsidRPr="00A97105" w:rsidTr="00A97105">
        <w:tc>
          <w:tcPr>
            <w:tcW w:w="788"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1.1.2</w:t>
            </w:r>
          </w:p>
        </w:tc>
        <w:tc>
          <w:tcPr>
            <w:tcW w:w="4635"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A97105" w:rsidRPr="00A97105" w:rsidRDefault="00A97105" w:rsidP="00A97105">
            <w:pPr>
              <w:rPr>
                <w:rFonts w:ascii="Times New Roman" w:hAnsi="Times New Roman"/>
                <w:sz w:val="28"/>
                <w:szCs w:val="28"/>
              </w:rPr>
            </w:pPr>
          </w:p>
        </w:tc>
      </w:tr>
      <w:tr w:rsidR="00A97105" w:rsidRPr="00A97105" w:rsidTr="00A97105">
        <w:tc>
          <w:tcPr>
            <w:tcW w:w="788"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1.1.3</w:t>
            </w:r>
          </w:p>
        </w:tc>
        <w:tc>
          <w:tcPr>
            <w:tcW w:w="4635"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A97105" w:rsidRPr="00A97105" w:rsidRDefault="00A97105" w:rsidP="00A97105">
            <w:pPr>
              <w:rPr>
                <w:rFonts w:ascii="Times New Roman" w:hAnsi="Times New Roman"/>
                <w:sz w:val="28"/>
                <w:szCs w:val="28"/>
              </w:rPr>
            </w:pPr>
          </w:p>
        </w:tc>
      </w:tr>
      <w:tr w:rsidR="00A97105" w:rsidRPr="00A97105" w:rsidTr="00A97105">
        <w:tc>
          <w:tcPr>
            <w:tcW w:w="788"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1.2</w:t>
            </w:r>
          </w:p>
        </w:tc>
        <w:tc>
          <w:tcPr>
            <w:tcW w:w="4635"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Сведения о юридическом лице (в случае, если застройщиком является юридическое лицо):</w:t>
            </w:r>
          </w:p>
        </w:tc>
        <w:tc>
          <w:tcPr>
            <w:tcW w:w="3628" w:type="dxa"/>
          </w:tcPr>
          <w:p w:rsidR="00A97105" w:rsidRPr="00A97105" w:rsidRDefault="00A97105" w:rsidP="00A97105">
            <w:pPr>
              <w:rPr>
                <w:rFonts w:ascii="Times New Roman" w:hAnsi="Times New Roman"/>
                <w:sz w:val="28"/>
                <w:szCs w:val="28"/>
              </w:rPr>
            </w:pPr>
          </w:p>
        </w:tc>
      </w:tr>
      <w:tr w:rsidR="00A97105" w:rsidRPr="00A97105" w:rsidTr="00A97105">
        <w:tc>
          <w:tcPr>
            <w:tcW w:w="788"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1.2.1</w:t>
            </w:r>
          </w:p>
        </w:tc>
        <w:tc>
          <w:tcPr>
            <w:tcW w:w="4635"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Полное наименование</w:t>
            </w:r>
          </w:p>
        </w:tc>
        <w:tc>
          <w:tcPr>
            <w:tcW w:w="3628" w:type="dxa"/>
          </w:tcPr>
          <w:p w:rsidR="00A97105" w:rsidRPr="00A97105" w:rsidRDefault="00A97105" w:rsidP="00A97105">
            <w:pPr>
              <w:rPr>
                <w:rFonts w:ascii="Times New Roman" w:hAnsi="Times New Roman"/>
                <w:sz w:val="28"/>
                <w:szCs w:val="28"/>
              </w:rPr>
            </w:pPr>
          </w:p>
        </w:tc>
      </w:tr>
      <w:tr w:rsidR="00A97105" w:rsidRPr="00A97105" w:rsidTr="00A97105">
        <w:tc>
          <w:tcPr>
            <w:tcW w:w="788"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1.2.2</w:t>
            </w:r>
          </w:p>
        </w:tc>
        <w:tc>
          <w:tcPr>
            <w:tcW w:w="4635"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Основной государственный регистрационный номер</w:t>
            </w:r>
          </w:p>
        </w:tc>
        <w:tc>
          <w:tcPr>
            <w:tcW w:w="3628" w:type="dxa"/>
          </w:tcPr>
          <w:p w:rsidR="00A97105" w:rsidRPr="00A97105" w:rsidRDefault="00A97105" w:rsidP="00A97105">
            <w:pPr>
              <w:rPr>
                <w:rFonts w:ascii="Times New Roman" w:hAnsi="Times New Roman"/>
                <w:sz w:val="28"/>
                <w:szCs w:val="28"/>
              </w:rPr>
            </w:pPr>
          </w:p>
        </w:tc>
      </w:tr>
      <w:tr w:rsidR="00A97105" w:rsidRPr="00A97105" w:rsidTr="00A97105">
        <w:tc>
          <w:tcPr>
            <w:tcW w:w="788"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1.2.3</w:t>
            </w:r>
          </w:p>
        </w:tc>
        <w:tc>
          <w:tcPr>
            <w:tcW w:w="4635"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A97105" w:rsidRPr="00A97105" w:rsidRDefault="00A97105" w:rsidP="00A97105">
            <w:pPr>
              <w:rPr>
                <w:rFonts w:ascii="Times New Roman" w:hAnsi="Times New Roman"/>
                <w:sz w:val="28"/>
                <w:szCs w:val="28"/>
              </w:rPr>
            </w:pPr>
          </w:p>
        </w:tc>
      </w:tr>
    </w:tbl>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2. Сведения о выданном уведомлении, содержащем</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опечатку/ошибку</w:t>
      </w:r>
    </w:p>
    <w:p w:rsidR="00A97105" w:rsidRPr="00A97105" w:rsidRDefault="00A97105" w:rsidP="00A97105">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A97105" w:rsidRPr="00A97105" w:rsidTr="00A97105">
        <w:tc>
          <w:tcPr>
            <w:tcW w:w="612"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N</w:t>
            </w:r>
          </w:p>
        </w:tc>
        <w:tc>
          <w:tcPr>
            <w:tcW w:w="4252"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Орган, выдавший уведомление</w:t>
            </w:r>
          </w:p>
        </w:tc>
        <w:tc>
          <w:tcPr>
            <w:tcW w:w="160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Номер документа</w:t>
            </w:r>
          </w:p>
        </w:tc>
        <w:tc>
          <w:tcPr>
            <w:tcW w:w="2588"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Дата документа</w:t>
            </w:r>
          </w:p>
        </w:tc>
      </w:tr>
      <w:tr w:rsidR="00A97105" w:rsidRPr="00A97105" w:rsidTr="00A97105">
        <w:tc>
          <w:tcPr>
            <w:tcW w:w="612" w:type="dxa"/>
          </w:tcPr>
          <w:p w:rsidR="00A97105" w:rsidRPr="00A97105" w:rsidRDefault="00A97105" w:rsidP="00A97105">
            <w:pPr>
              <w:rPr>
                <w:rFonts w:ascii="Times New Roman" w:hAnsi="Times New Roman"/>
                <w:sz w:val="28"/>
                <w:szCs w:val="28"/>
              </w:rPr>
            </w:pPr>
          </w:p>
        </w:tc>
        <w:tc>
          <w:tcPr>
            <w:tcW w:w="4252" w:type="dxa"/>
          </w:tcPr>
          <w:p w:rsidR="00A97105" w:rsidRPr="00A97105" w:rsidRDefault="00A97105" w:rsidP="00A97105">
            <w:pPr>
              <w:rPr>
                <w:rFonts w:ascii="Times New Roman" w:hAnsi="Times New Roman"/>
                <w:sz w:val="28"/>
                <w:szCs w:val="28"/>
              </w:rPr>
            </w:pPr>
          </w:p>
        </w:tc>
        <w:tc>
          <w:tcPr>
            <w:tcW w:w="1604" w:type="dxa"/>
          </w:tcPr>
          <w:p w:rsidR="00A97105" w:rsidRPr="00A97105" w:rsidRDefault="00A97105" w:rsidP="00A97105">
            <w:pPr>
              <w:rPr>
                <w:rFonts w:ascii="Times New Roman" w:hAnsi="Times New Roman"/>
                <w:sz w:val="28"/>
                <w:szCs w:val="28"/>
              </w:rPr>
            </w:pPr>
          </w:p>
        </w:tc>
        <w:tc>
          <w:tcPr>
            <w:tcW w:w="2588" w:type="dxa"/>
          </w:tcPr>
          <w:p w:rsidR="00A97105" w:rsidRPr="00A97105" w:rsidRDefault="00A97105" w:rsidP="00A97105">
            <w:pPr>
              <w:rPr>
                <w:rFonts w:ascii="Times New Roman" w:hAnsi="Times New Roman"/>
                <w:sz w:val="28"/>
                <w:szCs w:val="28"/>
              </w:rPr>
            </w:pPr>
          </w:p>
        </w:tc>
      </w:tr>
    </w:tbl>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3. Обоснование для внесения исправлений в уведомление</w:t>
      </w:r>
    </w:p>
    <w:p w:rsidR="00A97105" w:rsidRPr="00A97105" w:rsidRDefault="00A97105" w:rsidP="00A97105">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343"/>
        <w:gridCol w:w="4215"/>
      </w:tblGrid>
      <w:tr w:rsidR="00A97105" w:rsidRPr="00A97105" w:rsidTr="00A97105">
        <w:tc>
          <w:tcPr>
            <w:tcW w:w="612"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N</w:t>
            </w:r>
          </w:p>
        </w:tc>
        <w:tc>
          <w:tcPr>
            <w:tcW w:w="1871"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Данные (сведения), указанные в уведомлении</w:t>
            </w:r>
          </w:p>
        </w:tc>
        <w:tc>
          <w:tcPr>
            <w:tcW w:w="2343"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Данные (сведения), которые необходимо указать в уведомлении</w:t>
            </w:r>
          </w:p>
        </w:tc>
        <w:tc>
          <w:tcPr>
            <w:tcW w:w="4215"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Обоснование с указанием реквизита(-ов) документа(-ов), документации, на основании которых принималось решение о выдаче уведомления</w:t>
            </w:r>
          </w:p>
        </w:tc>
      </w:tr>
      <w:tr w:rsidR="00A97105" w:rsidRPr="00A97105" w:rsidTr="00A97105">
        <w:tc>
          <w:tcPr>
            <w:tcW w:w="612" w:type="dxa"/>
          </w:tcPr>
          <w:p w:rsidR="00A97105" w:rsidRPr="00A97105" w:rsidRDefault="00A97105" w:rsidP="00A97105">
            <w:pPr>
              <w:rPr>
                <w:rFonts w:ascii="Times New Roman" w:hAnsi="Times New Roman"/>
                <w:sz w:val="28"/>
                <w:szCs w:val="28"/>
              </w:rPr>
            </w:pPr>
          </w:p>
        </w:tc>
        <w:tc>
          <w:tcPr>
            <w:tcW w:w="1871" w:type="dxa"/>
          </w:tcPr>
          <w:p w:rsidR="00A97105" w:rsidRPr="00A97105" w:rsidRDefault="00A97105" w:rsidP="00A97105">
            <w:pPr>
              <w:rPr>
                <w:rFonts w:ascii="Times New Roman" w:hAnsi="Times New Roman"/>
                <w:sz w:val="28"/>
                <w:szCs w:val="28"/>
              </w:rPr>
            </w:pPr>
          </w:p>
        </w:tc>
        <w:tc>
          <w:tcPr>
            <w:tcW w:w="2343" w:type="dxa"/>
          </w:tcPr>
          <w:p w:rsidR="00A97105" w:rsidRPr="00A97105" w:rsidRDefault="00A97105" w:rsidP="00A97105">
            <w:pPr>
              <w:rPr>
                <w:rFonts w:ascii="Times New Roman" w:hAnsi="Times New Roman"/>
                <w:sz w:val="28"/>
                <w:szCs w:val="28"/>
              </w:rPr>
            </w:pPr>
          </w:p>
        </w:tc>
        <w:tc>
          <w:tcPr>
            <w:tcW w:w="4215" w:type="dxa"/>
          </w:tcPr>
          <w:p w:rsidR="00A97105" w:rsidRPr="00A97105" w:rsidRDefault="00A97105" w:rsidP="00A97105">
            <w:pPr>
              <w:rPr>
                <w:rFonts w:ascii="Times New Roman" w:hAnsi="Times New Roman"/>
                <w:sz w:val="28"/>
                <w:szCs w:val="28"/>
              </w:rPr>
            </w:pPr>
          </w:p>
        </w:tc>
      </w:tr>
    </w:tbl>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Приложение: _______________________________________________________________</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Номер телефона и адрес электронной почты для связи: _______________________</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Исправленное уведомление о соответствии/уведомление о несоответствии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Результат рассмотрения настоящего заявления прошу:</w:t>
      </w:r>
    </w:p>
    <w:p w:rsidR="00A97105" w:rsidRPr="00A97105" w:rsidRDefault="00A97105" w:rsidP="00A97105">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A97105" w:rsidRPr="00A97105" w:rsidTr="00A97105">
        <w:tc>
          <w:tcPr>
            <w:tcW w:w="76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A97105" w:rsidRPr="00A97105" w:rsidRDefault="00A97105" w:rsidP="00A97105">
            <w:pPr>
              <w:rPr>
                <w:rFonts w:ascii="Times New Roman" w:hAnsi="Times New Roman"/>
                <w:sz w:val="28"/>
                <w:szCs w:val="28"/>
              </w:rPr>
            </w:pPr>
          </w:p>
        </w:tc>
      </w:tr>
      <w:tr w:rsidR="00A97105" w:rsidRPr="00A97105" w:rsidTr="00A97105">
        <w:tc>
          <w:tcPr>
            <w:tcW w:w="76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выдать на бумажном носителе при личном обращении в отдел администрации _________ либо в многофункциональный центр предоставления государственных и муниципальных услуг, расположенном по адресу: ___________________________________</w:t>
            </w:r>
          </w:p>
        </w:tc>
        <w:tc>
          <w:tcPr>
            <w:tcW w:w="1417" w:type="dxa"/>
          </w:tcPr>
          <w:p w:rsidR="00A97105" w:rsidRPr="00A97105" w:rsidRDefault="00A97105" w:rsidP="00A97105">
            <w:pPr>
              <w:rPr>
                <w:rFonts w:ascii="Times New Roman" w:hAnsi="Times New Roman"/>
                <w:sz w:val="28"/>
                <w:szCs w:val="28"/>
              </w:rPr>
            </w:pPr>
          </w:p>
        </w:tc>
      </w:tr>
      <w:tr w:rsidR="00A97105" w:rsidRPr="00A97105" w:rsidTr="00A97105">
        <w:tc>
          <w:tcPr>
            <w:tcW w:w="76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направить на бумажном носителе на почтовый адрес: _______________________________</w:t>
            </w:r>
          </w:p>
        </w:tc>
        <w:tc>
          <w:tcPr>
            <w:tcW w:w="1417" w:type="dxa"/>
          </w:tcPr>
          <w:p w:rsidR="00A97105" w:rsidRPr="00A97105" w:rsidRDefault="00A97105" w:rsidP="00A97105">
            <w:pPr>
              <w:rPr>
                <w:rFonts w:ascii="Times New Roman" w:hAnsi="Times New Roman"/>
                <w:sz w:val="28"/>
                <w:szCs w:val="28"/>
              </w:rPr>
            </w:pPr>
          </w:p>
        </w:tc>
      </w:tr>
      <w:tr w:rsidR="00A97105" w:rsidRPr="00A97105" w:rsidTr="00A97105">
        <w:tc>
          <w:tcPr>
            <w:tcW w:w="9071" w:type="dxa"/>
            <w:gridSpan w:val="2"/>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Указывается один из перечисленных способов</w:t>
            </w:r>
          </w:p>
        </w:tc>
      </w:tr>
    </w:tbl>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________________   _________________________</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(подпись)        (фамилия, имя, отчество</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(при наличии))</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&lt;*&gt; Нужное подчеркнуть.</w:t>
      </w:r>
    </w:p>
    <w:p w:rsidR="00A97105" w:rsidRPr="00A97105" w:rsidRDefault="00A97105" w:rsidP="00A97105">
      <w:pPr>
        <w:rPr>
          <w:rFonts w:ascii="Times New Roman" w:hAnsi="Times New Roman"/>
          <w:sz w:val="28"/>
          <w:szCs w:val="28"/>
        </w:rPr>
      </w:pPr>
    </w:p>
    <w:p w:rsidR="00095C28" w:rsidRDefault="00095C28" w:rsidP="00A97105">
      <w:pPr>
        <w:pStyle w:val="1"/>
        <w:rPr>
          <w:rFonts w:ascii="Times New Roman" w:hAnsi="Times New Roman" w:cs="Times New Roman"/>
          <w:color w:val="auto"/>
        </w:rPr>
        <w:sectPr w:rsidR="00095C28" w:rsidSect="009476CE">
          <w:pgSz w:w="11906" w:h="16838"/>
          <w:pgMar w:top="1134" w:right="850" w:bottom="1134" w:left="1701" w:header="708" w:footer="708" w:gutter="0"/>
          <w:cols w:space="708"/>
          <w:titlePg/>
          <w:docGrid w:linePitch="360"/>
        </w:sectPr>
      </w:pPr>
      <w:bookmarkStart w:id="94" w:name="_Toc134019916"/>
    </w:p>
    <w:p w:rsidR="00A97105" w:rsidRPr="00A97105" w:rsidRDefault="00A97105" w:rsidP="00095C28">
      <w:pPr>
        <w:pStyle w:val="1"/>
        <w:ind w:left="4536" w:firstLine="0"/>
        <w:rPr>
          <w:rFonts w:ascii="Times New Roman" w:hAnsi="Times New Roman" w:cs="Times New Roman"/>
          <w:color w:val="auto"/>
        </w:rPr>
      </w:pPr>
      <w:r w:rsidRPr="00A97105">
        <w:rPr>
          <w:rFonts w:ascii="Times New Roman" w:hAnsi="Times New Roman" w:cs="Times New Roman"/>
          <w:color w:val="auto"/>
        </w:rPr>
        <w:t>Приложение 5</w:t>
      </w:r>
      <w:bookmarkEnd w:id="94"/>
    </w:p>
    <w:p w:rsidR="00A97105" w:rsidRPr="00A97105" w:rsidRDefault="00A97105" w:rsidP="00095C28">
      <w:pPr>
        <w:ind w:left="4536" w:firstLine="0"/>
        <w:rPr>
          <w:rFonts w:ascii="Times New Roman" w:hAnsi="Times New Roman"/>
          <w:sz w:val="28"/>
          <w:szCs w:val="28"/>
        </w:rPr>
      </w:pPr>
      <w:r w:rsidRPr="00A97105">
        <w:rPr>
          <w:rFonts w:ascii="Times New Roman" w:hAnsi="Times New Roman"/>
          <w:sz w:val="28"/>
          <w:szCs w:val="28"/>
        </w:rPr>
        <w:t>к Административному регламенту</w:t>
      </w:r>
    </w:p>
    <w:p w:rsidR="00A97105" w:rsidRPr="00A97105" w:rsidRDefault="00A97105" w:rsidP="00095C28">
      <w:pPr>
        <w:ind w:left="4536" w:firstLine="0"/>
        <w:rPr>
          <w:rFonts w:ascii="Times New Roman" w:hAnsi="Times New Roman"/>
          <w:sz w:val="28"/>
          <w:szCs w:val="28"/>
        </w:rPr>
      </w:pPr>
    </w:p>
    <w:p w:rsidR="00A97105" w:rsidRPr="00A97105" w:rsidRDefault="00A97105" w:rsidP="00095C28">
      <w:pPr>
        <w:ind w:left="4536" w:firstLine="0"/>
        <w:rPr>
          <w:rFonts w:ascii="Times New Roman" w:hAnsi="Times New Roman"/>
          <w:sz w:val="28"/>
          <w:szCs w:val="28"/>
        </w:rPr>
      </w:pPr>
      <w:r w:rsidRPr="00A97105">
        <w:rPr>
          <w:rFonts w:ascii="Times New Roman" w:hAnsi="Times New Roman"/>
          <w:sz w:val="28"/>
          <w:szCs w:val="28"/>
        </w:rPr>
        <w:t>ФОРМА</w:t>
      </w:r>
    </w:p>
    <w:p w:rsidR="00A97105" w:rsidRPr="00A97105" w:rsidRDefault="00A97105" w:rsidP="00A97105">
      <w:pPr>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A97105" w:rsidRPr="00A97105" w:rsidTr="00A97105">
        <w:tc>
          <w:tcPr>
            <w:tcW w:w="4680" w:type="dxa"/>
            <w:gridSpan w:val="6"/>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tcBorders>
              <w:top w:val="nil"/>
              <w:left w:val="nil"/>
              <w:bottom w:val="nil"/>
              <w:right w:val="nil"/>
            </w:tcBorders>
          </w:tcPr>
          <w:p w:rsidR="00A97105" w:rsidRPr="00A97105" w:rsidRDefault="00A97105" w:rsidP="00A97105">
            <w:pPr>
              <w:rPr>
                <w:rFonts w:ascii="Times New Roman" w:hAnsi="Times New Roman"/>
                <w:sz w:val="28"/>
                <w:szCs w:val="28"/>
              </w:rPr>
            </w:pPr>
          </w:p>
        </w:tc>
      </w:tr>
      <w:tr w:rsidR="00A97105" w:rsidRPr="00A97105" w:rsidTr="00A97105">
        <w:tc>
          <w:tcPr>
            <w:tcW w:w="4680" w:type="dxa"/>
            <w:gridSpan w:val="6"/>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Кому</w:t>
            </w:r>
          </w:p>
        </w:tc>
      </w:tr>
      <w:tr w:rsidR="00A97105" w:rsidRPr="00A97105" w:rsidTr="00A97105">
        <w:tc>
          <w:tcPr>
            <w:tcW w:w="4680" w:type="dxa"/>
            <w:gridSpan w:val="6"/>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vMerge w:val="restart"/>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vMerge w:val="restart"/>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A97105" w:rsidRPr="00A97105" w:rsidTr="00A97105">
        <w:tc>
          <w:tcPr>
            <w:tcW w:w="4680" w:type="dxa"/>
            <w:gridSpan w:val="6"/>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vMerge/>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p>
        </w:tc>
      </w:tr>
      <w:tr w:rsidR="00A97105" w:rsidRPr="00A97105" w:rsidTr="00A97105">
        <w:tc>
          <w:tcPr>
            <w:tcW w:w="4680" w:type="dxa"/>
            <w:gridSpan w:val="6"/>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p>
        </w:tc>
      </w:tr>
      <w:tr w:rsidR="00A97105" w:rsidRPr="00A97105" w:rsidTr="00A97105">
        <w:tc>
          <w:tcPr>
            <w:tcW w:w="2013" w:type="dxa"/>
            <w:gridSpan w:val="2"/>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554"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1773" w:type="dxa"/>
            <w:gridSpan w:val="2"/>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vMerge w:val="restart"/>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vMerge w:val="restart"/>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(почтовый индекс и адрес, телефон, адрес электронной почты застройщика)</w:t>
            </w:r>
          </w:p>
        </w:tc>
      </w:tr>
      <w:tr w:rsidR="00A97105" w:rsidRPr="00A97105" w:rsidTr="00A97105">
        <w:tc>
          <w:tcPr>
            <w:tcW w:w="2013" w:type="dxa"/>
            <w:gridSpan w:val="2"/>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554" w:type="dxa"/>
            <w:tcBorders>
              <w:top w:val="nil"/>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N</w:t>
            </w:r>
          </w:p>
        </w:tc>
        <w:tc>
          <w:tcPr>
            <w:tcW w:w="1773" w:type="dxa"/>
            <w:gridSpan w:val="2"/>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p>
        </w:tc>
        <w:tc>
          <w:tcPr>
            <w:tcW w:w="340" w:type="dxa"/>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vMerge/>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p>
        </w:tc>
      </w:tr>
      <w:tr w:rsidR="00A97105" w:rsidRPr="00A97105" w:rsidTr="00A97105">
        <w:tc>
          <w:tcPr>
            <w:tcW w:w="340" w:type="dxa"/>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p>
        </w:tc>
        <w:tc>
          <w:tcPr>
            <w:tcW w:w="2013" w:type="dxa"/>
            <w:gridSpan w:val="2"/>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На N</w:t>
            </w:r>
          </w:p>
        </w:tc>
        <w:tc>
          <w:tcPr>
            <w:tcW w:w="554" w:type="dxa"/>
            <w:tcBorders>
              <w:top w:val="nil"/>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от</w:t>
            </w:r>
          </w:p>
        </w:tc>
        <w:tc>
          <w:tcPr>
            <w:tcW w:w="242" w:type="dxa"/>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p>
        </w:tc>
        <w:tc>
          <w:tcPr>
            <w:tcW w:w="1531" w:type="dxa"/>
            <w:tcBorders>
              <w:top w:val="single" w:sz="4" w:space="0" w:color="auto"/>
              <w:left w:val="nil"/>
              <w:bottom w:val="single" w:sz="4" w:space="0" w:color="auto"/>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vMerge/>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p>
        </w:tc>
      </w:tr>
    </w:tbl>
    <w:p w:rsidR="00A97105" w:rsidRPr="00A97105" w:rsidRDefault="00A97105" w:rsidP="00A97105">
      <w:pPr>
        <w:rPr>
          <w:rFonts w:ascii="Times New Roman" w:hAnsi="Times New Roman"/>
          <w:sz w:val="28"/>
          <w:szCs w:val="28"/>
        </w:rPr>
      </w:pPr>
    </w:p>
    <w:p w:rsidR="00A97105" w:rsidRPr="00A97105" w:rsidRDefault="00A97105" w:rsidP="00A97105">
      <w:pPr>
        <w:ind w:firstLine="0"/>
        <w:rPr>
          <w:rFonts w:ascii="Times New Roman" w:hAnsi="Times New Roman"/>
          <w:sz w:val="28"/>
          <w:szCs w:val="28"/>
        </w:rPr>
      </w:pPr>
      <w:r w:rsidRPr="00A97105">
        <w:rPr>
          <w:rFonts w:ascii="Times New Roman" w:hAnsi="Times New Roman"/>
          <w:sz w:val="28"/>
          <w:szCs w:val="28"/>
        </w:rPr>
        <w:t>РЕШЕНИЕ</w:t>
      </w:r>
    </w:p>
    <w:p w:rsidR="00A97105" w:rsidRPr="00A97105" w:rsidRDefault="00A97105" w:rsidP="00A97105">
      <w:pPr>
        <w:ind w:firstLine="0"/>
        <w:rPr>
          <w:rFonts w:ascii="Times New Roman" w:hAnsi="Times New Roman"/>
          <w:sz w:val="28"/>
          <w:szCs w:val="28"/>
        </w:rPr>
      </w:pPr>
      <w:r w:rsidRPr="00A97105">
        <w:rPr>
          <w:rFonts w:ascii="Times New Roman" w:hAnsi="Times New Roman"/>
          <w:sz w:val="28"/>
          <w:szCs w:val="28"/>
        </w:rPr>
        <w:t>об отказе во внесении исправлений</w:t>
      </w:r>
    </w:p>
    <w:p w:rsidR="00A97105" w:rsidRPr="00A97105" w:rsidRDefault="00A97105" w:rsidP="00A97105">
      <w:pPr>
        <w:ind w:firstLine="0"/>
        <w:rPr>
          <w:rFonts w:ascii="Times New Roman" w:hAnsi="Times New Roman"/>
          <w:sz w:val="28"/>
          <w:szCs w:val="28"/>
        </w:rPr>
      </w:pPr>
      <w:r w:rsidRPr="00A97105">
        <w:rPr>
          <w:rFonts w:ascii="Times New Roman" w:hAnsi="Times New Roman"/>
          <w:sz w:val="28"/>
          <w:szCs w:val="28"/>
        </w:rPr>
        <w:t>в уведомление о соответствии построенных</w:t>
      </w:r>
    </w:p>
    <w:p w:rsidR="00A97105" w:rsidRPr="00A97105" w:rsidRDefault="00A97105" w:rsidP="00A97105">
      <w:pPr>
        <w:ind w:firstLine="0"/>
        <w:rPr>
          <w:rFonts w:ascii="Times New Roman" w:hAnsi="Times New Roman"/>
          <w:sz w:val="28"/>
          <w:szCs w:val="28"/>
        </w:rPr>
      </w:pPr>
      <w:r w:rsidRPr="00A97105">
        <w:rPr>
          <w:rFonts w:ascii="Times New Roman" w:hAnsi="Times New Roman"/>
          <w:sz w:val="28"/>
          <w:szCs w:val="28"/>
        </w:rPr>
        <w:t>или реконструированных объекта индивидуального жилищного</w:t>
      </w:r>
    </w:p>
    <w:p w:rsidR="00A97105" w:rsidRPr="00A97105" w:rsidRDefault="00A97105" w:rsidP="00A97105">
      <w:pPr>
        <w:ind w:firstLine="0"/>
        <w:rPr>
          <w:rFonts w:ascii="Times New Roman" w:hAnsi="Times New Roman"/>
          <w:sz w:val="28"/>
          <w:szCs w:val="28"/>
        </w:rPr>
      </w:pPr>
      <w:r w:rsidRPr="00A97105">
        <w:rPr>
          <w:rFonts w:ascii="Times New Roman" w:hAnsi="Times New Roman"/>
          <w:sz w:val="28"/>
          <w:szCs w:val="28"/>
        </w:rPr>
        <w:t>строительства или садового дома требованиям законодательства</w:t>
      </w:r>
    </w:p>
    <w:p w:rsidR="00A97105" w:rsidRPr="00A97105" w:rsidRDefault="00A97105" w:rsidP="00A97105">
      <w:pPr>
        <w:ind w:firstLine="0"/>
        <w:rPr>
          <w:rFonts w:ascii="Times New Roman" w:hAnsi="Times New Roman"/>
          <w:sz w:val="28"/>
          <w:szCs w:val="28"/>
        </w:rPr>
      </w:pPr>
      <w:r w:rsidRPr="00A97105">
        <w:rPr>
          <w:rFonts w:ascii="Times New Roman" w:hAnsi="Times New Roman"/>
          <w:sz w:val="28"/>
          <w:szCs w:val="28"/>
        </w:rPr>
        <w:t>о градостроительной деятельности</w:t>
      </w:r>
    </w:p>
    <w:p w:rsidR="00A97105" w:rsidRPr="00A97105" w:rsidRDefault="00A97105" w:rsidP="00A97105">
      <w:pPr>
        <w:ind w:firstLine="0"/>
        <w:rPr>
          <w:rFonts w:ascii="Times New Roman" w:hAnsi="Times New Roman"/>
          <w:sz w:val="28"/>
          <w:szCs w:val="28"/>
        </w:rPr>
      </w:pPr>
      <w:r w:rsidRPr="00A97105">
        <w:rPr>
          <w:rFonts w:ascii="Times New Roman" w:hAnsi="Times New Roman"/>
          <w:sz w:val="28"/>
          <w:szCs w:val="28"/>
        </w:rPr>
        <w:t>(далее - уведомление)</w:t>
      </w:r>
    </w:p>
    <w:p w:rsidR="00A97105" w:rsidRPr="00A97105" w:rsidRDefault="00A97105" w:rsidP="00A97105">
      <w:pPr>
        <w:ind w:firstLine="0"/>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Администрация______________</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по  результатам рассмотрения заявления об исправлении допущенных опечаток 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ошибок в уведомлении от _________________ N ____________ принято решение об</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(дата и номер регистрации)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отказе во внесении  исправлений в уведомление.</w:t>
      </w:r>
    </w:p>
    <w:p w:rsidR="00A97105" w:rsidRPr="00A97105" w:rsidRDefault="00A97105" w:rsidP="00A97105">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A97105" w:rsidRPr="00A97105" w:rsidTr="00A97105">
        <w:tc>
          <w:tcPr>
            <w:tcW w:w="14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N пункта Административного регламента</w:t>
            </w:r>
          </w:p>
        </w:tc>
        <w:tc>
          <w:tcPr>
            <w:tcW w:w="38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Разъяснение причин отказа во внесении исправлений в уведомление</w:t>
            </w:r>
          </w:p>
        </w:tc>
      </w:tr>
      <w:tr w:rsidR="00A97105" w:rsidRPr="00A97105" w:rsidTr="00A97105">
        <w:tc>
          <w:tcPr>
            <w:tcW w:w="14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подпункт "а" пункта 2.17.2</w:t>
            </w:r>
          </w:p>
        </w:tc>
        <w:tc>
          <w:tcPr>
            <w:tcW w:w="38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несоответствие заявителя кругу лиц, указанных в пункте 1.2 Административного регламента</w:t>
            </w:r>
          </w:p>
        </w:tc>
        <w:tc>
          <w:tcPr>
            <w:tcW w:w="3742"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Указываются основания такого вывода</w:t>
            </w:r>
          </w:p>
        </w:tc>
      </w:tr>
      <w:tr w:rsidR="00A97105" w:rsidRPr="00A97105" w:rsidTr="00A97105">
        <w:tc>
          <w:tcPr>
            <w:tcW w:w="14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подпункт "б" пункта 2.17.2</w:t>
            </w:r>
          </w:p>
        </w:tc>
        <w:tc>
          <w:tcPr>
            <w:tcW w:w="38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отсутствие опечатки или ошибки в уведомлении</w:t>
            </w:r>
          </w:p>
        </w:tc>
        <w:tc>
          <w:tcPr>
            <w:tcW w:w="3742"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Указываются основания такого вывода</w:t>
            </w:r>
          </w:p>
        </w:tc>
      </w:tr>
    </w:tbl>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Вы  вправе  повторно  обратиться с заявлением об исправлении допущенных</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опечаток и ошибок в уведомлении после устранения указанных нарушений.</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Данный   отказ   может   быть  обжалован  в  досудебном  порядке  путем</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направления                             жалобы                            в</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___________________________________________________________________________</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______________________________________________, а также в судебном порядке.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Дополнительно информируем: ____________________________________________</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__________________________________________________________________________.</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(указывается информация, необходимая для устранения причин отказа во</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внесении исправлений в уведомление, а также иная дополнительная информация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при наличии)</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___________________    ____________    ____________________________________</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(должность)          (подпись)             (фамилия, имя, отчество</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(при наличии))</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Дата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w:t>
      </w:r>
    </w:p>
    <w:p w:rsidR="00A97105" w:rsidRPr="00A97105" w:rsidRDefault="00A97105" w:rsidP="00A97105">
      <w:pPr>
        <w:rPr>
          <w:rFonts w:ascii="Times New Roman" w:hAnsi="Times New Roman"/>
          <w:sz w:val="28"/>
          <w:szCs w:val="28"/>
        </w:rPr>
      </w:pPr>
      <w:bookmarkStart w:id="95" w:name="P1162"/>
      <w:bookmarkEnd w:id="95"/>
      <w:r w:rsidRPr="00A97105">
        <w:rPr>
          <w:rFonts w:ascii="Times New Roman" w:hAnsi="Times New Roman"/>
          <w:sz w:val="28"/>
          <w:szCs w:val="28"/>
        </w:rPr>
        <w:t xml:space="preserve">    &lt;*&gt;  Сведения  об  ИНН  в  отношении  иностранного юридического лица не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указываются.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&lt;**&gt; Нужное подчеркнуть.</w:t>
      </w:r>
    </w:p>
    <w:p w:rsidR="00095C28" w:rsidRDefault="00095C28" w:rsidP="00A97105">
      <w:pPr>
        <w:pStyle w:val="1"/>
        <w:rPr>
          <w:rFonts w:ascii="Times New Roman" w:hAnsi="Times New Roman" w:cs="Times New Roman"/>
          <w:color w:val="auto"/>
        </w:rPr>
        <w:sectPr w:rsidR="00095C28" w:rsidSect="009476CE">
          <w:pgSz w:w="11906" w:h="16838"/>
          <w:pgMar w:top="1134" w:right="850" w:bottom="1134" w:left="1701" w:header="708" w:footer="708" w:gutter="0"/>
          <w:cols w:space="708"/>
          <w:titlePg/>
          <w:docGrid w:linePitch="360"/>
        </w:sectPr>
      </w:pPr>
      <w:bookmarkStart w:id="96" w:name="_Toc134019917"/>
    </w:p>
    <w:p w:rsidR="00A97105" w:rsidRPr="00A97105" w:rsidRDefault="00A97105" w:rsidP="00095C28">
      <w:pPr>
        <w:pStyle w:val="1"/>
        <w:ind w:left="4536" w:firstLine="0"/>
        <w:rPr>
          <w:rFonts w:ascii="Times New Roman" w:hAnsi="Times New Roman" w:cs="Times New Roman"/>
          <w:color w:val="auto"/>
        </w:rPr>
      </w:pPr>
      <w:r w:rsidRPr="00A97105">
        <w:rPr>
          <w:rFonts w:ascii="Times New Roman" w:hAnsi="Times New Roman" w:cs="Times New Roman"/>
          <w:color w:val="auto"/>
        </w:rPr>
        <w:t>Приложение 6</w:t>
      </w:r>
      <w:bookmarkEnd w:id="96"/>
    </w:p>
    <w:p w:rsidR="00A97105" w:rsidRPr="00A97105" w:rsidRDefault="00A97105" w:rsidP="00095C28">
      <w:pPr>
        <w:ind w:left="4536" w:firstLine="0"/>
        <w:rPr>
          <w:rFonts w:ascii="Times New Roman" w:hAnsi="Times New Roman"/>
          <w:sz w:val="28"/>
          <w:szCs w:val="28"/>
        </w:rPr>
      </w:pPr>
      <w:r w:rsidRPr="00A97105">
        <w:rPr>
          <w:rFonts w:ascii="Times New Roman" w:hAnsi="Times New Roman"/>
          <w:sz w:val="28"/>
          <w:szCs w:val="28"/>
        </w:rPr>
        <w:t>к Административному регламенту</w:t>
      </w:r>
    </w:p>
    <w:p w:rsidR="00A97105" w:rsidRPr="00A97105" w:rsidRDefault="00A97105" w:rsidP="00A97105">
      <w:pPr>
        <w:rPr>
          <w:rFonts w:ascii="Times New Roman" w:hAnsi="Times New Roman"/>
          <w:sz w:val="28"/>
          <w:szCs w:val="28"/>
        </w:rPr>
      </w:pPr>
    </w:p>
    <w:p w:rsidR="00A97105" w:rsidRPr="00A97105" w:rsidRDefault="00A97105" w:rsidP="00095C28">
      <w:pPr>
        <w:jc w:val="center"/>
        <w:rPr>
          <w:rFonts w:ascii="Times New Roman" w:hAnsi="Times New Roman"/>
          <w:sz w:val="28"/>
          <w:szCs w:val="28"/>
        </w:rPr>
      </w:pPr>
      <w:r w:rsidRPr="00A97105">
        <w:rPr>
          <w:rFonts w:ascii="Times New Roman" w:hAnsi="Times New Roman"/>
          <w:sz w:val="28"/>
          <w:szCs w:val="28"/>
        </w:rPr>
        <w:t>ФОРМА</w:t>
      </w:r>
    </w:p>
    <w:p w:rsidR="00A97105" w:rsidRPr="00A97105" w:rsidRDefault="00A97105" w:rsidP="00095C28">
      <w:pPr>
        <w:jc w:val="center"/>
        <w:rPr>
          <w:rFonts w:ascii="Times New Roman" w:hAnsi="Times New Roman"/>
          <w:sz w:val="28"/>
          <w:szCs w:val="28"/>
        </w:rPr>
      </w:pPr>
    </w:p>
    <w:p w:rsidR="00A97105" w:rsidRPr="00A97105" w:rsidRDefault="00A97105" w:rsidP="00095C28">
      <w:pPr>
        <w:ind w:firstLine="0"/>
        <w:jc w:val="center"/>
        <w:rPr>
          <w:rFonts w:ascii="Times New Roman" w:hAnsi="Times New Roman"/>
          <w:sz w:val="28"/>
          <w:szCs w:val="28"/>
        </w:rPr>
      </w:pPr>
      <w:bookmarkStart w:id="97" w:name="P1183"/>
      <w:bookmarkEnd w:id="97"/>
      <w:r w:rsidRPr="00A97105">
        <w:rPr>
          <w:rFonts w:ascii="Times New Roman" w:hAnsi="Times New Roman"/>
          <w:sz w:val="28"/>
          <w:szCs w:val="28"/>
        </w:rPr>
        <w:t>ЗАЯВЛЕНИЕ</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о выдаче дубликата</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уведомления о соответствии построенных</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или реконструированных объекта индивидуального жилищного</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строительства или садового дома требованиям законодательства</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о градостроительной деятельности</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(далее - уведомление)</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"____" __________ 20___ г.</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Администрация______________</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1. Сведения о застройщике</w:t>
      </w:r>
    </w:p>
    <w:p w:rsidR="00A97105" w:rsidRPr="00A97105" w:rsidRDefault="00A97105" w:rsidP="00A97105">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A97105" w:rsidRPr="00A97105" w:rsidTr="00A97105">
        <w:tc>
          <w:tcPr>
            <w:tcW w:w="788"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1.1</w:t>
            </w:r>
          </w:p>
        </w:tc>
        <w:tc>
          <w:tcPr>
            <w:tcW w:w="4635"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Сведения о физическом лице в случае, если застройщиком является физическое лицо:</w:t>
            </w:r>
          </w:p>
        </w:tc>
        <w:tc>
          <w:tcPr>
            <w:tcW w:w="3628" w:type="dxa"/>
          </w:tcPr>
          <w:p w:rsidR="00A97105" w:rsidRPr="00A97105" w:rsidRDefault="00A97105" w:rsidP="00A97105">
            <w:pPr>
              <w:rPr>
                <w:rFonts w:ascii="Times New Roman" w:hAnsi="Times New Roman"/>
                <w:sz w:val="28"/>
                <w:szCs w:val="28"/>
              </w:rPr>
            </w:pPr>
          </w:p>
        </w:tc>
      </w:tr>
      <w:tr w:rsidR="00A97105" w:rsidRPr="00A97105" w:rsidTr="00A97105">
        <w:tc>
          <w:tcPr>
            <w:tcW w:w="788"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1.1.1</w:t>
            </w:r>
          </w:p>
        </w:tc>
        <w:tc>
          <w:tcPr>
            <w:tcW w:w="4635"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Фамилия, имя, отчество (при наличии)</w:t>
            </w:r>
          </w:p>
        </w:tc>
        <w:tc>
          <w:tcPr>
            <w:tcW w:w="3628" w:type="dxa"/>
          </w:tcPr>
          <w:p w:rsidR="00A97105" w:rsidRPr="00A97105" w:rsidRDefault="00A97105" w:rsidP="00A97105">
            <w:pPr>
              <w:rPr>
                <w:rFonts w:ascii="Times New Roman" w:hAnsi="Times New Roman"/>
                <w:sz w:val="28"/>
                <w:szCs w:val="28"/>
              </w:rPr>
            </w:pPr>
          </w:p>
        </w:tc>
      </w:tr>
      <w:tr w:rsidR="00A97105" w:rsidRPr="00A97105" w:rsidTr="00A97105">
        <w:tc>
          <w:tcPr>
            <w:tcW w:w="788"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1.1.2</w:t>
            </w:r>
          </w:p>
        </w:tc>
        <w:tc>
          <w:tcPr>
            <w:tcW w:w="4635"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A97105" w:rsidRPr="00A97105" w:rsidRDefault="00A97105" w:rsidP="00A97105">
            <w:pPr>
              <w:rPr>
                <w:rFonts w:ascii="Times New Roman" w:hAnsi="Times New Roman"/>
                <w:sz w:val="28"/>
                <w:szCs w:val="28"/>
              </w:rPr>
            </w:pPr>
          </w:p>
        </w:tc>
      </w:tr>
      <w:tr w:rsidR="00A97105" w:rsidRPr="00A97105" w:rsidTr="00A97105">
        <w:tc>
          <w:tcPr>
            <w:tcW w:w="788"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1.1.3</w:t>
            </w:r>
          </w:p>
        </w:tc>
        <w:tc>
          <w:tcPr>
            <w:tcW w:w="4635"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A97105" w:rsidRPr="00A97105" w:rsidRDefault="00A97105" w:rsidP="00A97105">
            <w:pPr>
              <w:rPr>
                <w:rFonts w:ascii="Times New Roman" w:hAnsi="Times New Roman"/>
                <w:sz w:val="28"/>
                <w:szCs w:val="28"/>
              </w:rPr>
            </w:pPr>
          </w:p>
        </w:tc>
      </w:tr>
      <w:tr w:rsidR="00A97105" w:rsidRPr="00A97105" w:rsidTr="00A97105">
        <w:tc>
          <w:tcPr>
            <w:tcW w:w="788"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1.2</w:t>
            </w:r>
          </w:p>
        </w:tc>
        <w:tc>
          <w:tcPr>
            <w:tcW w:w="4635"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Сведения о юридическом лице (в случае, если застройщиком является юридическое лицо):</w:t>
            </w:r>
          </w:p>
        </w:tc>
        <w:tc>
          <w:tcPr>
            <w:tcW w:w="3628" w:type="dxa"/>
          </w:tcPr>
          <w:p w:rsidR="00A97105" w:rsidRPr="00A97105" w:rsidRDefault="00A97105" w:rsidP="00A97105">
            <w:pPr>
              <w:rPr>
                <w:rFonts w:ascii="Times New Roman" w:hAnsi="Times New Roman"/>
                <w:sz w:val="28"/>
                <w:szCs w:val="28"/>
              </w:rPr>
            </w:pPr>
          </w:p>
        </w:tc>
      </w:tr>
      <w:tr w:rsidR="00A97105" w:rsidRPr="00A97105" w:rsidTr="00A97105">
        <w:tc>
          <w:tcPr>
            <w:tcW w:w="788"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1.2.1</w:t>
            </w:r>
          </w:p>
        </w:tc>
        <w:tc>
          <w:tcPr>
            <w:tcW w:w="4635"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Полное наименование</w:t>
            </w:r>
          </w:p>
        </w:tc>
        <w:tc>
          <w:tcPr>
            <w:tcW w:w="3628" w:type="dxa"/>
          </w:tcPr>
          <w:p w:rsidR="00A97105" w:rsidRPr="00A97105" w:rsidRDefault="00A97105" w:rsidP="00A97105">
            <w:pPr>
              <w:rPr>
                <w:rFonts w:ascii="Times New Roman" w:hAnsi="Times New Roman"/>
                <w:sz w:val="28"/>
                <w:szCs w:val="28"/>
              </w:rPr>
            </w:pPr>
          </w:p>
        </w:tc>
      </w:tr>
      <w:tr w:rsidR="00A97105" w:rsidRPr="00A97105" w:rsidTr="00A97105">
        <w:tc>
          <w:tcPr>
            <w:tcW w:w="788"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1.2.2</w:t>
            </w:r>
          </w:p>
        </w:tc>
        <w:tc>
          <w:tcPr>
            <w:tcW w:w="4635"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Основной государственный регистрационный номер</w:t>
            </w:r>
          </w:p>
        </w:tc>
        <w:tc>
          <w:tcPr>
            <w:tcW w:w="3628" w:type="dxa"/>
          </w:tcPr>
          <w:p w:rsidR="00A97105" w:rsidRPr="00A97105" w:rsidRDefault="00A97105" w:rsidP="00A97105">
            <w:pPr>
              <w:rPr>
                <w:rFonts w:ascii="Times New Roman" w:hAnsi="Times New Roman"/>
                <w:sz w:val="28"/>
                <w:szCs w:val="28"/>
              </w:rPr>
            </w:pPr>
          </w:p>
        </w:tc>
      </w:tr>
      <w:tr w:rsidR="00A97105" w:rsidRPr="00A97105" w:rsidTr="00A97105">
        <w:tc>
          <w:tcPr>
            <w:tcW w:w="788"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1.2.3</w:t>
            </w:r>
          </w:p>
        </w:tc>
        <w:tc>
          <w:tcPr>
            <w:tcW w:w="4635"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A97105" w:rsidRPr="00A97105" w:rsidRDefault="00A97105" w:rsidP="00A97105">
            <w:pPr>
              <w:rPr>
                <w:rFonts w:ascii="Times New Roman" w:hAnsi="Times New Roman"/>
                <w:sz w:val="28"/>
                <w:szCs w:val="28"/>
              </w:rPr>
            </w:pPr>
          </w:p>
        </w:tc>
      </w:tr>
    </w:tbl>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2. Сведения о выданном уведомлении</w:t>
      </w:r>
    </w:p>
    <w:p w:rsidR="00A97105" w:rsidRPr="00A97105" w:rsidRDefault="00A97105" w:rsidP="00A97105">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A97105" w:rsidRPr="00A97105" w:rsidTr="00A97105">
        <w:tc>
          <w:tcPr>
            <w:tcW w:w="612"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N</w:t>
            </w:r>
          </w:p>
        </w:tc>
        <w:tc>
          <w:tcPr>
            <w:tcW w:w="4252"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Орган, выдавший уведомление</w:t>
            </w:r>
          </w:p>
        </w:tc>
        <w:tc>
          <w:tcPr>
            <w:tcW w:w="160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Номер документа</w:t>
            </w:r>
          </w:p>
        </w:tc>
        <w:tc>
          <w:tcPr>
            <w:tcW w:w="2588"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Дата документа</w:t>
            </w:r>
          </w:p>
        </w:tc>
      </w:tr>
      <w:tr w:rsidR="00A97105" w:rsidRPr="00A97105" w:rsidTr="00A97105">
        <w:tc>
          <w:tcPr>
            <w:tcW w:w="612" w:type="dxa"/>
          </w:tcPr>
          <w:p w:rsidR="00A97105" w:rsidRPr="00A97105" w:rsidRDefault="00A97105" w:rsidP="00A97105">
            <w:pPr>
              <w:rPr>
                <w:rFonts w:ascii="Times New Roman" w:hAnsi="Times New Roman"/>
                <w:sz w:val="28"/>
                <w:szCs w:val="28"/>
              </w:rPr>
            </w:pPr>
          </w:p>
        </w:tc>
        <w:tc>
          <w:tcPr>
            <w:tcW w:w="4252" w:type="dxa"/>
          </w:tcPr>
          <w:p w:rsidR="00A97105" w:rsidRPr="00A97105" w:rsidRDefault="00A97105" w:rsidP="00A97105">
            <w:pPr>
              <w:rPr>
                <w:rFonts w:ascii="Times New Roman" w:hAnsi="Times New Roman"/>
                <w:sz w:val="28"/>
                <w:szCs w:val="28"/>
              </w:rPr>
            </w:pPr>
          </w:p>
        </w:tc>
        <w:tc>
          <w:tcPr>
            <w:tcW w:w="1604" w:type="dxa"/>
          </w:tcPr>
          <w:p w:rsidR="00A97105" w:rsidRPr="00A97105" w:rsidRDefault="00A97105" w:rsidP="00A97105">
            <w:pPr>
              <w:rPr>
                <w:rFonts w:ascii="Times New Roman" w:hAnsi="Times New Roman"/>
                <w:sz w:val="28"/>
                <w:szCs w:val="28"/>
              </w:rPr>
            </w:pPr>
          </w:p>
        </w:tc>
        <w:tc>
          <w:tcPr>
            <w:tcW w:w="2588" w:type="dxa"/>
          </w:tcPr>
          <w:p w:rsidR="00A97105" w:rsidRPr="00A97105" w:rsidRDefault="00A97105" w:rsidP="00A97105">
            <w:pPr>
              <w:rPr>
                <w:rFonts w:ascii="Times New Roman" w:hAnsi="Times New Roman"/>
                <w:sz w:val="28"/>
                <w:szCs w:val="28"/>
              </w:rPr>
            </w:pPr>
          </w:p>
        </w:tc>
      </w:tr>
    </w:tbl>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Прошу выдать дубликат уведомления.</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Приложение: _______________________________________________________________</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Номер телефона и адрес электронной почты для связи: _______________________</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Результат рассмотрения настоящего заявления прошу:</w:t>
      </w:r>
    </w:p>
    <w:p w:rsidR="00A97105" w:rsidRPr="00A97105" w:rsidRDefault="00A97105" w:rsidP="00A97105">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A97105" w:rsidRPr="00A97105" w:rsidTr="00A97105">
        <w:tc>
          <w:tcPr>
            <w:tcW w:w="76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A97105" w:rsidRPr="00A97105" w:rsidRDefault="00A97105" w:rsidP="00A97105">
            <w:pPr>
              <w:rPr>
                <w:rFonts w:ascii="Times New Roman" w:hAnsi="Times New Roman"/>
                <w:sz w:val="28"/>
                <w:szCs w:val="28"/>
              </w:rPr>
            </w:pPr>
          </w:p>
        </w:tc>
      </w:tr>
      <w:tr w:rsidR="00A97105" w:rsidRPr="00A97105" w:rsidTr="00A97105">
        <w:tc>
          <w:tcPr>
            <w:tcW w:w="76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A97105" w:rsidRPr="00A97105" w:rsidRDefault="00A97105" w:rsidP="00A97105">
            <w:pPr>
              <w:rPr>
                <w:rFonts w:ascii="Times New Roman" w:hAnsi="Times New Roman"/>
                <w:sz w:val="28"/>
                <w:szCs w:val="28"/>
              </w:rPr>
            </w:pPr>
          </w:p>
        </w:tc>
      </w:tr>
      <w:tr w:rsidR="00A97105" w:rsidRPr="00A97105" w:rsidTr="00A97105">
        <w:tc>
          <w:tcPr>
            <w:tcW w:w="76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направить на бумажном носителе на почтовый адрес: _________________________</w:t>
            </w:r>
          </w:p>
        </w:tc>
        <w:tc>
          <w:tcPr>
            <w:tcW w:w="1417" w:type="dxa"/>
          </w:tcPr>
          <w:p w:rsidR="00A97105" w:rsidRPr="00A97105" w:rsidRDefault="00A97105" w:rsidP="00A97105">
            <w:pPr>
              <w:rPr>
                <w:rFonts w:ascii="Times New Roman" w:hAnsi="Times New Roman"/>
                <w:sz w:val="28"/>
                <w:szCs w:val="28"/>
              </w:rPr>
            </w:pPr>
          </w:p>
        </w:tc>
      </w:tr>
      <w:tr w:rsidR="00A97105" w:rsidRPr="00A97105" w:rsidTr="00A97105">
        <w:tc>
          <w:tcPr>
            <w:tcW w:w="9071" w:type="dxa"/>
            <w:gridSpan w:val="2"/>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Указывается один из перечисленных способов</w:t>
            </w:r>
          </w:p>
        </w:tc>
      </w:tr>
    </w:tbl>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________________   _________________________</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(подпись)        (фамилия, имя, отчество</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(при наличии))</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&lt;*&gt; Нужное подчеркнуть.</w:t>
      </w:r>
    </w:p>
    <w:p w:rsidR="00095C28" w:rsidRDefault="00095C28" w:rsidP="00A97105">
      <w:pPr>
        <w:pStyle w:val="1"/>
        <w:rPr>
          <w:rFonts w:ascii="Times New Roman" w:hAnsi="Times New Roman" w:cs="Times New Roman"/>
          <w:color w:val="auto"/>
        </w:rPr>
        <w:sectPr w:rsidR="00095C28" w:rsidSect="009476CE">
          <w:pgSz w:w="11906" w:h="16838"/>
          <w:pgMar w:top="1134" w:right="850" w:bottom="1134" w:left="1701" w:header="708" w:footer="708" w:gutter="0"/>
          <w:cols w:space="708"/>
          <w:titlePg/>
          <w:docGrid w:linePitch="360"/>
        </w:sectPr>
      </w:pPr>
      <w:bookmarkStart w:id="98" w:name="_Toc134019918"/>
    </w:p>
    <w:p w:rsidR="00A97105" w:rsidRPr="00A97105" w:rsidRDefault="00A97105" w:rsidP="00095C28">
      <w:pPr>
        <w:pStyle w:val="1"/>
        <w:ind w:left="4962" w:firstLine="0"/>
        <w:rPr>
          <w:rFonts w:ascii="Times New Roman" w:hAnsi="Times New Roman" w:cs="Times New Roman"/>
          <w:color w:val="auto"/>
        </w:rPr>
      </w:pPr>
      <w:r w:rsidRPr="00A97105">
        <w:rPr>
          <w:rFonts w:ascii="Times New Roman" w:hAnsi="Times New Roman" w:cs="Times New Roman"/>
          <w:color w:val="auto"/>
        </w:rPr>
        <w:t>Приложение 7</w:t>
      </w:r>
      <w:bookmarkEnd w:id="98"/>
    </w:p>
    <w:p w:rsidR="00A97105" w:rsidRPr="00A97105" w:rsidRDefault="00A97105" w:rsidP="00095C28">
      <w:pPr>
        <w:ind w:left="4962" w:firstLine="0"/>
        <w:rPr>
          <w:rFonts w:ascii="Times New Roman" w:hAnsi="Times New Roman"/>
          <w:sz w:val="28"/>
          <w:szCs w:val="28"/>
        </w:rPr>
      </w:pPr>
      <w:r w:rsidRPr="00A97105">
        <w:rPr>
          <w:rFonts w:ascii="Times New Roman" w:hAnsi="Times New Roman"/>
          <w:sz w:val="28"/>
          <w:szCs w:val="28"/>
        </w:rPr>
        <w:t>к Административному регламенту</w:t>
      </w:r>
    </w:p>
    <w:p w:rsidR="00A97105" w:rsidRPr="00A97105" w:rsidRDefault="00A97105" w:rsidP="00095C28">
      <w:pPr>
        <w:ind w:left="4962" w:firstLine="0"/>
        <w:rPr>
          <w:rFonts w:ascii="Times New Roman" w:hAnsi="Times New Roman"/>
          <w:sz w:val="28"/>
          <w:szCs w:val="28"/>
        </w:rPr>
      </w:pPr>
    </w:p>
    <w:p w:rsidR="00A97105" w:rsidRPr="00A97105" w:rsidRDefault="00A97105" w:rsidP="00095C28">
      <w:pPr>
        <w:ind w:left="4962" w:firstLine="0"/>
        <w:rPr>
          <w:rFonts w:ascii="Times New Roman" w:hAnsi="Times New Roman"/>
          <w:sz w:val="28"/>
          <w:szCs w:val="28"/>
        </w:rPr>
      </w:pPr>
      <w:r w:rsidRPr="00A97105">
        <w:rPr>
          <w:rFonts w:ascii="Times New Roman" w:hAnsi="Times New Roman"/>
          <w:sz w:val="28"/>
          <w:szCs w:val="28"/>
        </w:rPr>
        <w:t>ФОРМА</w:t>
      </w:r>
    </w:p>
    <w:p w:rsidR="00A97105" w:rsidRPr="00A97105" w:rsidRDefault="00A97105" w:rsidP="00A97105">
      <w:pPr>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A97105" w:rsidRPr="00A97105" w:rsidTr="00A97105">
        <w:tc>
          <w:tcPr>
            <w:tcW w:w="4680" w:type="dxa"/>
            <w:gridSpan w:val="6"/>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tcBorders>
              <w:top w:val="nil"/>
              <w:left w:val="nil"/>
              <w:bottom w:val="nil"/>
              <w:right w:val="nil"/>
            </w:tcBorders>
          </w:tcPr>
          <w:p w:rsidR="00A97105" w:rsidRPr="00A97105" w:rsidRDefault="00A97105" w:rsidP="00A97105">
            <w:pPr>
              <w:rPr>
                <w:rFonts w:ascii="Times New Roman" w:hAnsi="Times New Roman"/>
                <w:sz w:val="28"/>
                <w:szCs w:val="28"/>
              </w:rPr>
            </w:pPr>
          </w:p>
        </w:tc>
      </w:tr>
      <w:tr w:rsidR="00A97105" w:rsidRPr="00A97105" w:rsidTr="00A97105">
        <w:tc>
          <w:tcPr>
            <w:tcW w:w="4680" w:type="dxa"/>
            <w:gridSpan w:val="6"/>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Кому</w:t>
            </w:r>
          </w:p>
        </w:tc>
      </w:tr>
      <w:tr w:rsidR="00A97105" w:rsidRPr="00A97105" w:rsidTr="00A97105">
        <w:tc>
          <w:tcPr>
            <w:tcW w:w="4680" w:type="dxa"/>
            <w:gridSpan w:val="6"/>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vMerge w:val="restart"/>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vMerge w:val="restart"/>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A97105" w:rsidRPr="00A97105" w:rsidTr="00A97105">
        <w:tc>
          <w:tcPr>
            <w:tcW w:w="4680" w:type="dxa"/>
            <w:gridSpan w:val="6"/>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vMerge/>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p>
        </w:tc>
      </w:tr>
      <w:tr w:rsidR="00A97105" w:rsidRPr="00A97105" w:rsidTr="00A97105">
        <w:tc>
          <w:tcPr>
            <w:tcW w:w="4680" w:type="dxa"/>
            <w:gridSpan w:val="6"/>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p>
        </w:tc>
      </w:tr>
      <w:tr w:rsidR="00A97105" w:rsidRPr="00A97105" w:rsidTr="00A97105">
        <w:tc>
          <w:tcPr>
            <w:tcW w:w="2013" w:type="dxa"/>
            <w:gridSpan w:val="2"/>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554"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1773" w:type="dxa"/>
            <w:gridSpan w:val="2"/>
            <w:tcBorders>
              <w:top w:val="nil"/>
              <w:left w:val="nil"/>
              <w:bottom w:val="nil"/>
              <w:right w:val="nil"/>
            </w:tcBorders>
          </w:tcPr>
          <w:p w:rsidR="00A97105" w:rsidRPr="00A97105" w:rsidRDefault="00A97105" w:rsidP="00A97105">
            <w:pPr>
              <w:rPr>
                <w:rFonts w:ascii="Times New Roman" w:hAnsi="Times New Roman"/>
                <w:sz w:val="28"/>
                <w:szCs w:val="28"/>
              </w:rPr>
            </w:pPr>
          </w:p>
        </w:tc>
        <w:tc>
          <w:tcPr>
            <w:tcW w:w="340" w:type="dxa"/>
            <w:vMerge w:val="restart"/>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vMerge w:val="restart"/>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(почтовый индекс и адрес, телефон, адрес электронной почты застройщика)</w:t>
            </w:r>
          </w:p>
        </w:tc>
      </w:tr>
      <w:tr w:rsidR="00A97105" w:rsidRPr="00A97105" w:rsidTr="00A97105">
        <w:tc>
          <w:tcPr>
            <w:tcW w:w="2013" w:type="dxa"/>
            <w:gridSpan w:val="2"/>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554" w:type="dxa"/>
            <w:tcBorders>
              <w:top w:val="nil"/>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N</w:t>
            </w:r>
          </w:p>
        </w:tc>
        <w:tc>
          <w:tcPr>
            <w:tcW w:w="1773" w:type="dxa"/>
            <w:gridSpan w:val="2"/>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p>
        </w:tc>
        <w:tc>
          <w:tcPr>
            <w:tcW w:w="340" w:type="dxa"/>
            <w:vMerge/>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vMerge/>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p>
        </w:tc>
      </w:tr>
      <w:tr w:rsidR="00A97105" w:rsidRPr="00A97105" w:rsidTr="00A97105">
        <w:tc>
          <w:tcPr>
            <w:tcW w:w="340" w:type="dxa"/>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p>
        </w:tc>
        <w:tc>
          <w:tcPr>
            <w:tcW w:w="2013" w:type="dxa"/>
            <w:gridSpan w:val="2"/>
            <w:tcBorders>
              <w:top w:val="nil"/>
              <w:left w:val="nil"/>
              <w:bottom w:val="single" w:sz="4" w:space="0" w:color="auto"/>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На N</w:t>
            </w:r>
          </w:p>
        </w:tc>
        <w:tc>
          <w:tcPr>
            <w:tcW w:w="554" w:type="dxa"/>
            <w:tcBorders>
              <w:top w:val="nil"/>
              <w:left w:val="nil"/>
              <w:bottom w:val="nil"/>
              <w:right w:val="nil"/>
            </w:tcBorders>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от</w:t>
            </w:r>
          </w:p>
        </w:tc>
        <w:tc>
          <w:tcPr>
            <w:tcW w:w="242" w:type="dxa"/>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p>
        </w:tc>
        <w:tc>
          <w:tcPr>
            <w:tcW w:w="1531" w:type="dxa"/>
            <w:tcBorders>
              <w:top w:val="single" w:sz="4" w:space="0" w:color="auto"/>
              <w:left w:val="nil"/>
              <w:bottom w:val="single" w:sz="4" w:space="0" w:color="auto"/>
              <w:right w:val="nil"/>
            </w:tcBorders>
          </w:tcPr>
          <w:p w:rsidR="00A97105" w:rsidRPr="00A97105" w:rsidRDefault="00A97105" w:rsidP="00A97105">
            <w:pPr>
              <w:rPr>
                <w:rFonts w:ascii="Times New Roman" w:hAnsi="Times New Roman"/>
                <w:sz w:val="28"/>
                <w:szCs w:val="28"/>
              </w:rPr>
            </w:pPr>
          </w:p>
        </w:tc>
        <w:tc>
          <w:tcPr>
            <w:tcW w:w="340" w:type="dxa"/>
            <w:tcBorders>
              <w:top w:val="nil"/>
              <w:left w:val="nil"/>
              <w:bottom w:val="nil"/>
              <w:right w:val="nil"/>
            </w:tcBorders>
          </w:tcPr>
          <w:p w:rsidR="00A97105" w:rsidRPr="00A97105" w:rsidRDefault="00A97105" w:rsidP="00A97105">
            <w:pPr>
              <w:rPr>
                <w:rFonts w:ascii="Times New Roman" w:hAnsi="Times New Roman"/>
                <w:sz w:val="28"/>
                <w:szCs w:val="28"/>
              </w:rPr>
            </w:pPr>
          </w:p>
        </w:tc>
        <w:tc>
          <w:tcPr>
            <w:tcW w:w="4025" w:type="dxa"/>
            <w:vMerge/>
            <w:tcBorders>
              <w:top w:val="single" w:sz="4" w:space="0" w:color="auto"/>
              <w:left w:val="nil"/>
              <w:bottom w:val="nil"/>
              <w:right w:val="nil"/>
            </w:tcBorders>
          </w:tcPr>
          <w:p w:rsidR="00A97105" w:rsidRPr="00A97105" w:rsidRDefault="00A97105" w:rsidP="00A97105">
            <w:pPr>
              <w:rPr>
                <w:rFonts w:ascii="Times New Roman" w:hAnsi="Times New Roman"/>
                <w:sz w:val="28"/>
                <w:szCs w:val="28"/>
              </w:rPr>
            </w:pPr>
          </w:p>
        </w:tc>
      </w:tr>
    </w:tbl>
    <w:p w:rsidR="00A97105" w:rsidRPr="00A97105" w:rsidRDefault="00A97105" w:rsidP="00A97105">
      <w:pPr>
        <w:rPr>
          <w:rFonts w:ascii="Times New Roman" w:hAnsi="Times New Roman"/>
          <w:sz w:val="28"/>
          <w:szCs w:val="28"/>
        </w:rPr>
      </w:pP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РЕШЕНИЕ</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об отказе в выдаче дубликата</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уведомления о соответствии построенных</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или реконструированных объекта индивидуального жилищного</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строительства или садового дома требованиям законодательства</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о градостроительной деятельности,</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уведомления о несоответствии построенных</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или реконструированных объекта индивидуального жилищного</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строительства или садового дома требованиям законодательства</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о градостроительной деятельности &lt;**&gt;</w:t>
      </w:r>
    </w:p>
    <w:p w:rsidR="00A97105" w:rsidRPr="00A97105" w:rsidRDefault="00A97105" w:rsidP="00095C28">
      <w:pPr>
        <w:ind w:firstLine="0"/>
        <w:jc w:val="center"/>
        <w:rPr>
          <w:rFonts w:ascii="Times New Roman" w:hAnsi="Times New Roman"/>
          <w:sz w:val="28"/>
          <w:szCs w:val="28"/>
        </w:rPr>
      </w:pPr>
      <w:r w:rsidRPr="00A97105">
        <w:rPr>
          <w:rFonts w:ascii="Times New Roman" w:hAnsi="Times New Roman"/>
          <w:sz w:val="28"/>
          <w:szCs w:val="28"/>
        </w:rPr>
        <w:t>(далее - уведомление)</w:t>
      </w:r>
    </w:p>
    <w:p w:rsidR="00A97105" w:rsidRPr="00A97105" w:rsidRDefault="00A97105" w:rsidP="00095C28">
      <w:pPr>
        <w:jc w:val="cente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Администрация______________</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по  результатам  рассмотрения  заявления  о выдаче дубликата уведомления от</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_______________ N ____________ принято решение об отказе в выдаче дубликата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(дата и номер регистрации)</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уведомления.</w:t>
      </w:r>
    </w:p>
    <w:p w:rsidR="00A97105" w:rsidRPr="00A97105" w:rsidRDefault="00A97105" w:rsidP="00A97105">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A97105" w:rsidRPr="00A97105" w:rsidTr="00A97105">
        <w:tc>
          <w:tcPr>
            <w:tcW w:w="14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N пункта Административного регламента</w:t>
            </w:r>
          </w:p>
        </w:tc>
        <w:tc>
          <w:tcPr>
            <w:tcW w:w="38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Наименование основания для отказа в выдаче дубликата уведомления в соответствии с Административным регламентом</w:t>
            </w:r>
          </w:p>
        </w:tc>
        <w:tc>
          <w:tcPr>
            <w:tcW w:w="3742"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Разъяснение причин отказа в выдаче дубликата уведомления</w:t>
            </w:r>
          </w:p>
        </w:tc>
      </w:tr>
      <w:tr w:rsidR="00A97105" w:rsidRPr="00A97105" w:rsidTr="00A97105">
        <w:tc>
          <w:tcPr>
            <w:tcW w:w="14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пункт 2.17.3</w:t>
            </w:r>
          </w:p>
        </w:tc>
        <w:tc>
          <w:tcPr>
            <w:tcW w:w="3854"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несоответствие заявителя кругу лиц, указанных в пункте 1.2 Административного регламента</w:t>
            </w:r>
          </w:p>
        </w:tc>
        <w:tc>
          <w:tcPr>
            <w:tcW w:w="3742" w:type="dxa"/>
          </w:tcPr>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Указываются основания такого вывода</w:t>
            </w:r>
          </w:p>
        </w:tc>
      </w:tr>
    </w:tbl>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Вы   вправе   повторно  обратиться  с  заявлением  о  выдаче  дубликата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уведомления после устранения указанных нарушений.</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Данный   отказ   может   быть  обжалован  в  досудебном  порядке  путем</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направления                             жалобы                            в</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_______________________________________________________________________</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_______________________________________, а также в судебном порядке.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Дополнительно информируем: ____________________________________________</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__________________________________________________________________________.</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(указывается информация, необходимая для устранения причин отказа в выдаче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дубликата уведомления, а также иная дополнительная информация при наличии)</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___________________    ____________    ____________________________________</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(должность)          (подпись)             (фамилия, имя, отчество</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(при наличии))</w:t>
      </w:r>
    </w:p>
    <w:p w:rsidR="00A97105" w:rsidRPr="00A97105" w:rsidRDefault="00A97105" w:rsidP="00A97105">
      <w:pPr>
        <w:rPr>
          <w:rFonts w:ascii="Times New Roman" w:hAnsi="Times New Roman"/>
          <w:sz w:val="28"/>
          <w:szCs w:val="28"/>
        </w:rPr>
      </w:pP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Дата</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w:t>
      </w:r>
    </w:p>
    <w:p w:rsidR="00A97105" w:rsidRPr="00A97105" w:rsidRDefault="00A97105" w:rsidP="00A97105">
      <w:pPr>
        <w:rPr>
          <w:rFonts w:ascii="Times New Roman" w:hAnsi="Times New Roman"/>
          <w:sz w:val="28"/>
          <w:szCs w:val="28"/>
        </w:rPr>
      </w:pPr>
      <w:bookmarkStart w:id="99" w:name="P1349"/>
      <w:bookmarkEnd w:id="99"/>
      <w:r w:rsidRPr="00A97105">
        <w:rPr>
          <w:rFonts w:ascii="Times New Roman" w:hAnsi="Times New Roman"/>
          <w:sz w:val="28"/>
          <w:szCs w:val="28"/>
        </w:rPr>
        <w:t xml:space="preserve">    &lt;*&gt;  Сведения  об  ИНН  в  отношении  иностранного юридического лица не</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указываются.</w:t>
      </w:r>
    </w:p>
    <w:p w:rsidR="00A97105" w:rsidRPr="00A97105" w:rsidRDefault="00A97105" w:rsidP="00A97105">
      <w:pPr>
        <w:rPr>
          <w:rFonts w:ascii="Times New Roman" w:hAnsi="Times New Roman"/>
          <w:sz w:val="28"/>
          <w:szCs w:val="28"/>
        </w:rPr>
      </w:pPr>
      <w:r w:rsidRPr="00A97105">
        <w:rPr>
          <w:rFonts w:ascii="Times New Roman" w:hAnsi="Times New Roman"/>
          <w:sz w:val="28"/>
          <w:szCs w:val="28"/>
        </w:rPr>
        <w:t xml:space="preserve">    &lt;**&gt; Нужное подчеркнуть.</w:t>
      </w:r>
    </w:p>
    <w:p w:rsidR="00E11D76" w:rsidRPr="00A97105" w:rsidRDefault="00E11D76" w:rsidP="00A97105">
      <w:pPr>
        <w:rPr>
          <w:rFonts w:ascii="Times New Roman" w:eastAsia="Tahoma" w:hAnsi="Times New Roman"/>
          <w:sz w:val="28"/>
          <w:szCs w:val="28"/>
          <w:lang w:bidi="ru-RU"/>
        </w:rPr>
      </w:pPr>
    </w:p>
    <w:sectPr w:rsidR="00E11D76" w:rsidRPr="00A97105"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740" w:rsidRDefault="003F3740" w:rsidP="009476CE">
      <w:r>
        <w:separator/>
      </w:r>
    </w:p>
  </w:endnote>
  <w:endnote w:type="continuationSeparator" w:id="0">
    <w:p w:rsidR="003F3740" w:rsidRDefault="003F374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740" w:rsidRDefault="003F3740" w:rsidP="009476CE">
      <w:r>
        <w:separator/>
      </w:r>
    </w:p>
  </w:footnote>
  <w:footnote w:type="continuationSeparator" w:id="0">
    <w:p w:rsidR="003F3740" w:rsidRDefault="003F374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305524"/>
      <w:docPartObj>
        <w:docPartGallery w:val="Page Numbers (Top of Page)"/>
        <w:docPartUnique/>
      </w:docPartObj>
    </w:sdtPr>
    <w:sdtEndPr/>
    <w:sdtContent>
      <w:p w:rsidR="00A97105" w:rsidRDefault="00A97105">
        <w:pPr>
          <w:pStyle w:val="a9"/>
          <w:jc w:val="center"/>
        </w:pPr>
        <w:r>
          <w:fldChar w:fldCharType="begin"/>
        </w:r>
        <w:r>
          <w:instrText>PAGE   \* MERGEFORMAT</w:instrText>
        </w:r>
        <w:r>
          <w:fldChar w:fldCharType="separate"/>
        </w:r>
        <w:r w:rsidR="007459D2">
          <w:rPr>
            <w:noProof/>
          </w:rPr>
          <w:t>69</w:t>
        </w:r>
        <w:r>
          <w:fldChar w:fldCharType="end"/>
        </w:r>
      </w:p>
    </w:sdtContent>
  </w:sdt>
  <w:p w:rsidR="00A97105" w:rsidRDefault="00A9710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B974711"/>
    <w:multiLevelType w:val="multilevel"/>
    <w:tmpl w:val="72B86D5E"/>
    <w:lvl w:ilvl="0">
      <w:start w:val="1"/>
      <w:numFmt w:val="decimal"/>
      <w:lvlText w:val="%1."/>
      <w:lvlJc w:val="left"/>
      <w:pPr>
        <w:ind w:left="1069" w:hanging="360"/>
      </w:pPr>
    </w:lvl>
    <w:lvl w:ilvl="1">
      <w:start w:val="1"/>
      <w:numFmt w:val="decimal"/>
      <w:isLgl/>
      <w:lvlText w:val="%1.%2."/>
      <w:lvlJc w:val="left"/>
      <w:pPr>
        <w:ind w:left="2284" w:hanging="1575"/>
      </w:pPr>
      <w:rPr>
        <w:rFonts w:cs="Times New Roman"/>
      </w:rPr>
    </w:lvl>
    <w:lvl w:ilvl="2">
      <w:start w:val="1"/>
      <w:numFmt w:val="decimal"/>
      <w:isLgl/>
      <w:lvlText w:val="%1.%2.%3."/>
      <w:lvlJc w:val="left"/>
      <w:pPr>
        <w:ind w:left="2284" w:hanging="1575"/>
      </w:pPr>
      <w:rPr>
        <w:rFonts w:cs="Times New Roman"/>
      </w:rPr>
    </w:lvl>
    <w:lvl w:ilvl="3">
      <w:start w:val="1"/>
      <w:numFmt w:val="decimal"/>
      <w:isLgl/>
      <w:lvlText w:val="%1.%2.%3.%4."/>
      <w:lvlJc w:val="left"/>
      <w:pPr>
        <w:ind w:left="2284" w:hanging="1575"/>
      </w:pPr>
      <w:rPr>
        <w:rFonts w:cs="Times New Roman"/>
      </w:rPr>
    </w:lvl>
    <w:lvl w:ilvl="4">
      <w:start w:val="1"/>
      <w:numFmt w:val="decimal"/>
      <w:isLgl/>
      <w:lvlText w:val="%1.%2.%3.%4.%5."/>
      <w:lvlJc w:val="left"/>
      <w:pPr>
        <w:ind w:left="2284" w:hanging="1575"/>
      </w:pPr>
      <w:rPr>
        <w:rFonts w:cs="Times New Roman"/>
      </w:rPr>
    </w:lvl>
    <w:lvl w:ilvl="5">
      <w:start w:val="1"/>
      <w:numFmt w:val="decimal"/>
      <w:isLgl/>
      <w:lvlText w:val="%1.%2.%3.%4.%5.%6."/>
      <w:lvlJc w:val="left"/>
      <w:pPr>
        <w:ind w:left="2284" w:hanging="1575"/>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226FA"/>
    <w:rsid w:val="00031AC1"/>
    <w:rsid w:val="00037FD6"/>
    <w:rsid w:val="0006295F"/>
    <w:rsid w:val="00063F8E"/>
    <w:rsid w:val="00065D8E"/>
    <w:rsid w:val="000744EF"/>
    <w:rsid w:val="000910E9"/>
    <w:rsid w:val="00092DA1"/>
    <w:rsid w:val="000937B6"/>
    <w:rsid w:val="00095C28"/>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621F"/>
    <w:rsid w:val="001411AF"/>
    <w:rsid w:val="001447C4"/>
    <w:rsid w:val="0014594C"/>
    <w:rsid w:val="001551D0"/>
    <w:rsid w:val="0015582C"/>
    <w:rsid w:val="001819EC"/>
    <w:rsid w:val="00187CF0"/>
    <w:rsid w:val="001A1ABC"/>
    <w:rsid w:val="001A2FAE"/>
    <w:rsid w:val="001A3962"/>
    <w:rsid w:val="001D2CB1"/>
    <w:rsid w:val="001D33DE"/>
    <w:rsid w:val="001D6F6E"/>
    <w:rsid w:val="001E4064"/>
    <w:rsid w:val="00203AE0"/>
    <w:rsid w:val="00205026"/>
    <w:rsid w:val="002077D9"/>
    <w:rsid w:val="002155E7"/>
    <w:rsid w:val="00215794"/>
    <w:rsid w:val="00216899"/>
    <w:rsid w:val="00226963"/>
    <w:rsid w:val="00230E69"/>
    <w:rsid w:val="002438D3"/>
    <w:rsid w:val="00246630"/>
    <w:rsid w:val="00267494"/>
    <w:rsid w:val="00271A88"/>
    <w:rsid w:val="00273B7D"/>
    <w:rsid w:val="002740E2"/>
    <w:rsid w:val="00275506"/>
    <w:rsid w:val="00284F5A"/>
    <w:rsid w:val="00285522"/>
    <w:rsid w:val="00290612"/>
    <w:rsid w:val="00293455"/>
    <w:rsid w:val="0029565C"/>
    <w:rsid w:val="002A7350"/>
    <w:rsid w:val="002B0FD6"/>
    <w:rsid w:val="002B1FF8"/>
    <w:rsid w:val="002B2EA9"/>
    <w:rsid w:val="002B5A51"/>
    <w:rsid w:val="002C2EB2"/>
    <w:rsid w:val="002D60A0"/>
    <w:rsid w:val="002D76C3"/>
    <w:rsid w:val="002F5C8A"/>
    <w:rsid w:val="002F7CB3"/>
    <w:rsid w:val="00315610"/>
    <w:rsid w:val="0031794B"/>
    <w:rsid w:val="003258EF"/>
    <w:rsid w:val="00332454"/>
    <w:rsid w:val="003344D4"/>
    <w:rsid w:val="00342C46"/>
    <w:rsid w:val="003500F6"/>
    <w:rsid w:val="00372FD9"/>
    <w:rsid w:val="0037495C"/>
    <w:rsid w:val="003813B7"/>
    <w:rsid w:val="00383E04"/>
    <w:rsid w:val="00384B47"/>
    <w:rsid w:val="003858BF"/>
    <w:rsid w:val="003866FF"/>
    <w:rsid w:val="0039272A"/>
    <w:rsid w:val="00393133"/>
    <w:rsid w:val="00393E5F"/>
    <w:rsid w:val="003A37AF"/>
    <w:rsid w:val="003A40B9"/>
    <w:rsid w:val="003B3D80"/>
    <w:rsid w:val="003C4B70"/>
    <w:rsid w:val="003D071E"/>
    <w:rsid w:val="003D0944"/>
    <w:rsid w:val="003D2662"/>
    <w:rsid w:val="003E3478"/>
    <w:rsid w:val="003F2208"/>
    <w:rsid w:val="003F3740"/>
    <w:rsid w:val="00421225"/>
    <w:rsid w:val="00433AEF"/>
    <w:rsid w:val="00437522"/>
    <w:rsid w:val="00441432"/>
    <w:rsid w:val="00441865"/>
    <w:rsid w:val="0044339E"/>
    <w:rsid w:val="00446423"/>
    <w:rsid w:val="00451542"/>
    <w:rsid w:val="00455A34"/>
    <w:rsid w:val="00457F33"/>
    <w:rsid w:val="00462AB3"/>
    <w:rsid w:val="004633C4"/>
    <w:rsid w:val="00464704"/>
    <w:rsid w:val="00470EF4"/>
    <w:rsid w:val="0048125B"/>
    <w:rsid w:val="00483CFA"/>
    <w:rsid w:val="00484B02"/>
    <w:rsid w:val="0049035D"/>
    <w:rsid w:val="00494C55"/>
    <w:rsid w:val="004971DD"/>
    <w:rsid w:val="004A41F0"/>
    <w:rsid w:val="004B393E"/>
    <w:rsid w:val="004B407F"/>
    <w:rsid w:val="004E08B3"/>
    <w:rsid w:val="004E2072"/>
    <w:rsid w:val="004E4332"/>
    <w:rsid w:val="00506273"/>
    <w:rsid w:val="005137C1"/>
    <w:rsid w:val="00520381"/>
    <w:rsid w:val="00522D93"/>
    <w:rsid w:val="00535BA1"/>
    <w:rsid w:val="00546E64"/>
    <w:rsid w:val="00550C56"/>
    <w:rsid w:val="005520B7"/>
    <w:rsid w:val="005531AB"/>
    <w:rsid w:val="00562240"/>
    <w:rsid w:val="00565CC9"/>
    <w:rsid w:val="00566B03"/>
    <w:rsid w:val="00573062"/>
    <w:rsid w:val="00575794"/>
    <w:rsid w:val="00582FEE"/>
    <w:rsid w:val="00583990"/>
    <w:rsid w:val="00583C8F"/>
    <w:rsid w:val="00585B69"/>
    <w:rsid w:val="00593DEF"/>
    <w:rsid w:val="005942A3"/>
    <w:rsid w:val="00594BF4"/>
    <w:rsid w:val="005B2361"/>
    <w:rsid w:val="005B3E0A"/>
    <w:rsid w:val="005C1139"/>
    <w:rsid w:val="005C49C0"/>
    <w:rsid w:val="005C5911"/>
    <w:rsid w:val="005E14CD"/>
    <w:rsid w:val="005E44FC"/>
    <w:rsid w:val="005F036F"/>
    <w:rsid w:val="005F2C26"/>
    <w:rsid w:val="005F72BE"/>
    <w:rsid w:val="00602B62"/>
    <w:rsid w:val="00603C4D"/>
    <w:rsid w:val="00614F57"/>
    <w:rsid w:val="006213CE"/>
    <w:rsid w:val="00621D91"/>
    <w:rsid w:val="00625E76"/>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495B"/>
    <w:rsid w:val="006B675A"/>
    <w:rsid w:val="006B677F"/>
    <w:rsid w:val="006D3D60"/>
    <w:rsid w:val="006D47B0"/>
    <w:rsid w:val="006E0C70"/>
    <w:rsid w:val="006E13B5"/>
    <w:rsid w:val="006E55FF"/>
    <w:rsid w:val="006E7769"/>
    <w:rsid w:val="0070304C"/>
    <w:rsid w:val="00707570"/>
    <w:rsid w:val="00710E6F"/>
    <w:rsid w:val="007145DE"/>
    <w:rsid w:val="007201E9"/>
    <w:rsid w:val="007264B4"/>
    <w:rsid w:val="00731AEC"/>
    <w:rsid w:val="007377B5"/>
    <w:rsid w:val="007459D2"/>
    <w:rsid w:val="00751169"/>
    <w:rsid w:val="0075245F"/>
    <w:rsid w:val="007564C8"/>
    <w:rsid w:val="00757ACC"/>
    <w:rsid w:val="007615B4"/>
    <w:rsid w:val="0076486B"/>
    <w:rsid w:val="00770C3F"/>
    <w:rsid w:val="00775649"/>
    <w:rsid w:val="007765BA"/>
    <w:rsid w:val="00782664"/>
    <w:rsid w:val="00794E00"/>
    <w:rsid w:val="00795A84"/>
    <w:rsid w:val="007A08CB"/>
    <w:rsid w:val="007A46BC"/>
    <w:rsid w:val="007A521A"/>
    <w:rsid w:val="007E13B8"/>
    <w:rsid w:val="007E5589"/>
    <w:rsid w:val="007F3D21"/>
    <w:rsid w:val="008006E0"/>
    <w:rsid w:val="00820B0B"/>
    <w:rsid w:val="00830C7E"/>
    <w:rsid w:val="008416A3"/>
    <w:rsid w:val="00851E8B"/>
    <w:rsid w:val="008563B6"/>
    <w:rsid w:val="00865A07"/>
    <w:rsid w:val="00866E52"/>
    <w:rsid w:val="00880EFA"/>
    <w:rsid w:val="00884C91"/>
    <w:rsid w:val="008869A8"/>
    <w:rsid w:val="00890952"/>
    <w:rsid w:val="00895C51"/>
    <w:rsid w:val="008B198C"/>
    <w:rsid w:val="008C3100"/>
    <w:rsid w:val="008C70D1"/>
    <w:rsid w:val="008E1CC5"/>
    <w:rsid w:val="008F2BD4"/>
    <w:rsid w:val="008F58A4"/>
    <w:rsid w:val="008F731C"/>
    <w:rsid w:val="0090521D"/>
    <w:rsid w:val="00910B5B"/>
    <w:rsid w:val="009141C9"/>
    <w:rsid w:val="00922D38"/>
    <w:rsid w:val="0093204B"/>
    <w:rsid w:val="009476CE"/>
    <w:rsid w:val="00947A61"/>
    <w:rsid w:val="009559CB"/>
    <w:rsid w:val="009561F1"/>
    <w:rsid w:val="009642BE"/>
    <w:rsid w:val="009734BB"/>
    <w:rsid w:val="00973BCE"/>
    <w:rsid w:val="009849F7"/>
    <w:rsid w:val="00984D58"/>
    <w:rsid w:val="00991A07"/>
    <w:rsid w:val="009975B2"/>
    <w:rsid w:val="009A033D"/>
    <w:rsid w:val="009B2A10"/>
    <w:rsid w:val="009B77A5"/>
    <w:rsid w:val="009D423E"/>
    <w:rsid w:val="009F3B01"/>
    <w:rsid w:val="00A0144B"/>
    <w:rsid w:val="00A03CCC"/>
    <w:rsid w:val="00A04EB0"/>
    <w:rsid w:val="00A26E83"/>
    <w:rsid w:val="00A27728"/>
    <w:rsid w:val="00A335E1"/>
    <w:rsid w:val="00A40403"/>
    <w:rsid w:val="00A510DD"/>
    <w:rsid w:val="00A65971"/>
    <w:rsid w:val="00A716C9"/>
    <w:rsid w:val="00A71CFD"/>
    <w:rsid w:val="00A71FC9"/>
    <w:rsid w:val="00A807F2"/>
    <w:rsid w:val="00A8645D"/>
    <w:rsid w:val="00A97105"/>
    <w:rsid w:val="00A97DBD"/>
    <w:rsid w:val="00AC36F1"/>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94EA9"/>
    <w:rsid w:val="00B955FE"/>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428E9"/>
    <w:rsid w:val="00C4757A"/>
    <w:rsid w:val="00C744C9"/>
    <w:rsid w:val="00C80C05"/>
    <w:rsid w:val="00C957D1"/>
    <w:rsid w:val="00CA4733"/>
    <w:rsid w:val="00CD13A7"/>
    <w:rsid w:val="00CD6EC6"/>
    <w:rsid w:val="00CE213F"/>
    <w:rsid w:val="00CE2440"/>
    <w:rsid w:val="00CE76F9"/>
    <w:rsid w:val="00CE77C6"/>
    <w:rsid w:val="00CE7D19"/>
    <w:rsid w:val="00CE7E49"/>
    <w:rsid w:val="00CF299F"/>
    <w:rsid w:val="00D00D22"/>
    <w:rsid w:val="00D04C71"/>
    <w:rsid w:val="00D14D57"/>
    <w:rsid w:val="00D162F0"/>
    <w:rsid w:val="00D20170"/>
    <w:rsid w:val="00D23726"/>
    <w:rsid w:val="00D2634E"/>
    <w:rsid w:val="00D41BDF"/>
    <w:rsid w:val="00D42147"/>
    <w:rsid w:val="00D42A23"/>
    <w:rsid w:val="00D45448"/>
    <w:rsid w:val="00D45D42"/>
    <w:rsid w:val="00D46147"/>
    <w:rsid w:val="00D56378"/>
    <w:rsid w:val="00D807B3"/>
    <w:rsid w:val="00D8586E"/>
    <w:rsid w:val="00D86F17"/>
    <w:rsid w:val="00D95A8F"/>
    <w:rsid w:val="00DB0414"/>
    <w:rsid w:val="00DB23C4"/>
    <w:rsid w:val="00DB6B63"/>
    <w:rsid w:val="00DF108C"/>
    <w:rsid w:val="00DF69B5"/>
    <w:rsid w:val="00E11D76"/>
    <w:rsid w:val="00E16900"/>
    <w:rsid w:val="00E249EB"/>
    <w:rsid w:val="00E33B45"/>
    <w:rsid w:val="00E33C77"/>
    <w:rsid w:val="00E37C9F"/>
    <w:rsid w:val="00E40B2C"/>
    <w:rsid w:val="00E41D84"/>
    <w:rsid w:val="00E4601A"/>
    <w:rsid w:val="00E4778A"/>
    <w:rsid w:val="00E5500A"/>
    <w:rsid w:val="00E56604"/>
    <w:rsid w:val="00E6294B"/>
    <w:rsid w:val="00E712A7"/>
    <w:rsid w:val="00E9468F"/>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D00D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9"/>
    <w:unhideWhenUsed/>
    <w:qFormat/>
    <w:rsid w:val="00D00D22"/>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rsid w:val="006E13B5"/>
    <w:rPr>
      <w:rFonts w:asciiTheme="majorHAnsi" w:eastAsiaTheme="majorEastAsia" w:hAnsiTheme="majorHAnsi" w:cstheme="majorBidi"/>
      <w:b/>
      <w:bCs/>
      <w:color w:val="4F81BD" w:themeColor="accent1"/>
      <w:sz w:val="26"/>
      <w:szCs w:val="26"/>
      <w:lang w:eastAsia="ru-RU" w:bidi="ru-RU"/>
    </w:rPr>
  </w:style>
  <w:style w:type="paragraph" w:styleId="af6">
    <w:name w:val="Normal (Web)"/>
    <w:aliases w:val="Знак"/>
    <w:basedOn w:val="a"/>
    <w:uiPriority w:val="99"/>
    <w:semiHidden/>
    <w:unhideWhenUsed/>
    <w:rsid w:val="00C428E9"/>
    <w:pPr>
      <w:ind w:firstLine="0"/>
      <w:jc w:val="left"/>
    </w:pPr>
    <w:rPr>
      <w:rFonts w:ascii="Calibri" w:eastAsia="Calibri" w:hAnsi="Calibri"/>
      <w:sz w:val="20"/>
      <w:szCs w:val="20"/>
      <w:lang w:eastAsia="en-US"/>
    </w:rPr>
  </w:style>
  <w:style w:type="paragraph" w:customStyle="1" w:styleId="consplusnormal1">
    <w:name w:val="consplusnormal"/>
    <w:basedOn w:val="a"/>
    <w:rsid w:val="00C428E9"/>
    <w:pPr>
      <w:spacing w:after="240"/>
      <w:ind w:firstLine="0"/>
      <w:jc w:val="left"/>
    </w:pPr>
    <w:rPr>
      <w:rFonts w:ascii="Times New Roman" w:hAnsi="Times New Roman"/>
    </w:rPr>
  </w:style>
  <w:style w:type="character" w:customStyle="1" w:styleId="10">
    <w:name w:val="Заголовок 1 Знак"/>
    <w:basedOn w:val="a0"/>
    <w:link w:val="1"/>
    <w:uiPriority w:val="9"/>
    <w:rsid w:val="00D00D2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D00D22"/>
    <w:rPr>
      <w:rFonts w:ascii="Times New Roman" w:eastAsiaTheme="majorEastAsia" w:hAnsi="Times New Roman" w:cstheme="majorBidi"/>
      <w:b/>
      <w:sz w:val="28"/>
      <w:szCs w:val="24"/>
      <w:lang w:eastAsia="ru-RU" w:bidi="ru-RU"/>
    </w:rPr>
  </w:style>
  <w:style w:type="character" w:customStyle="1" w:styleId="af7">
    <w:name w:val="Оглавление_"/>
    <w:basedOn w:val="a0"/>
    <w:link w:val="af8"/>
    <w:rsid w:val="00D00D22"/>
    <w:rPr>
      <w:rFonts w:ascii="Times New Roman" w:eastAsia="Times New Roman" w:hAnsi="Times New Roman" w:cs="Times New Roman"/>
      <w:sz w:val="28"/>
      <w:szCs w:val="28"/>
    </w:rPr>
  </w:style>
  <w:style w:type="paragraph" w:customStyle="1" w:styleId="af8">
    <w:name w:val="Оглавление"/>
    <w:basedOn w:val="a"/>
    <w:link w:val="af7"/>
    <w:rsid w:val="00D00D22"/>
    <w:pPr>
      <w:widowControl w:val="0"/>
      <w:ind w:firstLine="600"/>
      <w:jc w:val="left"/>
    </w:pPr>
    <w:rPr>
      <w:rFonts w:ascii="Times New Roman" w:hAnsi="Times New Roman"/>
      <w:sz w:val="28"/>
      <w:szCs w:val="28"/>
      <w:lang w:eastAsia="en-US"/>
    </w:rPr>
  </w:style>
  <w:style w:type="character" w:customStyle="1" w:styleId="13">
    <w:name w:val="Неразрешенное упоминание1"/>
    <w:basedOn w:val="a0"/>
    <w:uiPriority w:val="99"/>
    <w:semiHidden/>
    <w:unhideWhenUsed/>
    <w:rsid w:val="00D00D22"/>
    <w:rPr>
      <w:color w:val="605E5C"/>
      <w:shd w:val="clear" w:color="auto" w:fill="E1DFDD"/>
    </w:rPr>
  </w:style>
  <w:style w:type="character" w:customStyle="1" w:styleId="af9">
    <w:name w:val="Подпись к таблице_"/>
    <w:basedOn w:val="a0"/>
    <w:link w:val="afa"/>
    <w:rsid w:val="00D00D22"/>
    <w:rPr>
      <w:rFonts w:ascii="Times New Roman" w:eastAsia="Times New Roman" w:hAnsi="Times New Roman" w:cs="Times New Roman"/>
      <w:sz w:val="26"/>
      <w:szCs w:val="26"/>
    </w:rPr>
  </w:style>
  <w:style w:type="paragraph" w:customStyle="1" w:styleId="afa">
    <w:name w:val="Подпись к таблице"/>
    <w:basedOn w:val="a"/>
    <w:link w:val="af9"/>
    <w:rsid w:val="00D00D22"/>
    <w:pPr>
      <w:widowControl w:val="0"/>
      <w:ind w:firstLine="0"/>
      <w:jc w:val="center"/>
    </w:pPr>
    <w:rPr>
      <w:rFonts w:ascii="Times New Roman" w:hAnsi="Times New Roman"/>
      <w:sz w:val="26"/>
      <w:szCs w:val="26"/>
      <w:lang w:eastAsia="en-US"/>
    </w:rPr>
  </w:style>
  <w:style w:type="character" w:customStyle="1" w:styleId="afb">
    <w:name w:val="Другое_"/>
    <w:basedOn w:val="a0"/>
    <w:link w:val="afc"/>
    <w:rsid w:val="00D00D22"/>
    <w:rPr>
      <w:rFonts w:ascii="Times New Roman" w:eastAsia="Times New Roman" w:hAnsi="Times New Roman" w:cs="Times New Roman"/>
      <w:sz w:val="28"/>
      <w:szCs w:val="28"/>
    </w:rPr>
  </w:style>
  <w:style w:type="paragraph" w:customStyle="1" w:styleId="afc">
    <w:name w:val="Другое"/>
    <w:basedOn w:val="a"/>
    <w:link w:val="afb"/>
    <w:rsid w:val="00D00D22"/>
    <w:pPr>
      <w:widowControl w:val="0"/>
      <w:ind w:firstLine="400"/>
      <w:jc w:val="left"/>
    </w:pPr>
    <w:rPr>
      <w:rFonts w:ascii="Times New Roman" w:hAnsi="Times New Roman"/>
      <w:sz w:val="28"/>
      <w:szCs w:val="28"/>
      <w:lang w:eastAsia="en-US"/>
    </w:rPr>
  </w:style>
  <w:style w:type="paragraph" w:styleId="afd">
    <w:name w:val="TOC Heading"/>
    <w:basedOn w:val="1"/>
    <w:next w:val="a"/>
    <w:uiPriority w:val="39"/>
    <w:unhideWhenUsed/>
    <w:qFormat/>
    <w:rsid w:val="00D00D22"/>
    <w:pPr>
      <w:spacing w:before="240" w:line="259" w:lineRule="auto"/>
      <w:ind w:firstLine="0"/>
      <w:jc w:val="center"/>
      <w:outlineLvl w:val="9"/>
    </w:pPr>
    <w:rPr>
      <w:rFonts w:ascii="Times New Roman" w:hAnsi="Times New Roman"/>
      <w:bCs w:val="0"/>
      <w:color w:val="auto"/>
      <w:sz w:val="32"/>
      <w:szCs w:val="32"/>
    </w:rPr>
  </w:style>
  <w:style w:type="paragraph" w:styleId="14">
    <w:name w:val="toc 1"/>
    <w:basedOn w:val="a"/>
    <w:next w:val="a"/>
    <w:link w:val="15"/>
    <w:autoRedefine/>
    <w:uiPriority w:val="39"/>
    <w:unhideWhenUsed/>
    <w:rsid w:val="00D00D22"/>
    <w:pPr>
      <w:widowControl w:val="0"/>
      <w:spacing w:after="100"/>
      <w:ind w:firstLine="0"/>
      <w:jc w:val="left"/>
    </w:pPr>
    <w:rPr>
      <w:rFonts w:ascii="Times New Roman" w:eastAsia="Courier New" w:hAnsi="Times New Roman" w:cs="Courier New"/>
      <w:b/>
      <w:color w:val="000000"/>
      <w:sz w:val="28"/>
      <w:lang w:bidi="ru-RU"/>
    </w:rPr>
  </w:style>
  <w:style w:type="character" w:customStyle="1" w:styleId="15">
    <w:name w:val="Оглавление 1 Знак"/>
    <w:basedOn w:val="a0"/>
    <w:link w:val="14"/>
    <w:uiPriority w:val="39"/>
    <w:rsid w:val="00D00D22"/>
    <w:rPr>
      <w:rFonts w:ascii="Times New Roman" w:eastAsia="Courier New" w:hAnsi="Times New Roman" w:cs="Courier New"/>
      <w:b/>
      <w:color w:val="000000"/>
      <w:sz w:val="28"/>
      <w:szCs w:val="24"/>
      <w:lang w:eastAsia="ru-RU" w:bidi="ru-RU"/>
    </w:rPr>
  </w:style>
  <w:style w:type="paragraph" w:styleId="24">
    <w:name w:val="toc 2"/>
    <w:basedOn w:val="a"/>
    <w:next w:val="a"/>
    <w:autoRedefine/>
    <w:uiPriority w:val="39"/>
    <w:unhideWhenUsed/>
    <w:rsid w:val="00D00D22"/>
    <w:pPr>
      <w:widowControl w:val="0"/>
      <w:spacing w:after="100"/>
      <w:ind w:left="240" w:firstLine="0"/>
      <w:jc w:val="left"/>
    </w:pPr>
    <w:rPr>
      <w:rFonts w:ascii="Times New Roman" w:eastAsia="Courier New" w:hAnsi="Times New Roman" w:cs="Courier New"/>
      <w:color w:val="000000"/>
      <w:sz w:val="28"/>
      <w:lang w:bidi="ru-RU"/>
    </w:rPr>
  </w:style>
  <w:style w:type="character" w:styleId="afe">
    <w:name w:val="FollowedHyperlink"/>
    <w:basedOn w:val="a0"/>
    <w:uiPriority w:val="99"/>
    <w:semiHidden/>
    <w:unhideWhenUsed/>
    <w:rsid w:val="00D00D22"/>
    <w:rPr>
      <w:color w:val="800080" w:themeColor="followedHyperlink"/>
      <w:u w:val="single"/>
    </w:rPr>
  </w:style>
  <w:style w:type="paragraph" w:customStyle="1" w:styleId="ConsPlusTitle">
    <w:name w:val="ConsPlusTitle"/>
    <w:link w:val="ConsPlusTitle0"/>
    <w:rsid w:val="00D00D22"/>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Title0">
    <w:name w:val="ConsPlusTitle Знак"/>
    <w:basedOn w:val="a0"/>
    <w:link w:val="ConsPlusTitle"/>
    <w:rsid w:val="00D00D22"/>
    <w:rPr>
      <w:rFonts w:ascii="Arial" w:eastAsiaTheme="minorEastAsia" w:hAnsi="Arial" w:cs="Arial"/>
      <w:b/>
      <w:sz w:val="20"/>
      <w:lang w:eastAsia="ru-RU"/>
    </w:rPr>
  </w:style>
  <w:style w:type="paragraph" w:customStyle="1" w:styleId="4">
    <w:name w:val="Заг.4"/>
    <w:basedOn w:val="ConsPlusTitle"/>
    <w:link w:val="40"/>
    <w:rsid w:val="00D00D22"/>
    <w:pPr>
      <w:jc w:val="center"/>
    </w:pPr>
    <w:rPr>
      <w:rFonts w:ascii="Times New Roman" w:hAnsi="Times New Roman" w:cs="Times New Roman"/>
      <w:sz w:val="28"/>
      <w:szCs w:val="28"/>
    </w:rPr>
  </w:style>
  <w:style w:type="character" w:customStyle="1" w:styleId="40">
    <w:name w:val="Заг.4 Знак"/>
    <w:basedOn w:val="ConsPlusTitle0"/>
    <w:link w:val="4"/>
    <w:rsid w:val="00D00D22"/>
    <w:rPr>
      <w:rFonts w:ascii="Times New Roman" w:eastAsiaTheme="minorEastAsia" w:hAnsi="Times New Roman" w:cs="Times New Roman"/>
      <w:b/>
      <w:sz w:val="28"/>
      <w:szCs w:val="28"/>
      <w:lang w:eastAsia="ru-RU"/>
    </w:rPr>
  </w:style>
  <w:style w:type="paragraph" w:styleId="aff">
    <w:name w:val="endnote text"/>
    <w:basedOn w:val="a"/>
    <w:link w:val="aff0"/>
    <w:uiPriority w:val="99"/>
    <w:semiHidden/>
    <w:rsid w:val="00D00D22"/>
    <w:pPr>
      <w:autoSpaceDE w:val="0"/>
      <w:autoSpaceDN w:val="0"/>
      <w:ind w:firstLine="0"/>
      <w:jc w:val="left"/>
    </w:pPr>
    <w:rPr>
      <w:rFonts w:ascii="Times New Roman" w:hAnsi="Times New Roman"/>
      <w:sz w:val="20"/>
      <w:szCs w:val="20"/>
      <w14:ligatures w14:val="standardContextual"/>
    </w:rPr>
  </w:style>
  <w:style w:type="character" w:customStyle="1" w:styleId="aff0">
    <w:name w:val="Текст концевой сноски Знак"/>
    <w:basedOn w:val="a0"/>
    <w:link w:val="aff"/>
    <w:uiPriority w:val="99"/>
    <w:semiHidden/>
    <w:rsid w:val="00D00D22"/>
    <w:rPr>
      <w:rFonts w:ascii="Times New Roman" w:eastAsia="Times New Roman" w:hAnsi="Times New Roman" w:cs="Times New Roman"/>
      <w:sz w:val="20"/>
      <w:szCs w:val="20"/>
      <w:lang w:eastAsia="ru-RU"/>
      <w14:ligatures w14:val="standardContextual"/>
    </w:rPr>
  </w:style>
  <w:style w:type="character" w:styleId="aff1">
    <w:name w:val="endnote reference"/>
    <w:basedOn w:val="a0"/>
    <w:uiPriority w:val="99"/>
    <w:semiHidden/>
    <w:rsid w:val="00D00D22"/>
    <w:rPr>
      <w:rFonts w:cs="Times New Roman"/>
      <w:vertAlign w:val="superscript"/>
    </w:rPr>
  </w:style>
  <w:style w:type="character" w:styleId="aff2">
    <w:name w:val="annotation reference"/>
    <w:basedOn w:val="a0"/>
    <w:uiPriority w:val="99"/>
    <w:semiHidden/>
    <w:unhideWhenUsed/>
    <w:rsid w:val="00D00D22"/>
    <w:rPr>
      <w:sz w:val="16"/>
      <w:szCs w:val="16"/>
    </w:rPr>
  </w:style>
  <w:style w:type="paragraph" w:styleId="aff3">
    <w:name w:val="annotation text"/>
    <w:basedOn w:val="a"/>
    <w:link w:val="aff4"/>
    <w:uiPriority w:val="99"/>
    <w:semiHidden/>
    <w:unhideWhenUsed/>
    <w:rsid w:val="00D00D22"/>
    <w:pPr>
      <w:widowControl w:val="0"/>
      <w:ind w:firstLine="0"/>
      <w:jc w:val="left"/>
    </w:pPr>
    <w:rPr>
      <w:rFonts w:ascii="Times New Roman" w:eastAsia="Courier New" w:hAnsi="Times New Roman" w:cs="Courier New"/>
      <w:color w:val="000000"/>
      <w:sz w:val="20"/>
      <w:szCs w:val="20"/>
      <w:lang w:bidi="ru-RU"/>
    </w:rPr>
  </w:style>
  <w:style w:type="character" w:customStyle="1" w:styleId="aff4">
    <w:name w:val="Текст примечания Знак"/>
    <w:basedOn w:val="a0"/>
    <w:link w:val="aff3"/>
    <w:uiPriority w:val="99"/>
    <w:semiHidden/>
    <w:rsid w:val="00D00D22"/>
    <w:rPr>
      <w:rFonts w:ascii="Times New Roman" w:eastAsia="Courier New" w:hAnsi="Times New Roman" w:cs="Courier New"/>
      <w:color w:val="000000"/>
      <w:sz w:val="20"/>
      <w:szCs w:val="20"/>
      <w:lang w:eastAsia="ru-RU" w:bidi="ru-RU"/>
    </w:rPr>
  </w:style>
  <w:style w:type="paragraph" w:styleId="aff5">
    <w:name w:val="annotation subject"/>
    <w:basedOn w:val="aff3"/>
    <w:next w:val="aff3"/>
    <w:link w:val="aff6"/>
    <w:uiPriority w:val="99"/>
    <w:semiHidden/>
    <w:unhideWhenUsed/>
    <w:rsid w:val="00D00D22"/>
    <w:rPr>
      <w:b/>
      <w:bCs/>
    </w:rPr>
  </w:style>
  <w:style w:type="character" w:customStyle="1" w:styleId="aff6">
    <w:name w:val="Тема примечания Знак"/>
    <w:basedOn w:val="aff4"/>
    <w:link w:val="aff5"/>
    <w:uiPriority w:val="99"/>
    <w:semiHidden/>
    <w:rsid w:val="00D00D22"/>
    <w:rPr>
      <w:rFonts w:ascii="Times New Roman" w:eastAsia="Courier New" w:hAnsi="Times New Roman" w:cs="Courier New"/>
      <w:b/>
      <w:bCs/>
      <w:color w:val="000000"/>
      <w:sz w:val="20"/>
      <w:szCs w:val="20"/>
      <w:lang w:eastAsia="ru-RU" w:bidi="ru-RU"/>
    </w:rPr>
  </w:style>
  <w:style w:type="paragraph" w:customStyle="1" w:styleId="ConsPlusCell">
    <w:name w:val="ConsPlusCell"/>
    <w:rsid w:val="00A97105"/>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A97105"/>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Page">
    <w:name w:val="ConsPlusTitlePage"/>
    <w:rsid w:val="00A97105"/>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A97105"/>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A97105"/>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D00D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9"/>
    <w:unhideWhenUsed/>
    <w:qFormat/>
    <w:rsid w:val="00D00D22"/>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rsid w:val="006E13B5"/>
    <w:rPr>
      <w:rFonts w:asciiTheme="majorHAnsi" w:eastAsiaTheme="majorEastAsia" w:hAnsiTheme="majorHAnsi" w:cstheme="majorBidi"/>
      <w:b/>
      <w:bCs/>
      <w:color w:val="4F81BD" w:themeColor="accent1"/>
      <w:sz w:val="26"/>
      <w:szCs w:val="26"/>
      <w:lang w:eastAsia="ru-RU" w:bidi="ru-RU"/>
    </w:rPr>
  </w:style>
  <w:style w:type="paragraph" w:styleId="af6">
    <w:name w:val="Normal (Web)"/>
    <w:aliases w:val="Знак"/>
    <w:basedOn w:val="a"/>
    <w:uiPriority w:val="99"/>
    <w:semiHidden/>
    <w:unhideWhenUsed/>
    <w:rsid w:val="00C428E9"/>
    <w:pPr>
      <w:ind w:firstLine="0"/>
      <w:jc w:val="left"/>
    </w:pPr>
    <w:rPr>
      <w:rFonts w:ascii="Calibri" w:eastAsia="Calibri" w:hAnsi="Calibri"/>
      <w:sz w:val="20"/>
      <w:szCs w:val="20"/>
      <w:lang w:eastAsia="en-US"/>
    </w:rPr>
  </w:style>
  <w:style w:type="paragraph" w:customStyle="1" w:styleId="consplusnormal1">
    <w:name w:val="consplusnormal"/>
    <w:basedOn w:val="a"/>
    <w:rsid w:val="00C428E9"/>
    <w:pPr>
      <w:spacing w:after="240"/>
      <w:ind w:firstLine="0"/>
      <w:jc w:val="left"/>
    </w:pPr>
    <w:rPr>
      <w:rFonts w:ascii="Times New Roman" w:hAnsi="Times New Roman"/>
    </w:rPr>
  </w:style>
  <w:style w:type="character" w:customStyle="1" w:styleId="10">
    <w:name w:val="Заголовок 1 Знак"/>
    <w:basedOn w:val="a0"/>
    <w:link w:val="1"/>
    <w:uiPriority w:val="9"/>
    <w:rsid w:val="00D00D2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D00D22"/>
    <w:rPr>
      <w:rFonts w:ascii="Times New Roman" w:eastAsiaTheme="majorEastAsia" w:hAnsi="Times New Roman" w:cstheme="majorBidi"/>
      <w:b/>
      <w:sz w:val="28"/>
      <w:szCs w:val="24"/>
      <w:lang w:eastAsia="ru-RU" w:bidi="ru-RU"/>
    </w:rPr>
  </w:style>
  <w:style w:type="character" w:customStyle="1" w:styleId="af7">
    <w:name w:val="Оглавление_"/>
    <w:basedOn w:val="a0"/>
    <w:link w:val="af8"/>
    <w:rsid w:val="00D00D22"/>
    <w:rPr>
      <w:rFonts w:ascii="Times New Roman" w:eastAsia="Times New Roman" w:hAnsi="Times New Roman" w:cs="Times New Roman"/>
      <w:sz w:val="28"/>
      <w:szCs w:val="28"/>
    </w:rPr>
  </w:style>
  <w:style w:type="paragraph" w:customStyle="1" w:styleId="af8">
    <w:name w:val="Оглавление"/>
    <w:basedOn w:val="a"/>
    <w:link w:val="af7"/>
    <w:rsid w:val="00D00D22"/>
    <w:pPr>
      <w:widowControl w:val="0"/>
      <w:ind w:firstLine="600"/>
      <w:jc w:val="left"/>
    </w:pPr>
    <w:rPr>
      <w:rFonts w:ascii="Times New Roman" w:hAnsi="Times New Roman"/>
      <w:sz w:val="28"/>
      <w:szCs w:val="28"/>
      <w:lang w:eastAsia="en-US"/>
    </w:rPr>
  </w:style>
  <w:style w:type="character" w:customStyle="1" w:styleId="13">
    <w:name w:val="Неразрешенное упоминание1"/>
    <w:basedOn w:val="a0"/>
    <w:uiPriority w:val="99"/>
    <w:semiHidden/>
    <w:unhideWhenUsed/>
    <w:rsid w:val="00D00D22"/>
    <w:rPr>
      <w:color w:val="605E5C"/>
      <w:shd w:val="clear" w:color="auto" w:fill="E1DFDD"/>
    </w:rPr>
  </w:style>
  <w:style w:type="character" w:customStyle="1" w:styleId="af9">
    <w:name w:val="Подпись к таблице_"/>
    <w:basedOn w:val="a0"/>
    <w:link w:val="afa"/>
    <w:rsid w:val="00D00D22"/>
    <w:rPr>
      <w:rFonts w:ascii="Times New Roman" w:eastAsia="Times New Roman" w:hAnsi="Times New Roman" w:cs="Times New Roman"/>
      <w:sz w:val="26"/>
      <w:szCs w:val="26"/>
    </w:rPr>
  </w:style>
  <w:style w:type="paragraph" w:customStyle="1" w:styleId="afa">
    <w:name w:val="Подпись к таблице"/>
    <w:basedOn w:val="a"/>
    <w:link w:val="af9"/>
    <w:rsid w:val="00D00D22"/>
    <w:pPr>
      <w:widowControl w:val="0"/>
      <w:ind w:firstLine="0"/>
      <w:jc w:val="center"/>
    </w:pPr>
    <w:rPr>
      <w:rFonts w:ascii="Times New Roman" w:hAnsi="Times New Roman"/>
      <w:sz w:val="26"/>
      <w:szCs w:val="26"/>
      <w:lang w:eastAsia="en-US"/>
    </w:rPr>
  </w:style>
  <w:style w:type="character" w:customStyle="1" w:styleId="afb">
    <w:name w:val="Другое_"/>
    <w:basedOn w:val="a0"/>
    <w:link w:val="afc"/>
    <w:rsid w:val="00D00D22"/>
    <w:rPr>
      <w:rFonts w:ascii="Times New Roman" w:eastAsia="Times New Roman" w:hAnsi="Times New Roman" w:cs="Times New Roman"/>
      <w:sz w:val="28"/>
      <w:szCs w:val="28"/>
    </w:rPr>
  </w:style>
  <w:style w:type="paragraph" w:customStyle="1" w:styleId="afc">
    <w:name w:val="Другое"/>
    <w:basedOn w:val="a"/>
    <w:link w:val="afb"/>
    <w:rsid w:val="00D00D22"/>
    <w:pPr>
      <w:widowControl w:val="0"/>
      <w:ind w:firstLine="400"/>
      <w:jc w:val="left"/>
    </w:pPr>
    <w:rPr>
      <w:rFonts w:ascii="Times New Roman" w:hAnsi="Times New Roman"/>
      <w:sz w:val="28"/>
      <w:szCs w:val="28"/>
      <w:lang w:eastAsia="en-US"/>
    </w:rPr>
  </w:style>
  <w:style w:type="paragraph" w:styleId="afd">
    <w:name w:val="TOC Heading"/>
    <w:basedOn w:val="1"/>
    <w:next w:val="a"/>
    <w:uiPriority w:val="39"/>
    <w:unhideWhenUsed/>
    <w:qFormat/>
    <w:rsid w:val="00D00D22"/>
    <w:pPr>
      <w:spacing w:before="240" w:line="259" w:lineRule="auto"/>
      <w:ind w:firstLine="0"/>
      <w:jc w:val="center"/>
      <w:outlineLvl w:val="9"/>
    </w:pPr>
    <w:rPr>
      <w:rFonts w:ascii="Times New Roman" w:hAnsi="Times New Roman"/>
      <w:bCs w:val="0"/>
      <w:color w:val="auto"/>
      <w:sz w:val="32"/>
      <w:szCs w:val="32"/>
    </w:rPr>
  </w:style>
  <w:style w:type="paragraph" w:styleId="14">
    <w:name w:val="toc 1"/>
    <w:basedOn w:val="a"/>
    <w:next w:val="a"/>
    <w:link w:val="15"/>
    <w:autoRedefine/>
    <w:uiPriority w:val="39"/>
    <w:unhideWhenUsed/>
    <w:rsid w:val="00D00D22"/>
    <w:pPr>
      <w:widowControl w:val="0"/>
      <w:spacing w:after="100"/>
      <w:ind w:firstLine="0"/>
      <w:jc w:val="left"/>
    </w:pPr>
    <w:rPr>
      <w:rFonts w:ascii="Times New Roman" w:eastAsia="Courier New" w:hAnsi="Times New Roman" w:cs="Courier New"/>
      <w:b/>
      <w:color w:val="000000"/>
      <w:sz w:val="28"/>
      <w:lang w:bidi="ru-RU"/>
    </w:rPr>
  </w:style>
  <w:style w:type="character" w:customStyle="1" w:styleId="15">
    <w:name w:val="Оглавление 1 Знак"/>
    <w:basedOn w:val="a0"/>
    <w:link w:val="14"/>
    <w:uiPriority w:val="39"/>
    <w:rsid w:val="00D00D22"/>
    <w:rPr>
      <w:rFonts w:ascii="Times New Roman" w:eastAsia="Courier New" w:hAnsi="Times New Roman" w:cs="Courier New"/>
      <w:b/>
      <w:color w:val="000000"/>
      <w:sz w:val="28"/>
      <w:szCs w:val="24"/>
      <w:lang w:eastAsia="ru-RU" w:bidi="ru-RU"/>
    </w:rPr>
  </w:style>
  <w:style w:type="paragraph" w:styleId="24">
    <w:name w:val="toc 2"/>
    <w:basedOn w:val="a"/>
    <w:next w:val="a"/>
    <w:autoRedefine/>
    <w:uiPriority w:val="39"/>
    <w:unhideWhenUsed/>
    <w:rsid w:val="00D00D22"/>
    <w:pPr>
      <w:widowControl w:val="0"/>
      <w:spacing w:after="100"/>
      <w:ind w:left="240" w:firstLine="0"/>
      <w:jc w:val="left"/>
    </w:pPr>
    <w:rPr>
      <w:rFonts w:ascii="Times New Roman" w:eastAsia="Courier New" w:hAnsi="Times New Roman" w:cs="Courier New"/>
      <w:color w:val="000000"/>
      <w:sz w:val="28"/>
      <w:lang w:bidi="ru-RU"/>
    </w:rPr>
  </w:style>
  <w:style w:type="character" w:styleId="afe">
    <w:name w:val="FollowedHyperlink"/>
    <w:basedOn w:val="a0"/>
    <w:uiPriority w:val="99"/>
    <w:semiHidden/>
    <w:unhideWhenUsed/>
    <w:rsid w:val="00D00D22"/>
    <w:rPr>
      <w:color w:val="800080" w:themeColor="followedHyperlink"/>
      <w:u w:val="single"/>
    </w:rPr>
  </w:style>
  <w:style w:type="paragraph" w:customStyle="1" w:styleId="ConsPlusTitle">
    <w:name w:val="ConsPlusTitle"/>
    <w:link w:val="ConsPlusTitle0"/>
    <w:rsid w:val="00D00D22"/>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Title0">
    <w:name w:val="ConsPlusTitle Знак"/>
    <w:basedOn w:val="a0"/>
    <w:link w:val="ConsPlusTitle"/>
    <w:rsid w:val="00D00D22"/>
    <w:rPr>
      <w:rFonts w:ascii="Arial" w:eastAsiaTheme="minorEastAsia" w:hAnsi="Arial" w:cs="Arial"/>
      <w:b/>
      <w:sz w:val="20"/>
      <w:lang w:eastAsia="ru-RU"/>
    </w:rPr>
  </w:style>
  <w:style w:type="paragraph" w:customStyle="1" w:styleId="4">
    <w:name w:val="Заг.4"/>
    <w:basedOn w:val="ConsPlusTitle"/>
    <w:link w:val="40"/>
    <w:rsid w:val="00D00D22"/>
    <w:pPr>
      <w:jc w:val="center"/>
    </w:pPr>
    <w:rPr>
      <w:rFonts w:ascii="Times New Roman" w:hAnsi="Times New Roman" w:cs="Times New Roman"/>
      <w:sz w:val="28"/>
      <w:szCs w:val="28"/>
    </w:rPr>
  </w:style>
  <w:style w:type="character" w:customStyle="1" w:styleId="40">
    <w:name w:val="Заг.4 Знак"/>
    <w:basedOn w:val="ConsPlusTitle0"/>
    <w:link w:val="4"/>
    <w:rsid w:val="00D00D22"/>
    <w:rPr>
      <w:rFonts w:ascii="Times New Roman" w:eastAsiaTheme="minorEastAsia" w:hAnsi="Times New Roman" w:cs="Times New Roman"/>
      <w:b/>
      <w:sz w:val="28"/>
      <w:szCs w:val="28"/>
      <w:lang w:eastAsia="ru-RU"/>
    </w:rPr>
  </w:style>
  <w:style w:type="paragraph" w:styleId="aff">
    <w:name w:val="endnote text"/>
    <w:basedOn w:val="a"/>
    <w:link w:val="aff0"/>
    <w:uiPriority w:val="99"/>
    <w:semiHidden/>
    <w:rsid w:val="00D00D22"/>
    <w:pPr>
      <w:autoSpaceDE w:val="0"/>
      <w:autoSpaceDN w:val="0"/>
      <w:ind w:firstLine="0"/>
      <w:jc w:val="left"/>
    </w:pPr>
    <w:rPr>
      <w:rFonts w:ascii="Times New Roman" w:hAnsi="Times New Roman"/>
      <w:sz w:val="20"/>
      <w:szCs w:val="20"/>
      <w14:ligatures w14:val="standardContextual"/>
    </w:rPr>
  </w:style>
  <w:style w:type="character" w:customStyle="1" w:styleId="aff0">
    <w:name w:val="Текст концевой сноски Знак"/>
    <w:basedOn w:val="a0"/>
    <w:link w:val="aff"/>
    <w:uiPriority w:val="99"/>
    <w:semiHidden/>
    <w:rsid w:val="00D00D22"/>
    <w:rPr>
      <w:rFonts w:ascii="Times New Roman" w:eastAsia="Times New Roman" w:hAnsi="Times New Roman" w:cs="Times New Roman"/>
      <w:sz w:val="20"/>
      <w:szCs w:val="20"/>
      <w:lang w:eastAsia="ru-RU"/>
      <w14:ligatures w14:val="standardContextual"/>
    </w:rPr>
  </w:style>
  <w:style w:type="character" w:styleId="aff1">
    <w:name w:val="endnote reference"/>
    <w:basedOn w:val="a0"/>
    <w:uiPriority w:val="99"/>
    <w:semiHidden/>
    <w:rsid w:val="00D00D22"/>
    <w:rPr>
      <w:rFonts w:cs="Times New Roman"/>
      <w:vertAlign w:val="superscript"/>
    </w:rPr>
  </w:style>
  <w:style w:type="character" w:styleId="aff2">
    <w:name w:val="annotation reference"/>
    <w:basedOn w:val="a0"/>
    <w:uiPriority w:val="99"/>
    <w:semiHidden/>
    <w:unhideWhenUsed/>
    <w:rsid w:val="00D00D22"/>
    <w:rPr>
      <w:sz w:val="16"/>
      <w:szCs w:val="16"/>
    </w:rPr>
  </w:style>
  <w:style w:type="paragraph" w:styleId="aff3">
    <w:name w:val="annotation text"/>
    <w:basedOn w:val="a"/>
    <w:link w:val="aff4"/>
    <w:uiPriority w:val="99"/>
    <w:semiHidden/>
    <w:unhideWhenUsed/>
    <w:rsid w:val="00D00D22"/>
    <w:pPr>
      <w:widowControl w:val="0"/>
      <w:ind w:firstLine="0"/>
      <w:jc w:val="left"/>
    </w:pPr>
    <w:rPr>
      <w:rFonts w:ascii="Times New Roman" w:eastAsia="Courier New" w:hAnsi="Times New Roman" w:cs="Courier New"/>
      <w:color w:val="000000"/>
      <w:sz w:val="20"/>
      <w:szCs w:val="20"/>
      <w:lang w:bidi="ru-RU"/>
    </w:rPr>
  </w:style>
  <w:style w:type="character" w:customStyle="1" w:styleId="aff4">
    <w:name w:val="Текст примечания Знак"/>
    <w:basedOn w:val="a0"/>
    <w:link w:val="aff3"/>
    <w:uiPriority w:val="99"/>
    <w:semiHidden/>
    <w:rsid w:val="00D00D22"/>
    <w:rPr>
      <w:rFonts w:ascii="Times New Roman" w:eastAsia="Courier New" w:hAnsi="Times New Roman" w:cs="Courier New"/>
      <w:color w:val="000000"/>
      <w:sz w:val="20"/>
      <w:szCs w:val="20"/>
      <w:lang w:eastAsia="ru-RU" w:bidi="ru-RU"/>
    </w:rPr>
  </w:style>
  <w:style w:type="paragraph" w:styleId="aff5">
    <w:name w:val="annotation subject"/>
    <w:basedOn w:val="aff3"/>
    <w:next w:val="aff3"/>
    <w:link w:val="aff6"/>
    <w:uiPriority w:val="99"/>
    <w:semiHidden/>
    <w:unhideWhenUsed/>
    <w:rsid w:val="00D00D22"/>
    <w:rPr>
      <w:b/>
      <w:bCs/>
    </w:rPr>
  </w:style>
  <w:style w:type="character" w:customStyle="1" w:styleId="aff6">
    <w:name w:val="Тема примечания Знак"/>
    <w:basedOn w:val="aff4"/>
    <w:link w:val="aff5"/>
    <w:uiPriority w:val="99"/>
    <w:semiHidden/>
    <w:rsid w:val="00D00D22"/>
    <w:rPr>
      <w:rFonts w:ascii="Times New Roman" w:eastAsia="Courier New" w:hAnsi="Times New Roman" w:cs="Courier New"/>
      <w:b/>
      <w:bCs/>
      <w:color w:val="000000"/>
      <w:sz w:val="20"/>
      <w:szCs w:val="20"/>
      <w:lang w:eastAsia="ru-RU" w:bidi="ru-RU"/>
    </w:rPr>
  </w:style>
  <w:style w:type="paragraph" w:customStyle="1" w:styleId="ConsPlusCell">
    <w:name w:val="ConsPlusCell"/>
    <w:rsid w:val="00A97105"/>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A97105"/>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Page">
    <w:name w:val="ConsPlusTitlePage"/>
    <w:rsid w:val="00A97105"/>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A97105"/>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A97105"/>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7607619">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006329706">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57899847">
          <w:marLeft w:val="0"/>
          <w:marRight w:val="0"/>
          <w:marTop w:val="525"/>
          <w:marBottom w:val="0"/>
          <w:divBdr>
            <w:top w:val="none" w:sz="0" w:space="0" w:color="auto"/>
            <w:left w:val="none" w:sz="0" w:space="0" w:color="auto"/>
            <w:bottom w:val="none" w:sz="0" w:space="0" w:color="auto"/>
            <w:right w:val="none" w:sz="0" w:space="0" w:color="auto"/>
          </w:divBdr>
        </w:div>
        <w:div w:id="260114327">
          <w:marLeft w:val="0"/>
          <w:marRight w:val="0"/>
          <w:marTop w:val="0"/>
          <w:marBottom w:val="0"/>
          <w:divBdr>
            <w:top w:val="none" w:sz="0" w:space="0" w:color="auto"/>
            <w:left w:val="none" w:sz="0" w:space="0" w:color="auto"/>
            <w:bottom w:val="none" w:sz="0" w:space="0" w:color="auto"/>
            <w:right w:val="none" w:sz="0" w:space="0" w:color="auto"/>
          </w:divBdr>
        </w:div>
        <w:div w:id="286543853">
          <w:marLeft w:val="0"/>
          <w:marRight w:val="0"/>
          <w:marTop w:val="525"/>
          <w:marBottom w:val="0"/>
          <w:divBdr>
            <w:top w:val="none" w:sz="0" w:space="0" w:color="auto"/>
            <w:left w:val="none" w:sz="0" w:space="0" w:color="auto"/>
            <w:bottom w:val="none" w:sz="0" w:space="0" w:color="auto"/>
            <w:right w:val="none" w:sz="0" w:space="0" w:color="auto"/>
          </w:divBdr>
        </w:div>
        <w:div w:id="1146431506">
          <w:marLeft w:val="0"/>
          <w:marRight w:val="0"/>
          <w:marTop w:val="0"/>
          <w:marBottom w:val="0"/>
          <w:divBdr>
            <w:top w:val="none" w:sz="0" w:space="0" w:color="auto"/>
            <w:left w:val="none" w:sz="0" w:space="0" w:color="auto"/>
            <w:bottom w:val="none" w:sz="0" w:space="0" w:color="auto"/>
            <w:right w:val="none" w:sz="0" w:space="0" w:color="auto"/>
          </w:divBdr>
        </w:div>
        <w:div w:id="1609122700">
          <w:marLeft w:val="0"/>
          <w:marRight w:val="0"/>
          <w:marTop w:val="0"/>
          <w:marBottom w:val="0"/>
          <w:divBdr>
            <w:top w:val="none" w:sz="0" w:space="0" w:color="auto"/>
            <w:left w:val="none" w:sz="0" w:space="0" w:color="auto"/>
            <w:bottom w:val="none" w:sz="0" w:space="0" w:color="auto"/>
            <w:right w:val="none" w:sz="0" w:space="0" w:color="auto"/>
          </w:divBdr>
        </w:div>
        <w:div w:id="1614630093">
          <w:marLeft w:val="0"/>
          <w:marRight w:val="0"/>
          <w:marTop w:val="0"/>
          <w:marBottom w:val="0"/>
          <w:divBdr>
            <w:top w:val="none" w:sz="0" w:space="0" w:color="auto"/>
            <w:left w:val="none" w:sz="0" w:space="0" w:color="auto"/>
            <w:bottom w:val="none" w:sz="0" w:space="0" w:color="auto"/>
            <w:right w:val="none" w:sz="0" w:space="0" w:color="auto"/>
          </w:divBdr>
        </w:div>
        <w:div w:id="1709210953">
          <w:marLeft w:val="75"/>
          <w:marRight w:val="0"/>
          <w:marTop w:val="0"/>
          <w:marBottom w:val="0"/>
          <w:divBdr>
            <w:top w:val="none" w:sz="0" w:space="0" w:color="auto"/>
            <w:left w:val="none" w:sz="0" w:space="0" w:color="auto"/>
            <w:bottom w:val="none" w:sz="0" w:space="0" w:color="auto"/>
            <w:right w:val="none" w:sz="0" w:space="0" w:color="auto"/>
          </w:divBdr>
        </w:div>
      </w:divsChild>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 w:id="1856723078">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058940968">
          <w:marLeft w:val="0"/>
          <w:marRight w:val="0"/>
          <w:marTop w:val="0"/>
          <w:marBottom w:val="0"/>
          <w:divBdr>
            <w:top w:val="none" w:sz="0" w:space="0" w:color="auto"/>
            <w:left w:val="none" w:sz="0" w:space="0" w:color="auto"/>
            <w:bottom w:val="none" w:sz="0" w:space="0" w:color="auto"/>
            <w:right w:val="none" w:sz="0" w:space="0" w:color="auto"/>
          </w:divBdr>
        </w:div>
        <w:div w:id="385765099">
          <w:marLeft w:val="0"/>
          <w:marRight w:val="0"/>
          <w:marTop w:val="0"/>
          <w:marBottom w:val="0"/>
          <w:divBdr>
            <w:top w:val="none" w:sz="0" w:space="0" w:color="auto"/>
            <w:left w:val="none" w:sz="0" w:space="0" w:color="auto"/>
            <w:bottom w:val="none" w:sz="0" w:space="0" w:color="auto"/>
            <w:right w:val="none" w:sz="0" w:space="0" w:color="auto"/>
          </w:divBdr>
        </w:div>
        <w:div w:id="900020494">
          <w:marLeft w:val="0"/>
          <w:marRight w:val="0"/>
          <w:marTop w:val="0"/>
          <w:marBottom w:val="0"/>
          <w:divBdr>
            <w:top w:val="none" w:sz="0" w:space="0" w:color="auto"/>
            <w:left w:val="none" w:sz="0" w:space="0" w:color="auto"/>
            <w:bottom w:val="none" w:sz="0" w:space="0" w:color="auto"/>
            <w:right w:val="none" w:sz="0" w:space="0" w:color="auto"/>
          </w:divBdr>
        </w:div>
        <w:div w:id="1468626738">
          <w:marLeft w:val="75"/>
          <w:marRight w:val="0"/>
          <w:marTop w:val="0"/>
          <w:marBottom w:val="0"/>
          <w:divBdr>
            <w:top w:val="none" w:sz="0" w:space="0" w:color="auto"/>
            <w:left w:val="none" w:sz="0" w:space="0" w:color="auto"/>
            <w:bottom w:val="none" w:sz="0" w:space="0" w:color="auto"/>
            <w:right w:val="none" w:sz="0" w:space="0" w:color="auto"/>
          </w:divBdr>
        </w:div>
        <w:div w:id="1487746143">
          <w:marLeft w:val="0"/>
          <w:marRight w:val="0"/>
          <w:marTop w:val="525"/>
          <w:marBottom w:val="0"/>
          <w:divBdr>
            <w:top w:val="none" w:sz="0" w:space="0" w:color="auto"/>
            <w:left w:val="none" w:sz="0" w:space="0" w:color="auto"/>
            <w:bottom w:val="none" w:sz="0" w:space="0" w:color="auto"/>
            <w:right w:val="none" w:sz="0" w:space="0" w:color="auto"/>
          </w:divBdr>
        </w:div>
        <w:div w:id="1174880561">
          <w:marLeft w:val="0"/>
          <w:marRight w:val="0"/>
          <w:marTop w:val="0"/>
          <w:marBottom w:val="0"/>
          <w:divBdr>
            <w:top w:val="none" w:sz="0" w:space="0" w:color="auto"/>
            <w:left w:val="none" w:sz="0" w:space="0" w:color="auto"/>
            <w:bottom w:val="none" w:sz="0" w:space="0" w:color="auto"/>
            <w:right w:val="none" w:sz="0" w:space="0" w:color="auto"/>
          </w:divBdr>
        </w:div>
        <w:div w:id="2112512072">
          <w:marLeft w:val="0"/>
          <w:marRight w:val="0"/>
          <w:marTop w:val="0"/>
          <w:marBottom w:val="0"/>
          <w:divBdr>
            <w:top w:val="none" w:sz="0" w:space="0" w:color="auto"/>
            <w:left w:val="none" w:sz="0" w:space="0" w:color="auto"/>
            <w:bottom w:val="none" w:sz="0" w:space="0" w:color="auto"/>
            <w:right w:val="none" w:sz="0" w:space="0" w:color="auto"/>
          </w:divBdr>
        </w:div>
        <w:div w:id="1482192933">
          <w:marLeft w:val="0"/>
          <w:marRight w:val="0"/>
          <w:marTop w:val="0"/>
          <w:marBottom w:val="0"/>
          <w:divBdr>
            <w:top w:val="none" w:sz="0" w:space="0" w:color="auto"/>
            <w:left w:val="none" w:sz="0" w:space="0" w:color="auto"/>
            <w:bottom w:val="none" w:sz="0" w:space="0" w:color="auto"/>
            <w:right w:val="none" w:sz="0" w:space="0" w:color="auto"/>
          </w:divBdr>
        </w:div>
        <w:div w:id="1577132608">
          <w:marLeft w:val="75"/>
          <w:marRight w:val="0"/>
          <w:marTop w:val="0"/>
          <w:marBottom w:val="0"/>
          <w:divBdr>
            <w:top w:val="none" w:sz="0" w:space="0" w:color="auto"/>
            <w:left w:val="none" w:sz="0" w:space="0" w:color="auto"/>
            <w:bottom w:val="none" w:sz="0" w:space="0" w:color="auto"/>
            <w:right w:val="none" w:sz="0" w:space="0" w:color="auto"/>
          </w:divBdr>
        </w:div>
        <w:div w:id="1943145258">
          <w:marLeft w:val="0"/>
          <w:marRight w:val="0"/>
          <w:marTop w:val="525"/>
          <w:marBottom w:val="0"/>
          <w:divBdr>
            <w:top w:val="none" w:sz="0" w:space="0" w:color="auto"/>
            <w:left w:val="none" w:sz="0" w:space="0" w:color="auto"/>
            <w:bottom w:val="none" w:sz="0" w:space="0" w:color="auto"/>
            <w:right w:val="none" w:sz="0" w:space="0" w:color="auto"/>
          </w:divBdr>
        </w:div>
        <w:div w:id="1761370018">
          <w:marLeft w:val="0"/>
          <w:marRight w:val="0"/>
          <w:marTop w:val="0"/>
          <w:marBottom w:val="0"/>
          <w:divBdr>
            <w:top w:val="none" w:sz="0" w:space="0" w:color="auto"/>
            <w:left w:val="none" w:sz="0" w:space="0" w:color="auto"/>
            <w:bottom w:val="none" w:sz="0" w:space="0" w:color="auto"/>
            <w:right w:val="none" w:sz="0" w:space="0" w:color="auto"/>
          </w:divBdr>
        </w:div>
        <w:div w:id="1977829982">
          <w:marLeft w:val="0"/>
          <w:marRight w:val="0"/>
          <w:marTop w:val="0"/>
          <w:marBottom w:val="0"/>
          <w:divBdr>
            <w:top w:val="none" w:sz="0" w:space="0" w:color="auto"/>
            <w:left w:val="none" w:sz="0" w:space="0" w:color="auto"/>
            <w:bottom w:val="none" w:sz="0" w:space="0" w:color="auto"/>
            <w:right w:val="none" w:sz="0" w:space="0" w:color="auto"/>
          </w:divBdr>
        </w:div>
        <w:div w:id="468330355">
          <w:marLeft w:val="0"/>
          <w:marRight w:val="0"/>
          <w:marTop w:val="0"/>
          <w:marBottom w:val="0"/>
          <w:divBdr>
            <w:top w:val="none" w:sz="0" w:space="0" w:color="auto"/>
            <w:left w:val="none" w:sz="0" w:space="0" w:color="auto"/>
            <w:bottom w:val="none" w:sz="0" w:space="0" w:color="auto"/>
            <w:right w:val="none" w:sz="0" w:space="0" w:color="auto"/>
          </w:divBdr>
        </w:div>
        <w:div w:id="1965844399">
          <w:marLeft w:val="75"/>
          <w:marRight w:val="0"/>
          <w:marTop w:val="0"/>
          <w:marBottom w:val="0"/>
          <w:divBdr>
            <w:top w:val="none" w:sz="0" w:space="0" w:color="auto"/>
            <w:left w:val="none" w:sz="0" w:space="0" w:color="auto"/>
            <w:bottom w:val="none" w:sz="0" w:space="0" w:color="auto"/>
            <w:right w:val="none" w:sz="0" w:space="0" w:color="auto"/>
          </w:divBdr>
        </w:div>
        <w:div w:id="1076434715">
          <w:marLeft w:val="0"/>
          <w:marRight w:val="0"/>
          <w:marTop w:val="525"/>
          <w:marBottom w:val="0"/>
          <w:divBdr>
            <w:top w:val="none" w:sz="0" w:space="0" w:color="auto"/>
            <w:left w:val="none" w:sz="0" w:space="0" w:color="auto"/>
            <w:bottom w:val="none" w:sz="0" w:space="0" w:color="auto"/>
            <w:right w:val="none" w:sz="0" w:space="0" w:color="auto"/>
          </w:divBdr>
        </w:div>
        <w:div w:id="62064967">
          <w:marLeft w:val="0"/>
          <w:marRight w:val="0"/>
          <w:marTop w:val="0"/>
          <w:marBottom w:val="0"/>
          <w:divBdr>
            <w:top w:val="none" w:sz="0" w:space="0" w:color="auto"/>
            <w:left w:val="none" w:sz="0" w:space="0" w:color="auto"/>
            <w:bottom w:val="none" w:sz="0" w:space="0" w:color="auto"/>
            <w:right w:val="none" w:sz="0" w:space="0" w:color="auto"/>
          </w:divBdr>
        </w:div>
        <w:div w:id="1660189517">
          <w:marLeft w:val="0"/>
          <w:marRight w:val="0"/>
          <w:marTop w:val="0"/>
          <w:marBottom w:val="0"/>
          <w:divBdr>
            <w:top w:val="none" w:sz="0" w:space="0" w:color="auto"/>
            <w:left w:val="none" w:sz="0" w:space="0" w:color="auto"/>
            <w:bottom w:val="none" w:sz="0" w:space="0" w:color="auto"/>
            <w:right w:val="none" w:sz="0" w:space="0" w:color="auto"/>
          </w:divBdr>
        </w:div>
        <w:div w:id="1703365329">
          <w:marLeft w:val="0"/>
          <w:marRight w:val="0"/>
          <w:marTop w:val="0"/>
          <w:marBottom w:val="0"/>
          <w:divBdr>
            <w:top w:val="none" w:sz="0" w:space="0" w:color="auto"/>
            <w:left w:val="none" w:sz="0" w:space="0" w:color="auto"/>
            <w:bottom w:val="none" w:sz="0" w:space="0" w:color="auto"/>
            <w:right w:val="none" w:sz="0" w:space="0" w:color="auto"/>
          </w:divBdr>
        </w:div>
        <w:div w:id="1650553943">
          <w:marLeft w:val="75"/>
          <w:marRight w:val="0"/>
          <w:marTop w:val="0"/>
          <w:marBottom w:val="0"/>
          <w:divBdr>
            <w:top w:val="none" w:sz="0" w:space="0" w:color="auto"/>
            <w:left w:val="none" w:sz="0" w:space="0" w:color="auto"/>
            <w:bottom w:val="none" w:sz="0" w:space="0" w:color="auto"/>
            <w:right w:val="none" w:sz="0" w:space="0" w:color="auto"/>
          </w:divBdr>
        </w:div>
        <w:div w:id="1242983817">
          <w:marLeft w:val="0"/>
          <w:marRight w:val="0"/>
          <w:marTop w:val="525"/>
          <w:marBottom w:val="0"/>
          <w:divBdr>
            <w:top w:val="none" w:sz="0" w:space="0" w:color="auto"/>
            <w:left w:val="none" w:sz="0" w:space="0" w:color="auto"/>
            <w:bottom w:val="none" w:sz="0" w:space="0" w:color="auto"/>
            <w:right w:val="none" w:sz="0" w:space="0" w:color="auto"/>
          </w:divBdr>
        </w:div>
        <w:div w:id="315301124">
          <w:marLeft w:val="0"/>
          <w:marRight w:val="0"/>
          <w:marTop w:val="0"/>
          <w:marBottom w:val="0"/>
          <w:divBdr>
            <w:top w:val="none" w:sz="0" w:space="0" w:color="auto"/>
            <w:left w:val="none" w:sz="0" w:space="0" w:color="auto"/>
            <w:bottom w:val="none" w:sz="0" w:space="0" w:color="auto"/>
            <w:right w:val="none" w:sz="0" w:space="0" w:color="auto"/>
          </w:divBdr>
        </w:div>
        <w:div w:id="982810493">
          <w:marLeft w:val="0"/>
          <w:marRight w:val="0"/>
          <w:marTop w:val="0"/>
          <w:marBottom w:val="0"/>
          <w:divBdr>
            <w:top w:val="none" w:sz="0" w:space="0" w:color="auto"/>
            <w:left w:val="none" w:sz="0" w:space="0" w:color="auto"/>
            <w:bottom w:val="none" w:sz="0" w:space="0" w:color="auto"/>
            <w:right w:val="none" w:sz="0" w:space="0" w:color="auto"/>
          </w:divBdr>
        </w:div>
        <w:div w:id="523136704">
          <w:marLeft w:val="0"/>
          <w:marRight w:val="0"/>
          <w:marTop w:val="0"/>
          <w:marBottom w:val="0"/>
          <w:divBdr>
            <w:top w:val="none" w:sz="0" w:space="0" w:color="auto"/>
            <w:left w:val="none" w:sz="0" w:space="0" w:color="auto"/>
            <w:bottom w:val="none" w:sz="0" w:space="0" w:color="auto"/>
            <w:right w:val="none" w:sz="0" w:space="0" w:color="auto"/>
          </w:divBdr>
        </w:div>
        <w:div w:id="1728644027">
          <w:marLeft w:val="75"/>
          <w:marRight w:val="0"/>
          <w:marTop w:val="0"/>
          <w:marBottom w:val="0"/>
          <w:divBdr>
            <w:top w:val="none" w:sz="0" w:space="0" w:color="auto"/>
            <w:left w:val="none" w:sz="0" w:space="0" w:color="auto"/>
            <w:bottom w:val="none" w:sz="0" w:space="0" w:color="auto"/>
            <w:right w:val="none" w:sz="0" w:space="0" w:color="auto"/>
          </w:divBdr>
        </w:div>
        <w:div w:id="851188587">
          <w:marLeft w:val="0"/>
          <w:marRight w:val="0"/>
          <w:marTop w:val="525"/>
          <w:marBottom w:val="0"/>
          <w:divBdr>
            <w:top w:val="none" w:sz="0" w:space="0" w:color="auto"/>
            <w:left w:val="none" w:sz="0" w:space="0" w:color="auto"/>
            <w:bottom w:val="none" w:sz="0" w:space="0" w:color="auto"/>
            <w:right w:val="none" w:sz="0" w:space="0" w:color="auto"/>
          </w:divBdr>
        </w:div>
        <w:div w:id="621614417">
          <w:marLeft w:val="0"/>
          <w:marRight w:val="0"/>
          <w:marTop w:val="0"/>
          <w:marBottom w:val="0"/>
          <w:divBdr>
            <w:top w:val="none" w:sz="0" w:space="0" w:color="auto"/>
            <w:left w:val="none" w:sz="0" w:space="0" w:color="auto"/>
            <w:bottom w:val="none" w:sz="0" w:space="0" w:color="auto"/>
            <w:right w:val="none" w:sz="0" w:space="0" w:color="auto"/>
          </w:divBdr>
        </w:div>
        <w:div w:id="1396658780">
          <w:marLeft w:val="0"/>
          <w:marRight w:val="0"/>
          <w:marTop w:val="0"/>
          <w:marBottom w:val="0"/>
          <w:divBdr>
            <w:top w:val="none" w:sz="0" w:space="0" w:color="auto"/>
            <w:left w:val="none" w:sz="0" w:space="0" w:color="auto"/>
            <w:bottom w:val="none" w:sz="0" w:space="0" w:color="auto"/>
            <w:right w:val="none" w:sz="0" w:space="0" w:color="auto"/>
          </w:divBdr>
        </w:div>
        <w:div w:id="644823333">
          <w:marLeft w:val="0"/>
          <w:marRight w:val="0"/>
          <w:marTop w:val="0"/>
          <w:marBottom w:val="0"/>
          <w:divBdr>
            <w:top w:val="none" w:sz="0" w:space="0" w:color="auto"/>
            <w:left w:val="none" w:sz="0" w:space="0" w:color="auto"/>
            <w:bottom w:val="none" w:sz="0" w:space="0" w:color="auto"/>
            <w:right w:val="none" w:sz="0" w:space="0" w:color="auto"/>
          </w:divBdr>
        </w:div>
        <w:div w:id="1471899868">
          <w:marLeft w:val="75"/>
          <w:marRight w:val="0"/>
          <w:marTop w:val="0"/>
          <w:marBottom w:val="0"/>
          <w:divBdr>
            <w:top w:val="none" w:sz="0" w:space="0" w:color="auto"/>
            <w:left w:val="none" w:sz="0" w:space="0" w:color="auto"/>
            <w:bottom w:val="none" w:sz="0" w:space="0" w:color="auto"/>
            <w:right w:val="none" w:sz="0" w:space="0" w:color="auto"/>
          </w:divBdr>
        </w:div>
        <w:div w:id="1994260679">
          <w:marLeft w:val="0"/>
          <w:marRight w:val="0"/>
          <w:marTop w:val="525"/>
          <w:marBottom w:val="0"/>
          <w:divBdr>
            <w:top w:val="none" w:sz="0" w:space="0" w:color="auto"/>
            <w:left w:val="none" w:sz="0" w:space="0" w:color="auto"/>
            <w:bottom w:val="none" w:sz="0" w:space="0" w:color="auto"/>
            <w:right w:val="none" w:sz="0" w:space="0" w:color="auto"/>
          </w:divBdr>
        </w:div>
        <w:div w:id="930510156">
          <w:marLeft w:val="0"/>
          <w:marRight w:val="0"/>
          <w:marTop w:val="0"/>
          <w:marBottom w:val="0"/>
          <w:divBdr>
            <w:top w:val="none" w:sz="0" w:space="0" w:color="auto"/>
            <w:left w:val="none" w:sz="0" w:space="0" w:color="auto"/>
            <w:bottom w:val="none" w:sz="0" w:space="0" w:color="auto"/>
            <w:right w:val="none" w:sz="0" w:space="0" w:color="auto"/>
          </w:divBdr>
        </w:div>
        <w:div w:id="399400075">
          <w:marLeft w:val="0"/>
          <w:marRight w:val="0"/>
          <w:marTop w:val="0"/>
          <w:marBottom w:val="0"/>
          <w:divBdr>
            <w:top w:val="none" w:sz="0" w:space="0" w:color="auto"/>
            <w:left w:val="none" w:sz="0" w:space="0" w:color="auto"/>
            <w:bottom w:val="none" w:sz="0" w:space="0" w:color="auto"/>
            <w:right w:val="none" w:sz="0" w:space="0" w:color="auto"/>
          </w:divBdr>
        </w:div>
        <w:div w:id="1627004586">
          <w:marLeft w:val="0"/>
          <w:marRight w:val="0"/>
          <w:marTop w:val="0"/>
          <w:marBottom w:val="0"/>
          <w:divBdr>
            <w:top w:val="none" w:sz="0" w:space="0" w:color="auto"/>
            <w:left w:val="none" w:sz="0" w:space="0" w:color="auto"/>
            <w:bottom w:val="none" w:sz="0" w:space="0" w:color="auto"/>
            <w:right w:val="none" w:sz="0" w:space="0" w:color="auto"/>
          </w:divBdr>
        </w:div>
        <w:div w:id="1956789170">
          <w:marLeft w:val="75"/>
          <w:marRight w:val="0"/>
          <w:marTop w:val="0"/>
          <w:marBottom w:val="0"/>
          <w:divBdr>
            <w:top w:val="none" w:sz="0" w:space="0" w:color="auto"/>
            <w:left w:val="none" w:sz="0" w:space="0" w:color="auto"/>
            <w:bottom w:val="none" w:sz="0" w:space="0" w:color="auto"/>
            <w:right w:val="none" w:sz="0" w:space="0" w:color="auto"/>
          </w:divBdr>
        </w:div>
        <w:div w:id="992757675">
          <w:marLeft w:val="0"/>
          <w:marRight w:val="0"/>
          <w:marTop w:val="525"/>
          <w:marBottom w:val="0"/>
          <w:divBdr>
            <w:top w:val="none" w:sz="0" w:space="0" w:color="auto"/>
            <w:left w:val="none" w:sz="0" w:space="0" w:color="auto"/>
            <w:bottom w:val="none" w:sz="0" w:space="0" w:color="auto"/>
            <w:right w:val="none" w:sz="0" w:space="0" w:color="auto"/>
          </w:divBdr>
        </w:div>
        <w:div w:id="970750866">
          <w:marLeft w:val="0"/>
          <w:marRight w:val="0"/>
          <w:marTop w:val="0"/>
          <w:marBottom w:val="0"/>
          <w:divBdr>
            <w:top w:val="none" w:sz="0" w:space="0" w:color="auto"/>
            <w:left w:val="none" w:sz="0" w:space="0" w:color="auto"/>
            <w:bottom w:val="none" w:sz="0" w:space="0" w:color="auto"/>
            <w:right w:val="none" w:sz="0" w:space="0" w:color="auto"/>
          </w:divBdr>
        </w:div>
        <w:div w:id="858275926">
          <w:marLeft w:val="0"/>
          <w:marRight w:val="0"/>
          <w:marTop w:val="0"/>
          <w:marBottom w:val="0"/>
          <w:divBdr>
            <w:top w:val="none" w:sz="0" w:space="0" w:color="auto"/>
            <w:left w:val="none" w:sz="0" w:space="0" w:color="auto"/>
            <w:bottom w:val="none" w:sz="0" w:space="0" w:color="auto"/>
            <w:right w:val="none" w:sz="0" w:space="0" w:color="auto"/>
          </w:divBdr>
        </w:div>
        <w:div w:id="967129153">
          <w:marLeft w:val="0"/>
          <w:marRight w:val="0"/>
          <w:marTop w:val="0"/>
          <w:marBottom w:val="0"/>
          <w:divBdr>
            <w:top w:val="none" w:sz="0" w:space="0" w:color="auto"/>
            <w:left w:val="none" w:sz="0" w:space="0" w:color="auto"/>
            <w:bottom w:val="none" w:sz="0" w:space="0" w:color="auto"/>
            <w:right w:val="none" w:sz="0" w:space="0" w:color="auto"/>
          </w:divBdr>
        </w:div>
        <w:div w:id="874930318">
          <w:marLeft w:val="75"/>
          <w:marRight w:val="0"/>
          <w:marTop w:val="0"/>
          <w:marBottom w:val="0"/>
          <w:divBdr>
            <w:top w:val="none" w:sz="0" w:space="0" w:color="auto"/>
            <w:left w:val="none" w:sz="0" w:space="0" w:color="auto"/>
            <w:bottom w:val="none" w:sz="0" w:space="0" w:color="auto"/>
            <w:right w:val="none" w:sz="0" w:space="0" w:color="auto"/>
          </w:divBdr>
        </w:div>
        <w:div w:id="1281381689">
          <w:marLeft w:val="0"/>
          <w:marRight w:val="0"/>
          <w:marTop w:val="525"/>
          <w:marBottom w:val="0"/>
          <w:divBdr>
            <w:top w:val="none" w:sz="0" w:space="0" w:color="auto"/>
            <w:left w:val="none" w:sz="0" w:space="0" w:color="auto"/>
            <w:bottom w:val="none" w:sz="0" w:space="0" w:color="auto"/>
            <w:right w:val="none" w:sz="0" w:space="0" w:color="auto"/>
          </w:divBdr>
        </w:div>
        <w:div w:id="1385522378">
          <w:marLeft w:val="0"/>
          <w:marRight w:val="0"/>
          <w:marTop w:val="0"/>
          <w:marBottom w:val="0"/>
          <w:divBdr>
            <w:top w:val="none" w:sz="0" w:space="0" w:color="auto"/>
            <w:left w:val="none" w:sz="0" w:space="0" w:color="auto"/>
            <w:bottom w:val="none" w:sz="0" w:space="0" w:color="auto"/>
            <w:right w:val="none" w:sz="0" w:space="0" w:color="auto"/>
          </w:divBdr>
        </w:div>
        <w:div w:id="1125192706">
          <w:marLeft w:val="0"/>
          <w:marRight w:val="0"/>
          <w:marTop w:val="0"/>
          <w:marBottom w:val="0"/>
          <w:divBdr>
            <w:top w:val="none" w:sz="0" w:space="0" w:color="auto"/>
            <w:left w:val="none" w:sz="0" w:space="0" w:color="auto"/>
            <w:bottom w:val="none" w:sz="0" w:space="0" w:color="auto"/>
            <w:right w:val="none" w:sz="0" w:space="0" w:color="auto"/>
          </w:divBdr>
        </w:div>
        <w:div w:id="608590227">
          <w:marLeft w:val="0"/>
          <w:marRight w:val="0"/>
          <w:marTop w:val="0"/>
          <w:marBottom w:val="0"/>
          <w:divBdr>
            <w:top w:val="none" w:sz="0" w:space="0" w:color="auto"/>
            <w:left w:val="none" w:sz="0" w:space="0" w:color="auto"/>
            <w:bottom w:val="none" w:sz="0" w:space="0" w:color="auto"/>
            <w:right w:val="none" w:sz="0" w:space="0" w:color="auto"/>
          </w:divBdr>
        </w:div>
        <w:div w:id="1824542668">
          <w:marLeft w:val="75"/>
          <w:marRight w:val="0"/>
          <w:marTop w:val="0"/>
          <w:marBottom w:val="0"/>
          <w:divBdr>
            <w:top w:val="none" w:sz="0" w:space="0" w:color="auto"/>
            <w:left w:val="none" w:sz="0" w:space="0" w:color="auto"/>
            <w:bottom w:val="none" w:sz="0" w:space="0" w:color="auto"/>
            <w:right w:val="none" w:sz="0" w:space="0" w:color="auto"/>
          </w:divBdr>
        </w:div>
        <w:div w:id="1481769501">
          <w:marLeft w:val="0"/>
          <w:marRight w:val="0"/>
          <w:marTop w:val="525"/>
          <w:marBottom w:val="0"/>
          <w:divBdr>
            <w:top w:val="none" w:sz="0" w:space="0" w:color="auto"/>
            <w:left w:val="none" w:sz="0" w:space="0" w:color="auto"/>
            <w:bottom w:val="none" w:sz="0" w:space="0" w:color="auto"/>
            <w:right w:val="none" w:sz="0" w:space="0" w:color="auto"/>
          </w:divBdr>
        </w:div>
        <w:div w:id="2087996658">
          <w:marLeft w:val="0"/>
          <w:marRight w:val="0"/>
          <w:marTop w:val="0"/>
          <w:marBottom w:val="0"/>
          <w:divBdr>
            <w:top w:val="none" w:sz="0" w:space="0" w:color="auto"/>
            <w:left w:val="none" w:sz="0" w:space="0" w:color="auto"/>
            <w:bottom w:val="none" w:sz="0" w:space="0" w:color="auto"/>
            <w:right w:val="none" w:sz="0" w:space="0" w:color="auto"/>
          </w:divBdr>
        </w:div>
        <w:div w:id="171070638">
          <w:marLeft w:val="0"/>
          <w:marRight w:val="0"/>
          <w:marTop w:val="0"/>
          <w:marBottom w:val="0"/>
          <w:divBdr>
            <w:top w:val="none" w:sz="0" w:space="0" w:color="auto"/>
            <w:left w:val="none" w:sz="0" w:space="0" w:color="auto"/>
            <w:bottom w:val="none" w:sz="0" w:space="0" w:color="auto"/>
            <w:right w:val="none" w:sz="0" w:space="0" w:color="auto"/>
          </w:divBdr>
        </w:div>
        <w:div w:id="882787372">
          <w:marLeft w:val="0"/>
          <w:marRight w:val="0"/>
          <w:marTop w:val="0"/>
          <w:marBottom w:val="0"/>
          <w:divBdr>
            <w:top w:val="none" w:sz="0" w:space="0" w:color="auto"/>
            <w:left w:val="none" w:sz="0" w:space="0" w:color="auto"/>
            <w:bottom w:val="none" w:sz="0" w:space="0" w:color="auto"/>
            <w:right w:val="none" w:sz="0" w:space="0" w:color="auto"/>
          </w:divBdr>
        </w:div>
        <w:div w:id="1580796830">
          <w:marLeft w:val="75"/>
          <w:marRight w:val="0"/>
          <w:marTop w:val="0"/>
          <w:marBottom w:val="0"/>
          <w:divBdr>
            <w:top w:val="none" w:sz="0" w:space="0" w:color="auto"/>
            <w:left w:val="none" w:sz="0" w:space="0" w:color="auto"/>
            <w:bottom w:val="none" w:sz="0" w:space="0" w:color="auto"/>
            <w:right w:val="none" w:sz="0" w:space="0" w:color="auto"/>
          </w:divBdr>
        </w:div>
        <w:div w:id="770929651">
          <w:marLeft w:val="0"/>
          <w:marRight w:val="0"/>
          <w:marTop w:val="525"/>
          <w:marBottom w:val="0"/>
          <w:divBdr>
            <w:top w:val="none" w:sz="0" w:space="0" w:color="auto"/>
            <w:left w:val="none" w:sz="0" w:space="0" w:color="auto"/>
            <w:bottom w:val="none" w:sz="0" w:space="0" w:color="auto"/>
            <w:right w:val="none" w:sz="0" w:space="0" w:color="auto"/>
          </w:divBdr>
        </w:div>
        <w:div w:id="758139414">
          <w:marLeft w:val="0"/>
          <w:marRight w:val="0"/>
          <w:marTop w:val="0"/>
          <w:marBottom w:val="0"/>
          <w:divBdr>
            <w:top w:val="none" w:sz="0" w:space="0" w:color="auto"/>
            <w:left w:val="none" w:sz="0" w:space="0" w:color="auto"/>
            <w:bottom w:val="none" w:sz="0" w:space="0" w:color="auto"/>
            <w:right w:val="none" w:sz="0" w:space="0" w:color="auto"/>
          </w:divBdr>
        </w:div>
        <w:div w:id="961496880">
          <w:marLeft w:val="0"/>
          <w:marRight w:val="0"/>
          <w:marTop w:val="0"/>
          <w:marBottom w:val="0"/>
          <w:divBdr>
            <w:top w:val="none" w:sz="0" w:space="0" w:color="auto"/>
            <w:left w:val="none" w:sz="0" w:space="0" w:color="auto"/>
            <w:bottom w:val="none" w:sz="0" w:space="0" w:color="auto"/>
            <w:right w:val="none" w:sz="0" w:space="0" w:color="auto"/>
          </w:divBdr>
        </w:div>
        <w:div w:id="369964903">
          <w:marLeft w:val="0"/>
          <w:marRight w:val="0"/>
          <w:marTop w:val="0"/>
          <w:marBottom w:val="0"/>
          <w:divBdr>
            <w:top w:val="none" w:sz="0" w:space="0" w:color="auto"/>
            <w:left w:val="none" w:sz="0" w:space="0" w:color="auto"/>
            <w:bottom w:val="none" w:sz="0" w:space="0" w:color="auto"/>
            <w:right w:val="none" w:sz="0" w:space="0" w:color="auto"/>
          </w:divBdr>
        </w:div>
        <w:div w:id="134376410">
          <w:marLeft w:val="75"/>
          <w:marRight w:val="0"/>
          <w:marTop w:val="0"/>
          <w:marBottom w:val="0"/>
          <w:divBdr>
            <w:top w:val="none" w:sz="0" w:space="0" w:color="auto"/>
            <w:left w:val="none" w:sz="0" w:space="0" w:color="auto"/>
            <w:bottom w:val="none" w:sz="0" w:space="0" w:color="auto"/>
            <w:right w:val="none" w:sz="0" w:space="0" w:color="auto"/>
          </w:divBdr>
        </w:div>
        <w:div w:id="916282372">
          <w:marLeft w:val="0"/>
          <w:marRight w:val="0"/>
          <w:marTop w:val="525"/>
          <w:marBottom w:val="0"/>
          <w:divBdr>
            <w:top w:val="none" w:sz="0" w:space="0" w:color="auto"/>
            <w:left w:val="none" w:sz="0" w:space="0" w:color="auto"/>
            <w:bottom w:val="none" w:sz="0" w:space="0" w:color="auto"/>
            <w:right w:val="none" w:sz="0" w:space="0" w:color="auto"/>
          </w:divBdr>
        </w:div>
        <w:div w:id="1112481837">
          <w:marLeft w:val="0"/>
          <w:marRight w:val="0"/>
          <w:marTop w:val="0"/>
          <w:marBottom w:val="0"/>
          <w:divBdr>
            <w:top w:val="none" w:sz="0" w:space="0" w:color="auto"/>
            <w:left w:val="none" w:sz="0" w:space="0" w:color="auto"/>
            <w:bottom w:val="none" w:sz="0" w:space="0" w:color="auto"/>
            <w:right w:val="none" w:sz="0" w:space="0" w:color="auto"/>
          </w:divBdr>
        </w:div>
        <w:div w:id="2057046811">
          <w:marLeft w:val="0"/>
          <w:marRight w:val="0"/>
          <w:marTop w:val="0"/>
          <w:marBottom w:val="0"/>
          <w:divBdr>
            <w:top w:val="none" w:sz="0" w:space="0" w:color="auto"/>
            <w:left w:val="none" w:sz="0" w:space="0" w:color="auto"/>
            <w:bottom w:val="none" w:sz="0" w:space="0" w:color="auto"/>
            <w:right w:val="none" w:sz="0" w:space="0" w:color="auto"/>
          </w:divBdr>
        </w:div>
        <w:div w:id="340858150">
          <w:marLeft w:val="0"/>
          <w:marRight w:val="0"/>
          <w:marTop w:val="0"/>
          <w:marBottom w:val="0"/>
          <w:divBdr>
            <w:top w:val="none" w:sz="0" w:space="0" w:color="auto"/>
            <w:left w:val="none" w:sz="0" w:space="0" w:color="auto"/>
            <w:bottom w:val="none" w:sz="0" w:space="0" w:color="auto"/>
            <w:right w:val="none" w:sz="0" w:space="0" w:color="auto"/>
          </w:divBdr>
        </w:div>
        <w:div w:id="1661420468">
          <w:marLeft w:val="75"/>
          <w:marRight w:val="0"/>
          <w:marTop w:val="0"/>
          <w:marBottom w:val="0"/>
          <w:divBdr>
            <w:top w:val="none" w:sz="0" w:space="0" w:color="auto"/>
            <w:left w:val="none" w:sz="0" w:space="0" w:color="auto"/>
            <w:bottom w:val="none" w:sz="0" w:space="0" w:color="auto"/>
            <w:right w:val="none" w:sz="0" w:space="0" w:color="auto"/>
          </w:divBdr>
        </w:div>
        <w:div w:id="157878321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eader" Target="header1.xm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47ADB-9F80-480E-A99B-CDF60CE1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20015</Words>
  <Characters>114088</Characters>
  <Application>Microsoft Office Word</Application>
  <DocSecurity>0</DocSecurity>
  <Lines>950</Lines>
  <Paragraphs>267</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Приложение к постановлению администрации Бутурлиновского муниципального района В</vt:lpstr>
      <vt:lpstr/>
      <vt:lpstr>Административный регламент предоставления Муниципальной услуги «Направление увед</vt:lpstr>
      <vt:lpstr>Раздел I. Общие положения</vt:lpstr>
      <vt:lpstr>    Круг заявителей</vt:lpstr>
      <vt:lpstr>    Требования к порядку информирования о предоставлении Муниципальной услуги</vt:lpstr>
      <vt:lpstr>Раздел II. Стандарт предоставления Муниципальной услуги</vt:lpstr>
      <vt:lpstr>    Наименование Муниципальной услуги</vt:lpstr>
      <vt:lpstr>    Наименование органа местного самоуправления, предоставляющего Муниципальную услу</vt:lpstr>
      <vt:lpstr>    Результат предоставления Муниципальной услуги</vt:lpstr>
      <vt:lpstr>    Срок предоставления Муниципальной услуги</vt:lpstr>
      <vt:lpstr>    Правовые основания для предоставления Муниципальной услуги</vt:lpstr>
      <vt:lpstr>    Исчерпывающий перечень документов, необходимых для предоставления Муниципальной </vt:lpstr>
      <vt:lpstr>    Исчерпывающий перечень оснований для отказа в приеме документов, необходимых для</vt:lpstr>
      <vt:lpstr>    Исчерпывающий перечень оснований для приостановления или отказа в предоставлении</vt:lpstr>
      <vt:lpstr>    Размер платы, взимаемой с заявителя при предоставлении Муниципальной услуги, и с</vt:lpstr>
      <vt:lpstr>    Максимальный срок ожидания в очереди при подаче запроса о предоставлении Муницип</vt:lpstr>
      <vt:lpstr>    Срок регистрации запроса заявителя о предоставлении Муниципальной услуги</vt:lpstr>
      <vt:lpstr>    Требования к помещениям, в которых предоставляется Муниципальная услуга</vt:lpstr>
      <vt:lpstr>    Показатели качества и доступности Муниципальной услуги</vt:lpstr>
      <vt:lpstr>    Иные требования, в том числе учитывающие особенности предоставления Муниципально</vt:lpstr>
      <vt:lpstr>Раздел III. Состав, последовательность и сроки выполнения административных проце</vt:lpstr>
      <vt:lpstr>    Подразделы, содержащие описание вариантов предоставления Муниципальной услуги </vt:lpstr>
      <vt:lpstr>    Описание административной процедуры профилирования заявителя</vt:lpstr>
      <vt:lpstr>    Подразделы, содержащие описание вариантов предоставления Муниципальной услуги</vt:lpstr>
      <vt:lpstr>    3.3. Вариант 1 - направление уведомления о соответствии (несоответствии) построе</vt:lpstr>
      <vt:lpstr>    Принятие решения о предоставлении (об отказе в предоставлении) Муниципальной усл</vt:lpstr>
      <vt:lpstr>    Получение дополнительных сведений от заявителя</vt:lpstr>
      <vt:lpstr>    Максимальный срок предоставления Муниципальной услуги</vt:lpstr>
      <vt:lpstr>    3.45. Вариант 2 - выдача дубликата уведомления о соответствии (несоответствии) п</vt:lpstr>
      <vt:lpstr>    Принятие решения о предоставлении (об отказе в предоставлении) Муниципальной усл</vt:lpstr>
      <vt:lpstr>    Направление (выдача) результата предоставления Муниципальной услуги Заявителю</vt:lpstr>
      <vt:lpstr>    Получение дополнительных сведений от заявителя</vt:lpstr>
      <vt:lpstr>    Максимальный срок предоставления Муниципальной услуги</vt:lpstr>
      <vt:lpstr>    3.77. Вариант 3 - исправление допущенных опечаток и (или) ошибок в уведомлении о</vt:lpstr>
      <vt:lpstr>    Принятие решения о предоставлении (об отказе в предоставлении) Муниципальной усл</vt:lpstr>
      <vt:lpstr>    Направление (выдача) результата предоставления</vt:lpstr>
      <vt:lpstr>    Муниципальной услуги Заявителю</vt:lpstr>
      <vt:lpstr>    Получение дополнительных сведений от заявителя</vt:lpstr>
      <vt:lpstr>    Максимальный срок предоставления Муниципальной услуги</vt:lpstr>
      <vt:lpstr>Раздел IV. Формы контроля за исполнением административного регламента</vt:lpstr>
      <vt:lpstr>    Порядок осуществления текущего контроля за соблюдением и исполнением ответственн</vt:lpstr>
      <vt:lpstr>    Порядок и периодичность осуществления плановых и неплановых проверок полноты и к</vt:lpstr>
      <vt:lpstr>    Ответственность должностных лиц за решения и действия (бездействие), принимаемые</vt:lpstr>
      <vt:lpstr>    Требования к порядку и формам контроля за предоставлением муниципальной услуги, </vt:lpstr>
    </vt:vector>
  </TitlesOfParts>
  <Company>*</Company>
  <LinksUpToDate>false</LinksUpToDate>
  <CharactersWithSpaces>133836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Беликова Юлия Андреевна</cp:lastModifiedBy>
  <cp:revision>12</cp:revision>
  <cp:lastPrinted>2023-10-06T10:09:00Z</cp:lastPrinted>
  <dcterms:created xsi:type="dcterms:W3CDTF">2023-10-06T05:03:00Z</dcterms:created>
  <dcterms:modified xsi:type="dcterms:W3CDTF">2023-10-09T06:32:00Z</dcterms:modified>
</cp:coreProperties>
</file>