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Приложение </w:t>
      </w:r>
    </w:p>
    <w:p w:rsidR="00B31864" w:rsidRPr="00DC3260" w:rsidRDefault="00B31864" w:rsidP="00DC326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w:t>
      </w:r>
      <w:r w:rsidRPr="00DC3260">
        <w:rPr>
          <w:rFonts w:ascii="Times New Roman" w:hAnsi="Times New Roman" w:cs="Times New Roman"/>
          <w:bCs/>
          <w:sz w:val="28"/>
          <w:szCs w:val="28"/>
        </w:rPr>
        <w:t xml:space="preserve"> постановлению администрации </w:t>
      </w:r>
    </w:p>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Бутурлиновского муниципального района </w:t>
      </w:r>
    </w:p>
    <w:p w:rsidR="00B31864" w:rsidRPr="000C3838" w:rsidRDefault="00B31864" w:rsidP="000C3838">
      <w:pPr>
        <w:spacing w:after="0" w:line="240" w:lineRule="auto"/>
        <w:jc w:val="right"/>
        <w:rPr>
          <w:rFonts w:ascii="Times New Roman" w:hAnsi="Times New Roman" w:cs="Times New Roman"/>
          <w:bCs/>
          <w:sz w:val="28"/>
          <w:szCs w:val="28"/>
          <w:u w:val="single"/>
        </w:rPr>
      </w:pPr>
      <w:r w:rsidRPr="000C3838">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0C4A5E">
        <w:rPr>
          <w:rFonts w:ascii="Times New Roman" w:hAnsi="Times New Roman" w:cs="Times New Roman"/>
          <w:bCs/>
          <w:sz w:val="28"/>
          <w:szCs w:val="28"/>
          <w:u w:val="single"/>
        </w:rPr>
        <w:t>от</w:t>
      </w:r>
      <w:r w:rsidR="00F056C4">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proofErr w:type="gramStart"/>
      <w:r w:rsidR="00734CC7">
        <w:rPr>
          <w:rFonts w:ascii="Times New Roman" w:hAnsi="Times New Roman" w:cs="Times New Roman"/>
          <w:bCs/>
          <w:sz w:val="28"/>
          <w:szCs w:val="28"/>
          <w:u w:val="single"/>
        </w:rPr>
        <w:t>г</w:t>
      </w:r>
      <w:proofErr w:type="gramEnd"/>
      <w:r w:rsidR="00734CC7">
        <w:rPr>
          <w:rFonts w:ascii="Times New Roman" w:hAnsi="Times New Roman" w:cs="Times New Roman"/>
          <w:bCs/>
          <w:sz w:val="28"/>
          <w:szCs w:val="28"/>
          <w:u w:val="single"/>
        </w:rPr>
        <w:t>.</w:t>
      </w:r>
    </w:p>
    <w:p w:rsidR="00B31864" w:rsidRDefault="00B31864" w:rsidP="00DC3260">
      <w:pPr>
        <w:spacing w:after="0" w:line="240" w:lineRule="auto"/>
        <w:jc w:val="right"/>
        <w:rPr>
          <w:rFonts w:ascii="Times New Roman" w:hAnsi="Times New Roman" w:cs="Times New Roman"/>
          <w:bCs/>
          <w:sz w:val="28"/>
          <w:szCs w:val="28"/>
        </w:rPr>
      </w:pPr>
    </w:p>
    <w:p w:rsidR="00855C83" w:rsidRDefault="00855C83" w:rsidP="00DC3260">
      <w:pPr>
        <w:spacing w:after="0" w:line="240" w:lineRule="auto"/>
        <w:jc w:val="right"/>
        <w:rPr>
          <w:rFonts w:ascii="Times New Roman" w:hAnsi="Times New Roman" w:cs="Times New Roman"/>
          <w:bCs/>
          <w:sz w:val="28"/>
          <w:szCs w:val="28"/>
        </w:rPr>
      </w:pPr>
    </w:p>
    <w:p w:rsidR="00855C83" w:rsidRPr="00DC3260" w:rsidRDefault="00855C83" w:rsidP="00DC3260">
      <w:pPr>
        <w:spacing w:after="0" w:line="240" w:lineRule="auto"/>
        <w:jc w:val="right"/>
        <w:rPr>
          <w:rFonts w:ascii="Times New Roman" w:hAnsi="Times New Roman" w:cs="Times New Roman"/>
          <w:bCs/>
          <w:sz w:val="28"/>
          <w:szCs w:val="28"/>
        </w:rPr>
      </w:pPr>
    </w:p>
    <w:tbl>
      <w:tblPr>
        <w:tblW w:w="9516" w:type="dxa"/>
        <w:tblInd w:w="90" w:type="dxa"/>
        <w:tblLook w:val="0000"/>
      </w:tblPr>
      <w:tblGrid>
        <w:gridCol w:w="4720"/>
        <w:gridCol w:w="4796"/>
      </w:tblGrid>
      <w:tr w:rsidR="00B31864" w:rsidRPr="00F313F8" w:rsidTr="00855C83">
        <w:trPr>
          <w:trHeight w:val="1755"/>
        </w:trPr>
        <w:tc>
          <w:tcPr>
            <w:tcW w:w="9516" w:type="dxa"/>
            <w:gridSpan w:val="2"/>
            <w:tcBorders>
              <w:top w:val="nil"/>
              <w:left w:val="nil"/>
              <w:bottom w:val="single" w:sz="4" w:space="0" w:color="auto"/>
              <w:right w:val="nil"/>
            </w:tcBorders>
            <w:vAlign w:val="center"/>
          </w:tcPr>
          <w:p w:rsidR="00B31864" w:rsidRDefault="00B31864" w:rsidP="00F313F8">
            <w:pPr>
              <w:spacing w:after="0" w:line="240" w:lineRule="auto"/>
              <w:jc w:val="center"/>
              <w:rPr>
                <w:rFonts w:ascii="Times New Roman" w:hAnsi="Times New Roman" w:cs="Times New Roman"/>
                <w:b/>
                <w:bCs/>
                <w:color w:val="000000"/>
                <w:sz w:val="28"/>
                <w:szCs w:val="28"/>
                <w:lang w:eastAsia="ru-RU"/>
              </w:rPr>
            </w:pPr>
            <w:r w:rsidRPr="00F313F8">
              <w:rPr>
                <w:rFonts w:ascii="Times New Roman" w:hAnsi="Times New Roman" w:cs="Times New Roman"/>
                <w:b/>
                <w:bCs/>
                <w:color w:val="000000"/>
                <w:sz w:val="28"/>
                <w:szCs w:val="28"/>
                <w:lang w:eastAsia="ru-RU"/>
              </w:rPr>
              <w:t>ПАСПОРТ</w:t>
            </w:r>
            <w:r w:rsidRPr="00F313F8">
              <w:rPr>
                <w:rFonts w:ascii="Times New Roman" w:hAnsi="Times New Roman" w:cs="Times New Roman"/>
                <w:b/>
                <w:bCs/>
                <w:color w:val="000000"/>
                <w:sz w:val="28"/>
                <w:szCs w:val="28"/>
                <w:lang w:eastAsia="ru-RU"/>
              </w:rPr>
              <w:br/>
              <w:t>муниципальной программы Бутурлиновского муниципального района Воронежской области</w:t>
            </w:r>
            <w:r w:rsidRPr="00F313F8">
              <w:rPr>
                <w:rFonts w:ascii="Times New Roman" w:hAnsi="Times New Roman" w:cs="Times New Roman"/>
                <w:b/>
                <w:bCs/>
                <w:color w:val="000000"/>
                <w:sz w:val="28"/>
                <w:szCs w:val="28"/>
                <w:lang w:eastAsia="ru-RU"/>
              </w:rPr>
              <w:br/>
              <w:t>"Развитие Бутурлиновского муниципального района Воронежской области"</w:t>
            </w:r>
          </w:p>
          <w:p w:rsidR="00855C83" w:rsidRPr="00F313F8" w:rsidRDefault="00855C83" w:rsidP="00F313F8">
            <w:pPr>
              <w:spacing w:after="0" w:line="240" w:lineRule="auto"/>
              <w:jc w:val="center"/>
              <w:rPr>
                <w:rFonts w:ascii="Times New Roman" w:hAnsi="Times New Roman" w:cs="Times New Roman"/>
                <w:b/>
                <w:bCs/>
                <w:color w:val="000000"/>
                <w:sz w:val="28"/>
                <w:szCs w:val="28"/>
                <w:lang w:eastAsia="ru-RU"/>
              </w:rPr>
            </w:pPr>
          </w:p>
        </w:tc>
      </w:tr>
      <w:tr w:rsidR="00B31864" w:rsidRPr="00F313F8" w:rsidTr="007B19B6">
        <w:trPr>
          <w:trHeight w:val="1125"/>
        </w:trPr>
        <w:tc>
          <w:tcPr>
            <w:tcW w:w="4720" w:type="dxa"/>
            <w:tcBorders>
              <w:top w:val="nil"/>
              <w:left w:val="single" w:sz="4" w:space="0" w:color="auto"/>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Ответственный исполнитель муниципальной программы</w:t>
            </w:r>
          </w:p>
        </w:tc>
        <w:tc>
          <w:tcPr>
            <w:tcW w:w="4796" w:type="dxa"/>
            <w:tcBorders>
              <w:top w:val="nil"/>
              <w:left w:val="nil"/>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w:t>
            </w:r>
            <w:r w:rsidRPr="00F313F8">
              <w:rPr>
                <w:rFonts w:ascii="Times New Roman" w:hAnsi="Times New Roman" w:cs="Times New Roman"/>
                <w:color w:val="000000"/>
                <w:sz w:val="28"/>
                <w:szCs w:val="28"/>
                <w:lang w:eastAsia="ru-RU"/>
              </w:rPr>
              <w:br/>
              <w:t xml:space="preserve">администрации  Бутурлиновского муниципального района </w:t>
            </w:r>
          </w:p>
        </w:tc>
      </w:tr>
      <w:tr w:rsidR="00B31864" w:rsidRPr="00F313F8" w:rsidTr="00855C83">
        <w:trPr>
          <w:trHeight w:val="4873"/>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Исполнители муниципальной программы</w:t>
            </w:r>
          </w:p>
        </w:tc>
        <w:tc>
          <w:tcPr>
            <w:tcW w:w="4796" w:type="dxa"/>
            <w:tcBorders>
              <w:top w:val="nil"/>
              <w:left w:val="nil"/>
              <w:bottom w:val="single" w:sz="4" w:space="0" w:color="auto"/>
              <w:right w:val="single" w:sz="4" w:space="0" w:color="auto"/>
            </w:tcBorders>
          </w:tcPr>
          <w:p w:rsidR="00A82289" w:rsidRDefault="00B31864" w:rsidP="00855C83">
            <w:pPr>
              <w:spacing w:after="0" w:line="240" w:lineRule="auto"/>
              <w:rPr>
                <w:rFonts w:ascii="Times New Roman" w:hAnsi="Times New Roman" w:cs="Times New Roman"/>
                <w:sz w:val="28"/>
                <w:szCs w:val="28"/>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r w:rsidR="00A82289">
              <w:rPr>
                <w:rFonts w:ascii="Times New Roman" w:hAnsi="Times New Roman" w:cs="Times New Roman"/>
                <w:sz w:val="28"/>
                <w:szCs w:val="28"/>
              </w:rPr>
              <w:t xml:space="preserve"> </w:t>
            </w:r>
          </w:p>
          <w:p w:rsidR="00B31864"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855C83" w:rsidRPr="00F313F8" w:rsidTr="00855C83">
        <w:trPr>
          <w:trHeight w:val="4873"/>
        </w:trPr>
        <w:tc>
          <w:tcPr>
            <w:tcW w:w="4720" w:type="dxa"/>
            <w:tcBorders>
              <w:top w:val="nil"/>
              <w:left w:val="single" w:sz="4" w:space="0" w:color="auto"/>
              <w:bottom w:val="single" w:sz="4" w:space="0" w:color="auto"/>
              <w:right w:val="single" w:sz="4" w:space="0" w:color="auto"/>
            </w:tcBorders>
          </w:tcPr>
          <w:p w:rsidR="00855C83" w:rsidRPr="00F313F8" w:rsidRDefault="00855C83"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Основные разработчики муниципальной программы</w:t>
            </w:r>
          </w:p>
        </w:tc>
        <w:tc>
          <w:tcPr>
            <w:tcW w:w="4796" w:type="dxa"/>
            <w:tcBorders>
              <w:top w:val="nil"/>
              <w:left w:val="nil"/>
              <w:bottom w:val="single" w:sz="4" w:space="0" w:color="auto"/>
              <w:right w:val="single" w:sz="4" w:space="0" w:color="auto"/>
            </w:tcBorders>
          </w:tcPr>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w:t>
            </w:r>
            <w:r>
              <w:rPr>
                <w:rFonts w:ascii="Times New Roman" w:hAnsi="Times New Roman" w:cs="Times New Roman"/>
                <w:color w:val="000000"/>
                <w:sz w:val="28"/>
                <w:szCs w:val="28"/>
                <w:lang w:eastAsia="ru-RU"/>
              </w:rPr>
              <w:t xml:space="preserve">ниципального района </w:t>
            </w:r>
          </w:p>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p>
          <w:p w:rsidR="00A82289"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B31864" w:rsidRPr="00F313F8" w:rsidTr="003F0ABB">
        <w:trPr>
          <w:trHeight w:val="1549"/>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 xml:space="preserve">Подпрограммы муниципальной программы и основные мероприятия </w:t>
            </w:r>
          </w:p>
        </w:tc>
        <w:tc>
          <w:tcPr>
            <w:tcW w:w="4796" w:type="dxa"/>
            <w:tcBorders>
              <w:top w:val="nil"/>
              <w:left w:val="nil"/>
              <w:bottom w:val="single" w:sz="4" w:space="0" w:color="auto"/>
              <w:right w:val="single" w:sz="4" w:space="0" w:color="auto"/>
            </w:tcBorders>
            <w:shd w:val="clear" w:color="auto" w:fill="FFFFFF"/>
            <w:vAlign w:val="center"/>
          </w:tcPr>
          <w:p w:rsidR="00B31864" w:rsidRPr="00412CCA" w:rsidRDefault="00B31864" w:rsidP="00141873">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1 "Развитие экономики, поддержка малого и среднего предпринимательства и управление муниципальным имуществом"</w:t>
            </w:r>
            <w:r w:rsidRPr="00412CCA">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412CCA">
              <w:rPr>
                <w:rFonts w:ascii="Times New Roman" w:hAnsi="Times New Roman" w:cs="Times New Roman"/>
                <w:sz w:val="28"/>
                <w:szCs w:val="28"/>
                <w:lang w:eastAsia="ru-RU"/>
              </w:rPr>
              <w:t>ероприятие 1.</w:t>
            </w:r>
            <w:r>
              <w:rPr>
                <w:rFonts w:ascii="Times New Roman" w:hAnsi="Times New Roman" w:cs="Times New Roman"/>
                <w:sz w:val="28"/>
                <w:szCs w:val="28"/>
                <w:lang w:eastAsia="ru-RU"/>
              </w:rPr>
              <w:t xml:space="preserve">Финансовая поддержка малого и среднего предпринимательства, в том числе поддержка </w:t>
            </w:r>
            <w:r w:rsidR="00BE57B5" w:rsidRPr="00412CCA">
              <w:rPr>
                <w:rFonts w:ascii="Times New Roman" w:hAnsi="Times New Roman" w:cs="Times New Roman"/>
                <w:sz w:val="28"/>
                <w:szCs w:val="28"/>
                <w:lang w:eastAsia="ru-RU"/>
              </w:rPr>
              <w:t xml:space="preserve"> за счет средств УСН, по нормативу 10%</w:t>
            </w:r>
            <w:r w:rsidR="00B31864" w:rsidRPr="00412CCA">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3B01A1">
              <w:rPr>
                <w:rFonts w:ascii="Times New Roman" w:hAnsi="Times New Roman" w:cs="Times New Roman"/>
                <w:sz w:val="28"/>
                <w:szCs w:val="28"/>
                <w:lang w:eastAsia="ru-RU"/>
              </w:rPr>
              <w:t xml:space="preserve">ероприятие </w:t>
            </w:r>
            <w:r w:rsidR="003B01A1" w:rsidRPr="003B01A1">
              <w:rPr>
                <w:rFonts w:ascii="Times New Roman" w:hAnsi="Times New Roman" w:cs="Times New Roman"/>
                <w:sz w:val="28"/>
                <w:szCs w:val="28"/>
                <w:lang w:eastAsia="ru-RU"/>
              </w:rPr>
              <w:t>2</w:t>
            </w:r>
            <w:r w:rsidR="00B31864" w:rsidRPr="003B01A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Выдача разрешений на установку рекламных конструкций</w:t>
            </w:r>
            <w:r w:rsidR="00B31864" w:rsidRPr="003B01A1">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3</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4</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 xml:space="preserve">Обеспечение торговым обслуживанием сельского </w:t>
            </w:r>
            <w:r w:rsidR="00131BC7" w:rsidRPr="00131BC7">
              <w:rPr>
                <w:rFonts w:ascii="Times New Roman" w:hAnsi="Times New Roman" w:cs="Times New Roman"/>
                <w:sz w:val="28"/>
                <w:szCs w:val="28"/>
                <w:lang w:eastAsia="ru-RU"/>
              </w:rPr>
              <w:lastRenderedPageBreak/>
              <w:t xml:space="preserve">населения Бутурлиновского района, </w:t>
            </w:r>
            <w:proofErr w:type="gramStart"/>
            <w:r w:rsidR="00131BC7" w:rsidRPr="00131BC7">
              <w:rPr>
                <w:rFonts w:ascii="Times New Roman" w:hAnsi="Times New Roman" w:cs="Times New Roman"/>
                <w:sz w:val="28"/>
                <w:szCs w:val="28"/>
                <w:lang w:eastAsia="ru-RU"/>
              </w:rPr>
              <w:t>проживающего</w:t>
            </w:r>
            <w:proofErr w:type="gramEnd"/>
            <w:r w:rsidR="00131BC7" w:rsidRPr="00131BC7">
              <w:rPr>
                <w:rFonts w:ascii="Times New Roman" w:hAnsi="Times New Roman" w:cs="Times New Roman"/>
                <w:sz w:val="28"/>
                <w:szCs w:val="28"/>
                <w:lang w:eastAsia="ru-RU"/>
              </w:rPr>
              <w:t xml:space="preserve"> в отдаленных и малонаселенных пунктах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131BC7" w:rsidRPr="003B01A1" w:rsidRDefault="00131BC7" w:rsidP="00141873">
            <w:pPr>
              <w:spacing w:after="0" w:line="240" w:lineRule="auto"/>
              <w:rPr>
                <w:rFonts w:ascii="Times New Roman" w:hAnsi="Times New Roman" w:cs="Times New Roman"/>
                <w:sz w:val="28"/>
                <w:szCs w:val="28"/>
                <w:lang w:eastAsia="ru-RU"/>
              </w:rPr>
            </w:pP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5</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Содержание имущества, находящегося в собственности муниципального района</w:t>
            </w:r>
            <w:r w:rsidR="00131BC7">
              <w:rPr>
                <w:rFonts w:ascii="Times New Roman" w:hAnsi="Times New Roman" w:cs="Times New Roman"/>
                <w:sz w:val="28"/>
                <w:szCs w:val="28"/>
                <w:lang w:eastAsia="ru-RU"/>
              </w:rPr>
              <w:t>.</w:t>
            </w:r>
          </w:p>
          <w:p w:rsidR="00131BC7" w:rsidRDefault="00B31864"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6</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Обеспечение эксплуатации системы видеонаблюдения «Безопасный город»</w:t>
            </w:r>
            <w:r w:rsidR="00131BC7">
              <w:rPr>
                <w:rFonts w:ascii="Times New Roman" w:hAnsi="Times New Roman" w:cs="Times New Roman"/>
                <w:sz w:val="28"/>
                <w:szCs w:val="28"/>
                <w:lang w:eastAsia="ru-RU"/>
              </w:rPr>
              <w:t>.</w:t>
            </w:r>
          </w:p>
          <w:p w:rsidR="003B01A1" w:rsidRDefault="003B01A1"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Мероприятие 7.</w:t>
            </w:r>
            <w:r w:rsidR="00131BC7">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Инвестиционные предложения для реализации на территории Бутурлиновского муниципального района</w:t>
            </w:r>
            <w:r>
              <w:rPr>
                <w:rFonts w:ascii="Times New Roman" w:hAnsi="Times New Roman" w:cs="Times New Roman"/>
                <w:sz w:val="28"/>
                <w:szCs w:val="28"/>
                <w:lang w:eastAsia="ru-RU"/>
              </w:rPr>
              <w:t>.</w:t>
            </w:r>
          </w:p>
          <w:p w:rsidR="003B01A1" w:rsidRDefault="00706172" w:rsidP="003B01A1">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Мероприятие 8.</w:t>
            </w:r>
            <w:r w:rsidR="003B01A1">
              <w:rPr>
                <w:rFonts w:ascii="Times New Roman" w:hAnsi="Times New Roman" w:cs="Times New Roman"/>
                <w:sz w:val="28"/>
                <w:szCs w:val="28"/>
                <w:lang w:eastAsia="ru-RU"/>
              </w:rPr>
              <w:t xml:space="preserve"> </w:t>
            </w:r>
            <w:r w:rsidR="003B01A1" w:rsidRPr="003B01A1">
              <w:rPr>
                <w:rFonts w:ascii="Times New Roman" w:hAnsi="Times New Roman" w:cs="Times New Roman"/>
                <w:sz w:val="28"/>
                <w:szCs w:val="28"/>
                <w:lang w:eastAsia="ru-RU"/>
              </w:rPr>
              <w:t xml:space="preserve">Информационная и консультационная поддержка субъектов малого и среднего предпринимательства. Развитие </w:t>
            </w:r>
            <w:proofErr w:type="spellStart"/>
            <w:r w:rsidR="003B01A1" w:rsidRPr="003B01A1">
              <w:rPr>
                <w:rFonts w:ascii="Times New Roman" w:hAnsi="Times New Roman" w:cs="Times New Roman"/>
                <w:sz w:val="28"/>
                <w:szCs w:val="28"/>
                <w:lang w:eastAsia="ru-RU"/>
              </w:rPr>
              <w:t>микрокредитования</w:t>
            </w:r>
            <w:proofErr w:type="spellEnd"/>
            <w:r w:rsidR="003B01A1" w:rsidRPr="003B01A1">
              <w:rPr>
                <w:rFonts w:ascii="Times New Roman" w:hAnsi="Times New Roman" w:cs="Times New Roman"/>
                <w:sz w:val="28"/>
                <w:szCs w:val="28"/>
                <w:lang w:eastAsia="ru-RU"/>
              </w:rPr>
              <w:t xml:space="preserve"> через АНО «Бутурлиновский ЦПП»</w:t>
            </w:r>
            <w:r w:rsidR="00F14CE7">
              <w:rPr>
                <w:rFonts w:ascii="Times New Roman" w:hAnsi="Times New Roman" w:cs="Times New Roman"/>
                <w:sz w:val="28"/>
                <w:szCs w:val="28"/>
                <w:lang w:eastAsia="ru-RU"/>
              </w:rPr>
              <w:t>.</w:t>
            </w:r>
          </w:p>
          <w:p w:rsidR="00C85B9B" w:rsidRDefault="00C85B9B"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9. Имущественная поддержка субъектов малого и среднего предпринимательства.</w:t>
            </w:r>
          </w:p>
          <w:p w:rsidR="00FD09A1" w:rsidRDefault="00FD09A1"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 Проведение всероссийской переписи населения»</w:t>
            </w:r>
          </w:p>
          <w:p w:rsidR="008576AF" w:rsidRPr="00855C83" w:rsidRDefault="008576AF" w:rsidP="003B01A1">
            <w:pPr>
              <w:spacing w:after="0" w:line="240" w:lineRule="auto"/>
              <w:rPr>
                <w:rFonts w:ascii="Times New Roman" w:hAnsi="Times New Roman" w:cs="Times New Roman"/>
                <w:b/>
                <w:bCs/>
                <w:sz w:val="28"/>
                <w:szCs w:val="28"/>
                <w:lang w:eastAsia="ru-RU"/>
              </w:rPr>
            </w:pPr>
          </w:p>
        </w:tc>
      </w:tr>
      <w:tr w:rsidR="00B31864" w:rsidRPr="00F313F8" w:rsidTr="00DE258B">
        <w:trPr>
          <w:trHeight w:val="982"/>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4796" w:type="dxa"/>
            <w:tcBorders>
              <w:top w:val="nil"/>
              <w:left w:val="nil"/>
              <w:bottom w:val="single" w:sz="4" w:space="0" w:color="auto"/>
              <w:right w:val="single" w:sz="4" w:space="0" w:color="auto"/>
            </w:tcBorders>
            <w:shd w:val="clear" w:color="auto" w:fill="FFFFFF"/>
            <w:vAlign w:val="center"/>
          </w:tcPr>
          <w:p w:rsidR="00E25358" w:rsidRDefault="00B31864" w:rsidP="00E34D1A">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2</w:t>
            </w:r>
            <w:r w:rsidRPr="00412CCA">
              <w:rPr>
                <w:rFonts w:ascii="Times New Roman" w:hAnsi="Times New Roman" w:cs="Times New Roman"/>
                <w:b/>
                <w:bCs/>
                <w:sz w:val="28"/>
                <w:szCs w:val="28"/>
                <w:lang w:eastAsia="ru-RU"/>
              </w:rPr>
              <w:br/>
              <w:t>"Социальная поддержка граждан, защита населения от чрезвычайных ситуаций, охрана окружающей среды"</w:t>
            </w:r>
            <w:r w:rsidRPr="00412CCA">
              <w:rPr>
                <w:rFonts w:ascii="Times New Roman" w:hAnsi="Times New Roman" w:cs="Times New Roman"/>
                <w:sz w:val="28"/>
                <w:szCs w:val="28"/>
                <w:lang w:eastAsia="ru-RU"/>
              </w:rPr>
              <w:br/>
              <w:t>Мероприятие 1.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w:t>
            </w:r>
            <w:r w:rsidR="00B959F8" w:rsidRPr="00412CCA">
              <w:rPr>
                <w:rFonts w:ascii="Times New Roman" w:hAnsi="Times New Roman" w:cs="Times New Roman"/>
                <w:sz w:val="28"/>
                <w:szCs w:val="28"/>
                <w:lang w:eastAsia="ru-RU"/>
              </w:rPr>
              <w:t>. Обеспечение жильем молодых семей.</w:t>
            </w:r>
            <w:r w:rsidRPr="00DE258B">
              <w:rPr>
                <w:rFonts w:ascii="Times New Roman" w:hAnsi="Times New Roman" w:cs="Times New Roman"/>
                <w:sz w:val="28"/>
                <w:szCs w:val="28"/>
                <w:lang w:eastAsia="ru-RU"/>
              </w:rPr>
              <w:br/>
              <w:t>Мероприятие 2. Выплата ежемесячной пенсии за выслугу лет муниципальным служащим.</w:t>
            </w:r>
          </w:p>
          <w:p w:rsidR="008576AF" w:rsidRDefault="00E25358"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3. Социальн</w:t>
            </w:r>
            <w:r w:rsidR="00131BC7">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е обеспечение и иные выплаты </w:t>
            </w:r>
            <w:r>
              <w:rPr>
                <w:rFonts w:ascii="Times New Roman" w:hAnsi="Times New Roman" w:cs="Times New Roman"/>
                <w:sz w:val="28"/>
                <w:szCs w:val="28"/>
                <w:lang w:eastAsia="ru-RU"/>
              </w:rPr>
              <w:lastRenderedPageBreak/>
              <w:t>населению.</w:t>
            </w:r>
          </w:p>
          <w:p w:rsidR="00131BC7" w:rsidRDefault="00131BC7" w:rsidP="00E34D1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4</w:t>
            </w:r>
            <w:r w:rsidRPr="007054EB">
              <w:rPr>
                <w:rFonts w:ascii="Times New Roman" w:hAnsi="Times New Roman" w:cs="Times New Roman"/>
                <w:sz w:val="28"/>
                <w:szCs w:val="28"/>
                <w:lang w:eastAsia="ru-RU"/>
              </w:rPr>
              <w:t>.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t>Мероприятие 5.</w:t>
            </w:r>
            <w:r w:rsidRPr="00DE258B">
              <w:rPr>
                <w:rFonts w:ascii="Times New Roman" w:hAnsi="Times New Roman" w:cs="Times New Roman"/>
                <w:sz w:val="28"/>
                <w:szCs w:val="28"/>
                <w:lang w:eastAsia="ru-RU"/>
              </w:rPr>
              <w:t xml:space="preserve"> Природоохранные мероприятия.</w:t>
            </w:r>
          </w:p>
          <w:p w:rsidR="00131BC7" w:rsidRDefault="00131BC7" w:rsidP="00E34D1A">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6</w:t>
            </w:r>
            <w:r w:rsidRPr="00DE258B">
              <w:rPr>
                <w:rFonts w:ascii="Times New Roman" w:hAnsi="Times New Roman" w:cs="Times New Roman"/>
                <w:sz w:val="28"/>
                <w:szCs w:val="28"/>
                <w:lang w:eastAsia="ru-RU"/>
              </w:rPr>
              <w:t>. Повышение безопасности дорожного движения на автомобильных дорогах общего пользования муниципального значения.</w:t>
            </w:r>
          </w:p>
          <w:p w:rsidR="00131BC7" w:rsidRDefault="00131BC7"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7.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31BC7" w:rsidRDefault="00131BC7" w:rsidP="00E34D1A">
            <w:pPr>
              <w:spacing w:after="0" w:line="240" w:lineRule="auto"/>
              <w:rPr>
                <w:rFonts w:ascii="Times New Roman" w:hAnsi="Times New Roman" w:cs="Times New Roman"/>
                <w:sz w:val="28"/>
                <w:szCs w:val="28"/>
              </w:rPr>
            </w:pPr>
            <w:r w:rsidRPr="00E34D1A">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34D1A">
              <w:rPr>
                <w:rFonts w:ascii="Times New Roman" w:hAnsi="Times New Roman" w:cs="Times New Roman"/>
                <w:sz w:val="28"/>
                <w:szCs w:val="28"/>
              </w:rPr>
              <w:t>. Реализация мер по противодействию коррупции на муниципальной службе.</w:t>
            </w:r>
          </w:p>
          <w:p w:rsidR="00131BC7" w:rsidRDefault="00131BC7" w:rsidP="00131BC7">
            <w:pPr>
              <w:pStyle w:val="consplusnormal1"/>
              <w:shd w:val="clear" w:color="auto" w:fill="FFFFFF"/>
              <w:spacing w:after="0"/>
              <w:jc w:val="both"/>
              <w:textAlignment w:val="top"/>
              <w:rPr>
                <w:sz w:val="28"/>
                <w:szCs w:val="28"/>
              </w:rPr>
            </w:pPr>
            <w:r w:rsidRPr="00DE258B">
              <w:rPr>
                <w:sz w:val="28"/>
                <w:szCs w:val="28"/>
              </w:rPr>
              <w:t xml:space="preserve">Мероприятие </w:t>
            </w:r>
            <w:r>
              <w:rPr>
                <w:sz w:val="28"/>
                <w:szCs w:val="28"/>
              </w:rPr>
              <w:t>9</w:t>
            </w:r>
            <w:r w:rsidRPr="00DE258B">
              <w:rPr>
                <w:sz w:val="28"/>
                <w:szCs w:val="28"/>
              </w:rPr>
              <w:t>. Подготовка и повышение квалификации  муниципальных служащих.</w:t>
            </w:r>
          </w:p>
          <w:p w:rsidR="008576AF" w:rsidRPr="00706172" w:rsidRDefault="008576AF" w:rsidP="008576AF">
            <w:pPr>
              <w:spacing w:after="0" w:line="240" w:lineRule="auto"/>
              <w:rPr>
                <w:rFonts w:ascii="Times New Roman" w:hAnsi="Times New Roman" w:cs="Times New Roman"/>
                <w:sz w:val="28"/>
                <w:szCs w:val="28"/>
                <w:lang w:eastAsia="ru-RU"/>
              </w:rPr>
            </w:pPr>
            <w:r w:rsidRPr="00706172">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6172">
              <w:rPr>
                <w:rFonts w:ascii="Times New Roman" w:hAnsi="Times New Roman" w:cs="Times New Roman"/>
                <w:sz w:val="28"/>
                <w:szCs w:val="28"/>
                <w:lang w:eastAsia="ru-RU"/>
              </w:rPr>
              <w:t>. Защита прав потребителей:</w:t>
            </w:r>
          </w:p>
          <w:p w:rsidR="008576AF" w:rsidRPr="007054EB" w:rsidRDefault="008576AF" w:rsidP="008576AF">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745B3" w:rsidRDefault="00131BC7"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w:t>
            </w:r>
            <w:r w:rsidR="008576AF" w:rsidRPr="007054EB">
              <w:rPr>
                <w:rFonts w:ascii="Times New Roman" w:hAnsi="Times New Roman" w:cs="Times New Roman"/>
                <w:sz w:val="28"/>
                <w:szCs w:val="28"/>
                <w:lang w:eastAsia="ru-RU"/>
              </w:rPr>
              <w:t>.2. Разработка и издание для потребителей информационно-справочных, печатных материалов по вопросам защиты прав потребителей в сфере торговли</w:t>
            </w:r>
            <w:r w:rsidR="00706172" w:rsidRPr="007054EB">
              <w:rPr>
                <w:rFonts w:ascii="Times New Roman" w:hAnsi="Times New Roman" w:cs="Times New Roman"/>
                <w:sz w:val="28"/>
                <w:szCs w:val="28"/>
                <w:lang w:eastAsia="ru-RU"/>
              </w:rPr>
              <w:t>.</w:t>
            </w:r>
          </w:p>
          <w:p w:rsidR="00330EC9" w:rsidRPr="00C811BB" w:rsidRDefault="00330EC9" w:rsidP="00131BC7">
            <w:pPr>
              <w:spacing w:after="0" w:line="240" w:lineRule="auto"/>
              <w:rPr>
                <w:sz w:val="28"/>
                <w:szCs w:val="28"/>
                <w:highlight w:val="yellow"/>
              </w:rPr>
            </w:pPr>
            <w:r>
              <w:rPr>
                <w:rFonts w:ascii="Times New Roman" w:hAnsi="Times New Roman" w:cs="Times New Roman"/>
                <w:sz w:val="28"/>
                <w:szCs w:val="28"/>
                <w:lang w:eastAsia="ru-RU"/>
              </w:rPr>
              <w:t xml:space="preserve">Мероприятие 2.11. </w:t>
            </w:r>
            <w:r w:rsidRPr="00330EC9">
              <w:rPr>
                <w:rFonts w:ascii="Times New Roman" w:hAnsi="Times New Roman" w:cs="Times New Roman"/>
                <w:sz w:val="28"/>
                <w:szCs w:val="28"/>
                <w:lang w:eastAsia="ru-RU"/>
              </w:rPr>
              <w:t xml:space="preserve">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w:t>
            </w:r>
            <w:r w:rsidRPr="00330EC9">
              <w:rPr>
                <w:rFonts w:ascii="Times New Roman" w:hAnsi="Times New Roman" w:cs="Times New Roman"/>
                <w:sz w:val="28"/>
                <w:szCs w:val="28"/>
                <w:lang w:eastAsia="ru-RU"/>
              </w:rPr>
              <w:lastRenderedPageBreak/>
              <w:t>муниципального района</w:t>
            </w:r>
          </w:p>
        </w:tc>
      </w:tr>
      <w:tr w:rsidR="00B31864" w:rsidRPr="00F313F8" w:rsidTr="00855C83">
        <w:trPr>
          <w:trHeight w:val="888"/>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4796" w:type="dxa"/>
            <w:tcBorders>
              <w:top w:val="nil"/>
              <w:left w:val="nil"/>
              <w:bottom w:val="single" w:sz="4" w:space="0" w:color="auto"/>
              <w:right w:val="single" w:sz="4" w:space="0" w:color="auto"/>
            </w:tcBorders>
            <w:shd w:val="clear" w:color="auto" w:fill="FFFFFF"/>
            <w:vAlign w:val="center"/>
          </w:tcPr>
          <w:p w:rsidR="00FD6A5F"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3 "Строительство (реконструкция) объектов муниципальной собственности, содействие развитию социальной и инженерной инфраструктуры района"</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 Строительство (реконструкция) объектов муниципальной собственности.</w:t>
            </w:r>
          </w:p>
          <w:p w:rsidR="00B10E91" w:rsidRPr="00074B78" w:rsidRDefault="00B31864" w:rsidP="00131BC7">
            <w:pPr>
              <w:spacing w:after="0" w:line="240" w:lineRule="auto"/>
              <w:rPr>
                <w:rFonts w:ascii="Times New Roman" w:hAnsi="Times New Roman" w:cs="Times New Roman"/>
                <w:sz w:val="28"/>
                <w:szCs w:val="28"/>
                <w:highlight w:val="yellow"/>
                <w:lang w:eastAsia="ru-RU"/>
              </w:rPr>
            </w:pPr>
            <w:r w:rsidRPr="00DE258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2</w:t>
            </w:r>
            <w:r w:rsidR="00FD6A5F" w:rsidRPr="00DE258B">
              <w:rPr>
                <w:rFonts w:ascii="Times New Roman" w:hAnsi="Times New Roman" w:cs="Times New Roman"/>
                <w:sz w:val="28"/>
                <w:szCs w:val="28"/>
                <w:lang w:eastAsia="ru-RU"/>
              </w:rPr>
              <w:t>.</w:t>
            </w:r>
            <w:r w:rsidRPr="00DE258B">
              <w:rPr>
                <w:rFonts w:ascii="Times New Roman" w:hAnsi="Times New Roman" w:cs="Times New Roman"/>
                <w:sz w:val="28"/>
                <w:szCs w:val="28"/>
                <w:lang w:eastAsia="ru-RU"/>
              </w:rPr>
              <w:t xml:space="preserve"> </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Содействие развитию социальной и инженерной инфраструктуры района. </w:t>
            </w:r>
            <w:r w:rsidR="00131BC7">
              <w:rPr>
                <w:rFonts w:ascii="Times New Roman" w:hAnsi="Times New Roman" w:cs="Times New Roman"/>
                <w:sz w:val="28"/>
                <w:szCs w:val="28"/>
                <w:lang w:eastAsia="ru-RU"/>
              </w:rPr>
              <w:t>Мероприятие 3</w:t>
            </w:r>
            <w:r w:rsidR="00131BC7" w:rsidRPr="00EA6292">
              <w:rPr>
                <w:rFonts w:ascii="Times New Roman" w:hAnsi="Times New Roman" w:cs="Times New Roman"/>
                <w:sz w:val="28"/>
                <w:szCs w:val="28"/>
                <w:lang w:eastAsia="ru-RU"/>
              </w:rPr>
              <w:t>.</w:t>
            </w:r>
            <w:r w:rsidR="00131BC7">
              <w:rPr>
                <w:rFonts w:ascii="Times New Roman" w:hAnsi="Times New Roman" w:cs="Times New Roman"/>
                <w:sz w:val="28"/>
                <w:szCs w:val="28"/>
                <w:lang w:eastAsia="ru-RU"/>
              </w:rPr>
              <w:t xml:space="preserve"> Закупка автотранспортных средств и</w:t>
            </w:r>
            <w:r w:rsidR="00131BC7" w:rsidRPr="00EA6292">
              <w:rPr>
                <w:rFonts w:ascii="Times New Roman" w:hAnsi="Times New Roman" w:cs="Times New Roman"/>
                <w:sz w:val="28"/>
                <w:szCs w:val="28"/>
                <w:lang w:eastAsia="ru-RU"/>
              </w:rPr>
              <w:t xml:space="preserve"> коммунальной техники.</w:t>
            </w:r>
          </w:p>
        </w:tc>
      </w:tr>
      <w:tr w:rsidR="00B31864" w:rsidRPr="00F313F8" w:rsidTr="00855C83">
        <w:trPr>
          <w:trHeight w:val="3150"/>
        </w:trPr>
        <w:tc>
          <w:tcPr>
            <w:tcW w:w="4720" w:type="dxa"/>
            <w:tcBorders>
              <w:top w:val="nil"/>
              <w:left w:val="single" w:sz="4" w:space="0" w:color="auto"/>
              <w:bottom w:val="single" w:sz="4" w:space="0" w:color="auto"/>
              <w:right w:val="single" w:sz="4" w:space="0" w:color="auto"/>
            </w:tcBorders>
          </w:tcPr>
          <w:p w:rsidR="00B31864" w:rsidRPr="00DE258B" w:rsidRDefault="00B31864"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B31864"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4 "</w:t>
            </w:r>
            <w:r w:rsidRPr="00DE258B">
              <w:rPr>
                <w:rFonts w:ascii="Times New Roman" w:hAnsi="Times New Roman"/>
                <w:b/>
                <w:bCs/>
                <w:color w:val="000000"/>
                <w:sz w:val="28"/>
                <w:szCs w:val="28"/>
              </w:rPr>
              <w:t>Обеспечение реализации муниципальной программы</w:t>
            </w:r>
            <w:r w:rsidRPr="00DE258B">
              <w:rPr>
                <w:rFonts w:ascii="Times New Roman" w:hAnsi="Times New Roman" w:cs="Times New Roman"/>
                <w:b/>
                <w:bCs/>
                <w:sz w:val="28"/>
                <w:szCs w:val="28"/>
                <w:lang w:eastAsia="ru-RU"/>
              </w:rPr>
              <w:t>"</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 Финансовое обеспечение деятельности органов местного самоуправления.</w:t>
            </w:r>
            <w:r w:rsidRPr="00DE258B">
              <w:rPr>
                <w:rFonts w:ascii="Times New Roman" w:hAnsi="Times New Roman" w:cs="Times New Roman"/>
                <w:sz w:val="28"/>
                <w:szCs w:val="28"/>
                <w:lang w:eastAsia="ru-RU"/>
              </w:rPr>
              <w:br/>
              <w:t>Мероприятие 2. Финансовое обеспечение функций по переданным полномочиям.</w:t>
            </w:r>
          </w:p>
          <w:p w:rsidR="00B10E91" w:rsidRPr="00074B78" w:rsidRDefault="00DE258B"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3. </w:t>
            </w:r>
            <w:r w:rsidR="00131BC7" w:rsidRPr="00131BC7">
              <w:rPr>
                <w:rFonts w:ascii="Times New Roman" w:hAnsi="Times New Roman" w:cs="Times New Roman"/>
                <w:sz w:val="28"/>
                <w:szCs w:val="28"/>
                <w:lang w:eastAsia="ru-RU"/>
              </w:rPr>
              <w:t>Финансовое обеспечение деятельности МКУ «Служба  хозяйственно-технического обеспечения»</w:t>
            </w:r>
          </w:p>
        </w:tc>
      </w:tr>
      <w:tr w:rsidR="001F5200" w:rsidRPr="00F313F8" w:rsidTr="008035C2">
        <w:trPr>
          <w:trHeight w:val="2556"/>
        </w:trPr>
        <w:tc>
          <w:tcPr>
            <w:tcW w:w="4720" w:type="dxa"/>
            <w:tcBorders>
              <w:top w:val="nil"/>
              <w:left w:val="single" w:sz="4" w:space="0" w:color="auto"/>
              <w:bottom w:val="single" w:sz="4" w:space="0" w:color="auto"/>
              <w:right w:val="single" w:sz="4" w:space="0" w:color="auto"/>
            </w:tcBorders>
          </w:tcPr>
          <w:p w:rsidR="001F5200" w:rsidRPr="00F313F8" w:rsidRDefault="001F5200"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1F5200" w:rsidRPr="00DE258B" w:rsidRDefault="001F5200" w:rsidP="00F313F8">
            <w:pPr>
              <w:spacing w:after="0" w:line="240" w:lineRule="auto"/>
              <w:rPr>
                <w:rFonts w:ascii="Times New Roman" w:hAnsi="Times New Roman" w:cs="Times New Roman"/>
                <w:b/>
                <w:bCs/>
                <w:color w:val="000000"/>
                <w:sz w:val="28"/>
                <w:szCs w:val="28"/>
              </w:rPr>
            </w:pPr>
            <w:r w:rsidRPr="00DE258B">
              <w:rPr>
                <w:rFonts w:ascii="Times New Roman" w:hAnsi="Times New Roman"/>
                <w:b/>
                <w:sz w:val="28"/>
                <w:szCs w:val="28"/>
              </w:rPr>
              <w:t xml:space="preserve">Подпрограмма 5 </w:t>
            </w:r>
            <w:r w:rsidRPr="00DE258B">
              <w:rPr>
                <w:rFonts w:ascii="Times New Roman" w:hAnsi="Times New Roman" w:cs="Times New Roman"/>
                <w:b/>
                <w:sz w:val="28"/>
                <w:szCs w:val="28"/>
              </w:rPr>
              <w:t>«</w:t>
            </w:r>
            <w:r w:rsidRPr="00DE258B">
              <w:rPr>
                <w:rFonts w:ascii="Times New Roman" w:hAnsi="Times New Roman" w:cs="Times New Roman"/>
                <w:b/>
                <w:bCs/>
                <w:color w:val="000000"/>
                <w:sz w:val="28"/>
                <w:szCs w:val="28"/>
              </w:rPr>
              <w:t>Дорожное хозяйство Бутурлиновского муниципального района»</w:t>
            </w:r>
          </w:p>
          <w:p w:rsidR="001F5200" w:rsidRDefault="001F5200" w:rsidP="003F58D0">
            <w:pPr>
              <w:pStyle w:val="ConsPlusNormal"/>
              <w:rPr>
                <w:rFonts w:ascii="Times New Roman" w:hAnsi="Times New Roman"/>
                <w:color w:val="000000"/>
                <w:sz w:val="28"/>
                <w:szCs w:val="28"/>
              </w:rPr>
            </w:pPr>
            <w:r w:rsidRPr="00DE258B">
              <w:rPr>
                <w:rFonts w:ascii="Times New Roman" w:hAnsi="Times New Roman"/>
                <w:color w:val="000000"/>
                <w:sz w:val="28"/>
                <w:szCs w:val="28"/>
              </w:rPr>
              <w:t>Мероприятие 1</w:t>
            </w:r>
            <w:r w:rsidR="003F58D0" w:rsidRPr="00DE258B">
              <w:rPr>
                <w:rFonts w:ascii="Times New Roman" w:hAnsi="Times New Roman"/>
                <w:color w:val="000000"/>
                <w:sz w:val="28"/>
                <w:szCs w:val="28"/>
              </w:rPr>
              <w:t xml:space="preserve">. </w:t>
            </w:r>
            <w:r w:rsidR="003F58D0">
              <w:rPr>
                <w:rFonts w:ascii="Times New Roman" w:hAnsi="Times New Roman"/>
                <w:color w:val="000000"/>
                <w:sz w:val="28"/>
                <w:szCs w:val="28"/>
              </w:rPr>
              <w:t xml:space="preserve"> Р</w:t>
            </w:r>
            <w:r w:rsidR="003F58D0" w:rsidRPr="00DE258B">
              <w:rPr>
                <w:rFonts w:ascii="Times New Roman" w:hAnsi="Times New Roman"/>
                <w:color w:val="000000"/>
                <w:sz w:val="28"/>
                <w:szCs w:val="28"/>
              </w:rPr>
              <w:t>емонт</w:t>
            </w:r>
            <w:r w:rsidR="003F58D0">
              <w:rPr>
                <w:rFonts w:ascii="Times New Roman" w:hAnsi="Times New Roman"/>
                <w:color w:val="000000"/>
                <w:sz w:val="28"/>
                <w:szCs w:val="28"/>
              </w:rPr>
              <w:t xml:space="preserve"> </w:t>
            </w:r>
            <w:r w:rsidR="002947A3">
              <w:rPr>
                <w:rFonts w:ascii="Times New Roman" w:hAnsi="Times New Roman"/>
                <w:color w:val="000000"/>
                <w:sz w:val="28"/>
                <w:szCs w:val="28"/>
              </w:rPr>
              <w:t xml:space="preserve">и </w:t>
            </w:r>
            <w:r w:rsidR="002947A3" w:rsidRPr="00DE258B">
              <w:rPr>
                <w:rFonts w:ascii="Times New Roman" w:hAnsi="Times New Roman"/>
                <w:color w:val="000000"/>
                <w:sz w:val="28"/>
                <w:szCs w:val="28"/>
              </w:rPr>
              <w:t xml:space="preserve"> </w:t>
            </w:r>
            <w:r w:rsidR="003F58D0">
              <w:rPr>
                <w:rFonts w:ascii="Times New Roman" w:hAnsi="Times New Roman"/>
                <w:color w:val="000000"/>
                <w:sz w:val="28"/>
                <w:szCs w:val="28"/>
              </w:rPr>
              <w:t>с</w:t>
            </w:r>
            <w:r w:rsidR="003F58D0" w:rsidRPr="00DE258B">
              <w:rPr>
                <w:rFonts w:ascii="Times New Roman" w:hAnsi="Times New Roman"/>
                <w:color w:val="000000"/>
                <w:sz w:val="28"/>
                <w:szCs w:val="28"/>
              </w:rPr>
              <w:t>одержание</w:t>
            </w:r>
            <w:r w:rsidR="003F58D0">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34CC7" w:rsidRDefault="00734CC7" w:rsidP="003F58D0">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 </w:t>
            </w:r>
            <w:r w:rsidRPr="00734CC7">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131BC7">
              <w:rPr>
                <w:rFonts w:ascii="Times New Roman" w:hAnsi="Times New Roman"/>
                <w:color w:val="000000"/>
                <w:sz w:val="28"/>
                <w:szCs w:val="28"/>
              </w:rPr>
              <w:t>.</w:t>
            </w:r>
          </w:p>
          <w:p w:rsidR="00734CC7" w:rsidRPr="00734CC7" w:rsidRDefault="00734CC7" w:rsidP="00734CC7">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2.1. </w:t>
            </w:r>
            <w:r w:rsidRPr="00734CC7">
              <w:rPr>
                <w:rFonts w:ascii="Times New Roman" w:hAnsi="Times New Roman"/>
                <w:color w:val="000000"/>
                <w:sz w:val="28"/>
                <w:szCs w:val="28"/>
              </w:rPr>
              <w:t xml:space="preserve">Строительство мостового перехода </w:t>
            </w:r>
            <w:proofErr w:type="gramStart"/>
            <w:r w:rsidRPr="00734CC7">
              <w:rPr>
                <w:rFonts w:ascii="Times New Roman" w:hAnsi="Times New Roman"/>
                <w:color w:val="000000"/>
                <w:sz w:val="28"/>
                <w:szCs w:val="28"/>
              </w:rPr>
              <w:t>через</w:t>
            </w:r>
            <w:proofErr w:type="gramEnd"/>
            <w:r w:rsidRPr="00734CC7">
              <w:rPr>
                <w:rFonts w:ascii="Times New Roman" w:hAnsi="Times New Roman"/>
                <w:color w:val="000000"/>
                <w:sz w:val="28"/>
                <w:szCs w:val="28"/>
              </w:rPr>
              <w:t xml:space="preserve"> </w:t>
            </w:r>
          </w:p>
          <w:p w:rsidR="00734CC7" w:rsidRDefault="00734CC7" w:rsidP="00734CC7">
            <w:pPr>
              <w:pStyle w:val="ConsPlusNormal"/>
              <w:rPr>
                <w:rFonts w:ascii="Times New Roman" w:hAnsi="Times New Roman"/>
                <w:color w:val="000000"/>
                <w:sz w:val="28"/>
                <w:szCs w:val="28"/>
              </w:rPr>
            </w:pPr>
            <w:r w:rsidRPr="00734CC7">
              <w:rPr>
                <w:rFonts w:ascii="Times New Roman" w:hAnsi="Times New Roman"/>
                <w:color w:val="000000"/>
                <w:sz w:val="28"/>
                <w:szCs w:val="28"/>
              </w:rPr>
              <w:t xml:space="preserve">р. </w:t>
            </w:r>
            <w:proofErr w:type="spellStart"/>
            <w:r w:rsidRPr="00734CC7">
              <w:rPr>
                <w:rFonts w:ascii="Times New Roman" w:hAnsi="Times New Roman"/>
                <w:color w:val="000000"/>
                <w:sz w:val="28"/>
                <w:szCs w:val="28"/>
              </w:rPr>
              <w:t>Осередь</w:t>
            </w:r>
            <w:proofErr w:type="spellEnd"/>
            <w:r w:rsidRPr="00734CC7">
              <w:rPr>
                <w:rFonts w:ascii="Times New Roman" w:hAnsi="Times New Roman"/>
                <w:color w:val="000000"/>
                <w:sz w:val="28"/>
                <w:szCs w:val="28"/>
              </w:rPr>
              <w:t xml:space="preserve"> на автомобильной дороге по ул. Ленина в с. Великоархангельское </w:t>
            </w:r>
            <w:r w:rsidRPr="00734CC7">
              <w:rPr>
                <w:rFonts w:ascii="Times New Roman" w:hAnsi="Times New Roman"/>
                <w:color w:val="000000"/>
                <w:sz w:val="28"/>
                <w:szCs w:val="28"/>
              </w:rPr>
              <w:lastRenderedPageBreak/>
              <w:t>Бутурлиновского района Воронежской области</w:t>
            </w:r>
          </w:p>
          <w:p w:rsidR="00507DE0" w:rsidRDefault="00131BC7" w:rsidP="00131BC7">
            <w:pPr>
              <w:pStyle w:val="ConsPlusNormal"/>
              <w:rPr>
                <w:rFonts w:ascii="Times New Roman" w:hAnsi="Times New Roman"/>
                <w:sz w:val="28"/>
                <w:szCs w:val="28"/>
              </w:rPr>
            </w:pPr>
            <w:r>
              <w:rPr>
                <w:rFonts w:ascii="Times New Roman" w:hAnsi="Times New Roman"/>
                <w:color w:val="000000"/>
                <w:sz w:val="28"/>
                <w:szCs w:val="28"/>
              </w:rPr>
              <w:t>Мероприятие 2.2</w:t>
            </w:r>
            <w:r w:rsidR="00507DE0" w:rsidRPr="00412CCA">
              <w:rPr>
                <w:rFonts w:ascii="Times New Roman" w:hAnsi="Times New Roman"/>
                <w:color w:val="000000"/>
                <w:sz w:val="28"/>
                <w:szCs w:val="28"/>
              </w:rPr>
              <w:t xml:space="preserve">. </w:t>
            </w:r>
            <w:r w:rsidR="00507DE0" w:rsidRPr="00412CCA">
              <w:rPr>
                <w:rFonts w:ascii="Times New Roman" w:hAnsi="Times New Roman"/>
                <w:sz w:val="28"/>
                <w:szCs w:val="28"/>
              </w:rPr>
              <w:t>Разработка проектной документации для реконструкции автомобильной дороги г</w:t>
            </w:r>
            <w:proofErr w:type="gramStart"/>
            <w:r w:rsidR="00507DE0" w:rsidRPr="00412CCA">
              <w:rPr>
                <w:rFonts w:ascii="Times New Roman" w:hAnsi="Times New Roman"/>
                <w:sz w:val="28"/>
                <w:szCs w:val="28"/>
              </w:rPr>
              <w:t>.Б</w:t>
            </w:r>
            <w:proofErr w:type="gramEnd"/>
            <w:r w:rsidR="00507DE0" w:rsidRPr="00412CCA">
              <w:rPr>
                <w:rFonts w:ascii="Times New Roman" w:hAnsi="Times New Roman"/>
                <w:sz w:val="28"/>
                <w:szCs w:val="28"/>
              </w:rPr>
              <w:t>утурлиновка – пос.Зеленый Гай (до ФАП) в Бутурлиновском муниципальном районе Воронежской области</w:t>
            </w:r>
            <w:r w:rsidR="00A65AD1">
              <w:rPr>
                <w:rFonts w:ascii="Times New Roman" w:hAnsi="Times New Roman"/>
                <w:sz w:val="28"/>
                <w:szCs w:val="28"/>
              </w:rPr>
              <w:t>.</w:t>
            </w:r>
          </w:p>
          <w:p w:rsidR="00A65AD1" w:rsidRDefault="00A65AD1" w:rsidP="00131BC7">
            <w:pPr>
              <w:pStyle w:val="ConsPlusNormal"/>
              <w:rPr>
                <w:rFonts w:ascii="Times New Roman" w:hAnsi="Times New Roman"/>
                <w:sz w:val="28"/>
                <w:szCs w:val="28"/>
              </w:rPr>
            </w:pPr>
            <w:r>
              <w:rPr>
                <w:rFonts w:ascii="Times New Roman" w:hAnsi="Times New Roman"/>
                <w:sz w:val="28"/>
                <w:szCs w:val="28"/>
              </w:rPr>
              <w:t xml:space="preserve">Мероприятие 3. </w:t>
            </w:r>
            <w:r w:rsidRPr="00A65AD1">
              <w:rPr>
                <w:rFonts w:ascii="Times New Roman" w:hAnsi="Times New Roman"/>
                <w:sz w:val="28"/>
                <w:szCs w:val="28"/>
              </w:rPr>
              <w:t xml:space="preserve">Передача полномочий сельским поселениям на осуществление </w:t>
            </w:r>
            <w:proofErr w:type="gramStart"/>
            <w:r w:rsidRPr="00A65AD1">
              <w:rPr>
                <w:rFonts w:ascii="Times New Roman" w:hAnsi="Times New Roman"/>
                <w:sz w:val="28"/>
                <w:szCs w:val="28"/>
              </w:rPr>
              <w:t>дорожной</w:t>
            </w:r>
            <w:proofErr w:type="gramEnd"/>
            <w:r w:rsidRPr="00A65AD1">
              <w:rPr>
                <w:rFonts w:ascii="Times New Roman" w:hAnsi="Times New Roman"/>
                <w:sz w:val="28"/>
                <w:szCs w:val="28"/>
              </w:rPr>
              <w:t xml:space="preserve"> деятельности</w:t>
            </w:r>
          </w:p>
          <w:p w:rsidR="00A65AD1" w:rsidRPr="00507DE0" w:rsidRDefault="00A65AD1" w:rsidP="00131BC7">
            <w:pPr>
              <w:pStyle w:val="ConsPlusNormal"/>
              <w:rPr>
                <w:rFonts w:ascii="Times New Roman" w:hAnsi="Times New Roman"/>
                <w:color w:val="000000"/>
                <w:sz w:val="28"/>
                <w:szCs w:val="28"/>
              </w:rPr>
            </w:pPr>
            <w:r>
              <w:rPr>
                <w:rFonts w:ascii="Times New Roman" w:hAnsi="Times New Roman"/>
                <w:sz w:val="28"/>
                <w:szCs w:val="28"/>
              </w:rPr>
              <w:t>Мероприятие 4.</w:t>
            </w:r>
            <w:r>
              <w:t xml:space="preserve"> </w:t>
            </w:r>
            <w:r w:rsidRPr="00A65AD1">
              <w:rPr>
                <w:rFonts w:ascii="Times New Roman" w:hAnsi="Times New Roman"/>
                <w:sz w:val="28"/>
                <w:szCs w:val="28"/>
              </w:rPr>
              <w:t xml:space="preserve">Субсидирование автотранспортных предприятий на перевозку пассажиров в пригородном </w:t>
            </w:r>
            <w:proofErr w:type="gramStart"/>
            <w:r w:rsidRPr="00A65AD1">
              <w:rPr>
                <w:rFonts w:ascii="Times New Roman" w:hAnsi="Times New Roman"/>
                <w:sz w:val="28"/>
                <w:szCs w:val="28"/>
              </w:rPr>
              <w:t>сообщении</w:t>
            </w:r>
            <w:proofErr w:type="gramEnd"/>
          </w:p>
        </w:tc>
      </w:tr>
      <w:tr w:rsidR="00036F44" w:rsidRPr="00F313F8" w:rsidTr="008035C2">
        <w:trPr>
          <w:trHeight w:val="2556"/>
        </w:trPr>
        <w:tc>
          <w:tcPr>
            <w:tcW w:w="4720" w:type="dxa"/>
            <w:tcBorders>
              <w:top w:val="nil"/>
              <w:left w:val="single" w:sz="4" w:space="0" w:color="auto"/>
              <w:bottom w:val="single" w:sz="4" w:space="0" w:color="auto"/>
              <w:right w:val="single" w:sz="4" w:space="0" w:color="auto"/>
            </w:tcBorders>
          </w:tcPr>
          <w:p w:rsidR="00036F44" w:rsidRPr="00F313F8" w:rsidRDefault="00036F44"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036F44" w:rsidRPr="00542910" w:rsidRDefault="00036F44" w:rsidP="002B1DCF">
            <w:pPr>
              <w:pStyle w:val="af2"/>
              <w:spacing w:after="0" w:line="240" w:lineRule="auto"/>
              <w:jc w:val="left"/>
              <w:rPr>
                <w:rFonts w:ascii="Times New Roman" w:hAnsi="Times New Roman"/>
                <w:b/>
                <w:sz w:val="28"/>
                <w:szCs w:val="28"/>
              </w:rPr>
            </w:pPr>
            <w:r w:rsidRPr="00542910">
              <w:rPr>
                <w:rFonts w:ascii="Times New Roman" w:hAnsi="Times New Roman"/>
                <w:b/>
                <w:sz w:val="28"/>
                <w:szCs w:val="28"/>
              </w:rPr>
              <w:t>Подпрограмма  6</w:t>
            </w:r>
          </w:p>
          <w:p w:rsidR="002B1DCF" w:rsidRPr="00542910" w:rsidRDefault="002B1DCF" w:rsidP="002B1DCF">
            <w:pPr>
              <w:spacing w:after="0" w:line="240" w:lineRule="auto"/>
              <w:rPr>
                <w:rFonts w:ascii="Times New Roman" w:hAnsi="Times New Roman" w:cs="Times New Roman"/>
                <w:b/>
                <w:sz w:val="28"/>
                <w:szCs w:val="28"/>
              </w:rPr>
            </w:pPr>
            <w:r w:rsidRPr="00542910">
              <w:rPr>
                <w:rFonts w:ascii="Times New Roman" w:hAnsi="Times New Roman" w:cs="Times New Roman"/>
                <w:b/>
                <w:sz w:val="28"/>
                <w:szCs w:val="28"/>
              </w:rPr>
              <w:t>«</w:t>
            </w:r>
            <w:r w:rsidR="00036F44" w:rsidRPr="00542910">
              <w:rPr>
                <w:rFonts w:ascii="Times New Roman" w:hAnsi="Times New Roman" w:cs="Times New Roman"/>
                <w:b/>
                <w:sz w:val="28"/>
                <w:szCs w:val="28"/>
              </w:rPr>
              <w:t>Обеспечение общественного порядка и противодействие преступности  на территории Бутурлиновского муниципального района</w:t>
            </w:r>
            <w:r w:rsidR="00542910" w:rsidRPr="00542910">
              <w:rPr>
                <w:rFonts w:ascii="Times New Roman" w:hAnsi="Times New Roman" w:cs="Times New Roman"/>
                <w:b/>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1.Организационные мероприятия</w:t>
            </w:r>
            <w:r>
              <w:rPr>
                <w:rFonts w:ascii="Times New Roman" w:hAnsi="Times New Roman" w:cs="Times New Roman"/>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2.Пр</w:t>
            </w:r>
            <w:r>
              <w:rPr>
                <w:rFonts w:ascii="Times New Roman" w:hAnsi="Times New Roman" w:cs="Times New Roman"/>
                <w:bCs/>
                <w:sz w:val="28"/>
                <w:szCs w:val="28"/>
              </w:rPr>
              <w:t xml:space="preserve">офилактика правонарушений среди </w:t>
            </w:r>
            <w:r w:rsidR="002B1DCF" w:rsidRPr="00542910">
              <w:rPr>
                <w:rFonts w:ascii="Times New Roman" w:hAnsi="Times New Roman" w:cs="Times New Roman"/>
                <w:bCs/>
                <w:sz w:val="28"/>
                <w:szCs w:val="28"/>
              </w:rPr>
              <w:t>несовершеннолетних и молодежи</w:t>
            </w:r>
            <w:r>
              <w:rPr>
                <w:rFonts w:ascii="Times New Roman" w:hAnsi="Times New Roman" w:cs="Times New Roman"/>
                <w:bCs/>
                <w:sz w:val="28"/>
                <w:szCs w:val="28"/>
              </w:rPr>
              <w:t>.</w:t>
            </w:r>
          </w:p>
          <w:p w:rsidR="002B1DCF" w:rsidRPr="00542910" w:rsidRDefault="00542910" w:rsidP="00542910">
            <w:pPr>
              <w:keepNext/>
              <w:keepLines/>
              <w:tabs>
                <w:tab w:val="left" w:pos="1373"/>
              </w:tabs>
              <w:spacing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 Мероприятие </w:t>
            </w:r>
            <w:r w:rsidR="002B1DCF" w:rsidRPr="00542910">
              <w:rPr>
                <w:rFonts w:ascii="Times New Roman" w:hAnsi="Times New Roman" w:cs="Times New Roman"/>
                <w:bCs/>
                <w:sz w:val="28"/>
                <w:szCs w:val="28"/>
              </w:rPr>
              <w:t>3</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Профилактика правонарушений и преступлений, связанных с незаконным оборотом наркотиков,</w:t>
            </w:r>
            <w:r>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предупреждение пьянства и алкоголизма в молодежной среде</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 xml:space="preserve">4 </w:t>
            </w:r>
            <w:r w:rsidR="002B1DCF" w:rsidRPr="00542910">
              <w:rPr>
                <w:rFonts w:ascii="Times New Roman" w:hAnsi="Times New Roman" w:cs="Times New Roman"/>
                <w:bCs/>
                <w:sz w:val="28"/>
                <w:szCs w:val="28"/>
              </w:rPr>
              <w:t>Профилактика правонарушений  связанных с экстремизмом и терроризмом.</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 Мероприятие </w:t>
            </w:r>
            <w:r w:rsidR="002B1DCF" w:rsidRPr="00542910">
              <w:rPr>
                <w:rFonts w:ascii="Times New Roman" w:hAnsi="Times New Roman" w:cs="Times New Roman"/>
                <w:sz w:val="28"/>
                <w:szCs w:val="28"/>
              </w:rPr>
              <w:t>5</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Предупреждение и профилактика дорожно-транспортного травматизма.</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6</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 </w:t>
            </w:r>
            <w:r w:rsidR="002B1DCF" w:rsidRPr="00542910">
              <w:rPr>
                <w:rFonts w:ascii="Times New Roman" w:hAnsi="Times New Roman" w:cs="Times New Roman"/>
                <w:sz w:val="28"/>
                <w:szCs w:val="28"/>
              </w:rPr>
              <w:t>Обеспечение эксплуатации системы видеонаблюдения «Безопасный город»</w:t>
            </w:r>
            <w:r>
              <w:rPr>
                <w:rFonts w:ascii="Times New Roman" w:hAnsi="Times New Roman" w:cs="Times New Roman"/>
                <w:sz w:val="28"/>
                <w:szCs w:val="28"/>
              </w:rPr>
              <w:t>.</w:t>
            </w:r>
          </w:p>
          <w:p w:rsidR="00036F44"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lastRenderedPageBreak/>
              <w:t xml:space="preserve">Мероприятие </w:t>
            </w:r>
            <w:r w:rsidR="002B1DCF" w:rsidRPr="00542910">
              <w:rPr>
                <w:rFonts w:ascii="Times New Roman" w:hAnsi="Times New Roman" w:cs="Times New Roman"/>
                <w:bCs/>
                <w:sz w:val="28"/>
                <w:szCs w:val="28"/>
              </w:rPr>
              <w:t>7</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Организация профилактики преступлений и правонарушений в общественных </w:t>
            </w:r>
            <w:proofErr w:type="gramStart"/>
            <w:r w:rsidR="002B1DCF" w:rsidRPr="00542910">
              <w:rPr>
                <w:rFonts w:ascii="Times New Roman" w:hAnsi="Times New Roman" w:cs="Times New Roman"/>
                <w:bCs/>
                <w:sz w:val="28"/>
                <w:szCs w:val="28"/>
              </w:rPr>
              <w:t>местах</w:t>
            </w:r>
            <w:proofErr w:type="gramEnd"/>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8</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Формирование института социальной профилактики  и вовлечение общественности в предупреждение правонарушений</w:t>
            </w:r>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9</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нарушений законодательства о гражданстве, предупреждение и пресечение </w:t>
            </w:r>
            <w:proofErr w:type="gramStart"/>
            <w:r w:rsidR="002B1DCF" w:rsidRPr="00542910">
              <w:rPr>
                <w:rFonts w:ascii="Times New Roman" w:hAnsi="Times New Roman" w:cs="Times New Roman"/>
                <w:bCs/>
                <w:sz w:val="28"/>
                <w:szCs w:val="28"/>
              </w:rPr>
              <w:t>нелегальной</w:t>
            </w:r>
            <w:proofErr w:type="gramEnd"/>
            <w:r w:rsidR="002B1DCF" w:rsidRPr="00542910">
              <w:rPr>
                <w:rFonts w:ascii="Times New Roman" w:hAnsi="Times New Roman" w:cs="Times New Roman"/>
                <w:bCs/>
                <w:sz w:val="28"/>
                <w:szCs w:val="28"/>
              </w:rPr>
              <w:t xml:space="preserve"> миграции</w:t>
            </w:r>
          </w:p>
          <w:p w:rsidR="002B1DCF" w:rsidRPr="00542910" w:rsidRDefault="00542910" w:rsidP="00542910">
            <w:pPr>
              <w:keepNext/>
              <w:keepLines/>
              <w:tabs>
                <w:tab w:val="left" w:pos="10"/>
              </w:tabs>
              <w:rPr>
                <w:rFonts w:ascii="Times New Roman" w:hAnsi="Times New Roman" w:cs="Times New Roman"/>
                <w:bCs/>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10</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социальной реабилитации лиц, осужденных без изоляции от общества, </w:t>
            </w:r>
          </w:p>
          <w:p w:rsidR="002B1DCF" w:rsidRPr="00542910" w:rsidRDefault="002B1DCF"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а также лиц, освободившихся из мест лишения свободы</w:t>
            </w:r>
            <w:r w:rsidR="00542910">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11</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Укрепление материально – технического обеспечения базы полиции</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12. Информационно-методическое обеспечение работы, направленной на профилактику правонарушений</w:t>
            </w:r>
            <w:r>
              <w:rPr>
                <w:rFonts w:ascii="Times New Roman" w:hAnsi="Times New Roman" w:cs="Times New Roman"/>
                <w:sz w:val="28"/>
                <w:szCs w:val="28"/>
              </w:rPr>
              <w:t>.</w:t>
            </w:r>
          </w:p>
        </w:tc>
      </w:tr>
      <w:tr w:rsidR="00B31864" w:rsidRPr="00F313F8" w:rsidTr="00855C83">
        <w:trPr>
          <w:trHeight w:val="2205"/>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Цель муниципальной программы</w:t>
            </w:r>
          </w:p>
        </w:tc>
        <w:tc>
          <w:tcPr>
            <w:tcW w:w="4796" w:type="dxa"/>
            <w:tcBorders>
              <w:top w:val="nil"/>
              <w:left w:val="nil"/>
              <w:bottom w:val="single" w:sz="4" w:space="0" w:color="auto"/>
              <w:right w:val="single" w:sz="4" w:space="0" w:color="auto"/>
            </w:tcBorders>
            <w:shd w:val="clear" w:color="auto" w:fill="FFFFFF"/>
            <w:vAlign w:val="center"/>
          </w:tcPr>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855C83" w:rsidRPr="00F313F8" w:rsidRDefault="00855C83" w:rsidP="00F313F8">
            <w:pPr>
              <w:spacing w:after="0" w:line="240" w:lineRule="auto"/>
              <w:rPr>
                <w:rFonts w:ascii="Times New Roman" w:hAnsi="Times New Roman" w:cs="Times New Roman"/>
                <w:sz w:val="28"/>
                <w:szCs w:val="28"/>
                <w:lang w:eastAsia="ru-RU"/>
              </w:rPr>
            </w:pPr>
          </w:p>
        </w:tc>
      </w:tr>
      <w:tr w:rsidR="00B31864" w:rsidRPr="00F313F8" w:rsidTr="003F0ABB">
        <w:trPr>
          <w:trHeight w:val="2399"/>
        </w:trPr>
        <w:tc>
          <w:tcPr>
            <w:tcW w:w="4720" w:type="dxa"/>
            <w:tcBorders>
              <w:top w:val="nil"/>
              <w:left w:val="single" w:sz="4" w:space="0" w:color="auto"/>
              <w:bottom w:val="single" w:sz="4" w:space="0" w:color="auto"/>
              <w:right w:val="single" w:sz="4" w:space="0" w:color="auto"/>
            </w:tcBorders>
          </w:tcPr>
          <w:p w:rsidR="00B31864" w:rsidRDefault="00B31864" w:rsidP="00437391">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Задачи муниципальной</w:t>
            </w:r>
            <w:r>
              <w:rPr>
                <w:rFonts w:ascii="Times New Roman" w:hAnsi="Times New Roman" w:cs="Times New Roman"/>
                <w:sz w:val="28"/>
                <w:szCs w:val="28"/>
                <w:lang w:eastAsia="ru-RU"/>
              </w:rPr>
              <w:t xml:space="preserve">  </w:t>
            </w:r>
          </w:p>
          <w:p w:rsidR="00B31864" w:rsidRPr="0069297D" w:rsidRDefault="00B31864" w:rsidP="00437391">
            <w:pPr>
              <w:framePr w:hSpace="180" w:wrap="around" w:vAnchor="text" w:hAnchor="margin" w:xAlign="center" w:y="12"/>
              <w:shd w:val="clear" w:color="auto" w:fill="FFFFFF"/>
              <w:spacing w:after="0" w:line="240" w:lineRule="auto"/>
              <w:jc w:val="both"/>
              <w:rPr>
                <w:rFonts w:ascii="Times New Roman" w:hAnsi="Times New Roman" w:cs="Times New Roman"/>
                <w:color w:val="FF0000"/>
                <w:sz w:val="28"/>
                <w:szCs w:val="28"/>
              </w:rPr>
            </w:pPr>
            <w:r w:rsidRPr="00F313F8">
              <w:rPr>
                <w:rFonts w:ascii="Times New Roman" w:hAnsi="Times New Roman" w:cs="Times New Roman"/>
                <w:sz w:val="28"/>
                <w:szCs w:val="28"/>
                <w:lang w:eastAsia="ru-RU"/>
              </w:rPr>
              <w:t>программы</w:t>
            </w:r>
          </w:p>
        </w:tc>
        <w:tc>
          <w:tcPr>
            <w:tcW w:w="4796" w:type="dxa"/>
            <w:tcBorders>
              <w:top w:val="nil"/>
              <w:left w:val="nil"/>
              <w:bottom w:val="single" w:sz="4" w:space="0" w:color="auto"/>
              <w:right w:val="single" w:sz="4" w:space="0" w:color="auto"/>
            </w:tcBorders>
            <w:vAlign w:val="center"/>
          </w:tcPr>
          <w:p w:rsidR="00B31864" w:rsidRPr="00FB1E6C" w:rsidRDefault="00B31864" w:rsidP="003F0ABB">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3F0ABB">
            <w:pPr>
              <w:shd w:val="clear" w:color="auto" w:fill="FFFFFF"/>
              <w:spacing w:after="0" w:line="240" w:lineRule="auto"/>
              <w:ind w:left="5"/>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3F0ABB">
            <w:pPr>
              <w:shd w:val="clear" w:color="auto" w:fill="FFFFFF"/>
              <w:tabs>
                <w:tab w:val="left" w:pos="432"/>
              </w:tabs>
              <w:spacing w:after="0" w:line="240" w:lineRule="auto"/>
              <w:ind w:left="19"/>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313F8" w:rsidRDefault="00B31864" w:rsidP="003F0ABB">
            <w:pPr>
              <w:shd w:val="clear" w:color="auto" w:fill="FFFFFF"/>
              <w:spacing w:after="0" w:line="240" w:lineRule="auto"/>
              <w:rPr>
                <w:rFonts w:ascii="Times New Roman" w:hAnsi="Times New Roman" w:cs="Times New Roman"/>
                <w:sz w:val="24"/>
                <w:szCs w:val="24"/>
                <w:lang w:eastAsia="ru-RU"/>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tc>
      </w:tr>
      <w:tr w:rsidR="00B31864" w:rsidRPr="00F313F8" w:rsidTr="00A16053">
        <w:trPr>
          <w:trHeight w:val="274"/>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Целевые индикаторы и показатели муниципальной программы</w:t>
            </w:r>
          </w:p>
        </w:tc>
        <w:tc>
          <w:tcPr>
            <w:tcW w:w="4796" w:type="dxa"/>
            <w:tcBorders>
              <w:top w:val="nil"/>
              <w:left w:val="nil"/>
              <w:bottom w:val="single" w:sz="4" w:space="0" w:color="auto"/>
              <w:right w:val="single" w:sz="4" w:space="0" w:color="auto"/>
            </w:tcBorders>
            <w:vAlign w:val="center"/>
          </w:tcPr>
          <w:p w:rsidR="00B31864" w:rsidRDefault="00B31864" w:rsidP="003F0ABB">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F313F8">
              <w:rPr>
                <w:rFonts w:ascii="Times New Roman" w:hAnsi="Times New Roman" w:cs="Times New Roman"/>
                <w:sz w:val="28"/>
                <w:szCs w:val="28"/>
                <w:lang w:eastAsia="ru-RU"/>
              </w:rPr>
              <w:t xml:space="preserve">Темп роста промышленного производства в сопоставимых </w:t>
            </w:r>
            <w:proofErr w:type="gramStart"/>
            <w:r w:rsidRPr="00F313F8">
              <w:rPr>
                <w:rFonts w:ascii="Times New Roman" w:hAnsi="Times New Roman" w:cs="Times New Roman"/>
                <w:sz w:val="28"/>
                <w:szCs w:val="28"/>
                <w:lang w:eastAsia="ru-RU"/>
              </w:rPr>
              <w:t>ценах</w:t>
            </w:r>
            <w:proofErr w:type="gramEnd"/>
            <w:r w:rsidRPr="00F313F8">
              <w:rPr>
                <w:rFonts w:ascii="Times New Roman" w:hAnsi="Times New Roman" w:cs="Times New Roman"/>
                <w:sz w:val="28"/>
                <w:szCs w:val="28"/>
                <w:lang w:eastAsia="ru-RU"/>
              </w:rPr>
              <w:t xml:space="preserve"> (в процентах).</w:t>
            </w:r>
            <w:r w:rsidRPr="00F313F8">
              <w:rPr>
                <w:rFonts w:ascii="Times New Roman" w:hAnsi="Times New Roman" w:cs="Times New Roman"/>
                <w:sz w:val="28"/>
                <w:szCs w:val="28"/>
                <w:lang w:eastAsia="ru-RU"/>
              </w:rPr>
              <w:br/>
              <w:t>2. Темп роста валовой продукции сельского хозяйства (в процентах).</w:t>
            </w:r>
            <w:r w:rsidRPr="00F313F8">
              <w:rPr>
                <w:rFonts w:ascii="Times New Roman" w:hAnsi="Times New Roman" w:cs="Times New Roman"/>
                <w:sz w:val="28"/>
                <w:szCs w:val="28"/>
                <w:lang w:eastAsia="ru-RU"/>
              </w:rPr>
              <w:br/>
              <w:t>3. Темп роста оборота малых и средних предприятий (в процентах).</w:t>
            </w:r>
            <w:r w:rsidRPr="00F313F8">
              <w:rPr>
                <w:rFonts w:ascii="Times New Roman" w:hAnsi="Times New Roman" w:cs="Times New Roman"/>
                <w:sz w:val="28"/>
                <w:szCs w:val="28"/>
                <w:lang w:eastAsia="ru-RU"/>
              </w:rPr>
              <w:br/>
              <w:t>4. Объем инвестиций в основной капитал (за исключением бюджетных средств), млн. рублей</w:t>
            </w:r>
            <w:r w:rsidRPr="00F313F8">
              <w:rPr>
                <w:rFonts w:ascii="Times New Roman" w:hAnsi="Times New Roman" w:cs="Times New Roman"/>
                <w:sz w:val="24"/>
                <w:szCs w:val="24"/>
                <w:lang w:eastAsia="ru-RU"/>
              </w:rPr>
              <w:t>.</w:t>
            </w:r>
          </w:p>
          <w:p w:rsidR="00261647" w:rsidRDefault="00261647" w:rsidP="003F0ABB">
            <w:pPr>
              <w:spacing w:after="0" w:line="240" w:lineRule="auto"/>
              <w:rPr>
                <w:rFonts w:ascii="Times New Roman" w:hAnsi="Times New Roman" w:cs="Times New Roman"/>
                <w:sz w:val="28"/>
                <w:szCs w:val="28"/>
                <w:lang w:eastAsia="ru-RU"/>
              </w:rPr>
            </w:pPr>
            <w:r w:rsidRPr="00261647">
              <w:rPr>
                <w:rFonts w:ascii="Times New Roman" w:hAnsi="Times New Roman" w:cs="Times New Roman"/>
                <w:sz w:val="28"/>
                <w:szCs w:val="28"/>
                <w:lang w:eastAsia="ru-RU"/>
              </w:rPr>
              <w:t xml:space="preserve">5.Оборот средних и малых предприятий, с учетом </w:t>
            </w:r>
            <w:proofErr w:type="spellStart"/>
            <w:r w:rsidRPr="00261647">
              <w:rPr>
                <w:rFonts w:ascii="Times New Roman" w:hAnsi="Times New Roman" w:cs="Times New Roman"/>
                <w:sz w:val="28"/>
                <w:szCs w:val="28"/>
                <w:lang w:eastAsia="ru-RU"/>
              </w:rPr>
              <w:t>микропредприятий</w:t>
            </w:r>
            <w:proofErr w:type="spellEnd"/>
            <w:r w:rsidRPr="00261647">
              <w:rPr>
                <w:rFonts w:ascii="Times New Roman" w:hAnsi="Times New Roman" w:cs="Times New Roman"/>
                <w:sz w:val="28"/>
                <w:szCs w:val="28"/>
                <w:lang w:eastAsia="ru-RU"/>
              </w:rPr>
              <w:t>, на душу населения</w:t>
            </w:r>
            <w:r>
              <w:rPr>
                <w:rFonts w:ascii="Times New Roman" w:hAnsi="Times New Roman" w:cs="Times New Roman"/>
                <w:sz w:val="28"/>
                <w:szCs w:val="28"/>
                <w:lang w:eastAsia="ru-RU"/>
              </w:rPr>
              <w:t>, рублей.</w:t>
            </w:r>
          </w:p>
          <w:p w:rsidR="00261647" w:rsidRDefault="00261647"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4DFE">
              <w:rPr>
                <w:rFonts w:ascii="Times New Roman" w:hAnsi="Times New Roman" w:cs="Times New Roman"/>
                <w:sz w:val="28"/>
                <w:szCs w:val="28"/>
                <w:lang w:eastAsia="ru-RU"/>
              </w:rPr>
              <w:t>Р</w:t>
            </w:r>
            <w:r w:rsidR="00894DFE" w:rsidRPr="00894DFE">
              <w:rPr>
                <w:rFonts w:ascii="Times New Roman" w:hAnsi="Times New Roman" w:cs="Times New Roman"/>
                <w:sz w:val="28"/>
                <w:szCs w:val="28"/>
                <w:lang w:eastAsia="ru-RU"/>
              </w:rPr>
              <w:t xml:space="preserve">ост оборота розничной торговли, </w:t>
            </w:r>
            <w:proofErr w:type="gramStart"/>
            <w:r w:rsidR="00894DFE" w:rsidRPr="00894DFE">
              <w:rPr>
                <w:rFonts w:ascii="Times New Roman" w:hAnsi="Times New Roman" w:cs="Times New Roman"/>
                <w:sz w:val="28"/>
                <w:szCs w:val="28"/>
                <w:lang w:eastAsia="ru-RU"/>
              </w:rPr>
              <w:t>которая</w:t>
            </w:r>
            <w:proofErr w:type="gramEnd"/>
            <w:r w:rsidR="00894DFE" w:rsidRPr="00894DFE">
              <w:rPr>
                <w:rFonts w:ascii="Times New Roman" w:hAnsi="Times New Roman" w:cs="Times New Roman"/>
                <w:sz w:val="28"/>
                <w:szCs w:val="28"/>
                <w:lang w:eastAsia="ru-RU"/>
              </w:rPr>
              <w:t xml:space="preserve"> осуществляется на розничных рынках и ярмарках, в структуре оборота розничной торговли в фактически</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действующих ценах, на душу населения</w:t>
            </w:r>
            <w:r w:rsidR="003F0ABB">
              <w:rPr>
                <w:rFonts w:ascii="Times New Roman" w:hAnsi="Times New Roman" w:cs="Times New Roman"/>
                <w:sz w:val="28"/>
                <w:szCs w:val="28"/>
                <w:lang w:eastAsia="ru-RU"/>
              </w:rPr>
              <w:t xml:space="preserve"> (</w:t>
            </w:r>
            <w:r w:rsidR="00894DFE">
              <w:rPr>
                <w:rFonts w:ascii="Times New Roman" w:hAnsi="Times New Roman" w:cs="Times New Roman"/>
                <w:sz w:val="28"/>
                <w:szCs w:val="28"/>
                <w:lang w:eastAsia="ru-RU"/>
              </w:rPr>
              <w:t>в процентах).</w:t>
            </w:r>
          </w:p>
          <w:p w:rsidR="00894DFE" w:rsidRPr="007054EB" w:rsidRDefault="00894DFE"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r>
              <w:t xml:space="preserve"> </w:t>
            </w:r>
            <w:r w:rsidRPr="00894DFE">
              <w:rPr>
                <w:rFonts w:ascii="Times New Roman" w:hAnsi="Times New Roman" w:cs="Times New Roman"/>
                <w:sz w:val="28"/>
                <w:szCs w:val="28"/>
                <w:lang w:eastAsia="ru-RU"/>
              </w:rPr>
              <w:t>Доля заключенных контрактов с субъектами малого предпринимательства по процедурам торгов и запросов котировок, проведенных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районе</w:t>
            </w:r>
            <w:r>
              <w:rPr>
                <w:rFonts w:ascii="Times New Roman" w:hAnsi="Times New Roman" w:cs="Times New Roman"/>
                <w:sz w:val="28"/>
                <w:szCs w:val="28"/>
                <w:lang w:eastAsia="ru-RU"/>
              </w:rPr>
              <w:t xml:space="preserve"> (в </w:t>
            </w:r>
            <w:r w:rsidRPr="007054EB">
              <w:rPr>
                <w:rFonts w:ascii="Times New Roman" w:hAnsi="Times New Roman" w:cs="Times New Roman"/>
                <w:sz w:val="28"/>
                <w:szCs w:val="28"/>
                <w:lang w:eastAsia="ru-RU"/>
              </w:rPr>
              <w:t>процентах).</w:t>
            </w:r>
          </w:p>
          <w:p w:rsidR="00706172" w:rsidRDefault="00706172" w:rsidP="00706172">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lastRenderedPageBreak/>
              <w:t xml:space="preserve">8. Доля сельского населения отдаленных и малонаселенных пунктов Бутурлиновского района, </w:t>
            </w:r>
            <w:proofErr w:type="gramStart"/>
            <w:r w:rsidRPr="007054EB">
              <w:rPr>
                <w:rFonts w:ascii="Times New Roman" w:hAnsi="Times New Roman" w:cs="Times New Roman"/>
                <w:sz w:val="28"/>
                <w:szCs w:val="28"/>
                <w:lang w:eastAsia="ru-RU"/>
              </w:rPr>
              <w:t>обеспеченного</w:t>
            </w:r>
            <w:proofErr w:type="gramEnd"/>
            <w:r w:rsidRPr="007054EB">
              <w:rPr>
                <w:rFonts w:ascii="Times New Roman" w:hAnsi="Times New Roman" w:cs="Times New Roman"/>
                <w:sz w:val="28"/>
                <w:szCs w:val="28"/>
                <w:lang w:eastAsia="ru-RU"/>
              </w:rPr>
              <w:t xml:space="preserve"> услугами торговли в общей численности жителей указанных населенных пунктов.</w:t>
            </w:r>
          </w:p>
          <w:p w:rsidR="00894DFE" w:rsidRDefault="00706172"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00894DFE">
              <w:rPr>
                <w:rFonts w:ascii="Times New Roman" w:hAnsi="Times New Roman" w:cs="Times New Roman"/>
                <w:sz w:val="28"/>
                <w:szCs w:val="28"/>
                <w:lang w:eastAsia="ru-RU"/>
              </w:rPr>
              <w:t>.</w:t>
            </w:r>
            <w:r w:rsidR="00894DFE">
              <w:t xml:space="preserve"> </w:t>
            </w:r>
            <w:r w:rsidR="00894DFE" w:rsidRPr="00894DFE">
              <w:rPr>
                <w:rFonts w:ascii="Times New Roman" w:hAnsi="Times New Roman" w:cs="Times New Roman"/>
                <w:sz w:val="28"/>
                <w:szCs w:val="28"/>
                <w:lang w:eastAsia="ru-RU"/>
              </w:rPr>
              <w:t>Среднее количество участников конкурентной процедуры определения поставщиков (подрядчиков, исполнителей) при осуществлении закупок для</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обеспечения муниципальных нужд в муниципальном районе</w:t>
            </w:r>
            <w:r w:rsidR="00894DFE">
              <w:rPr>
                <w:rFonts w:ascii="Times New Roman" w:hAnsi="Times New Roman" w:cs="Times New Roman"/>
                <w:sz w:val="28"/>
                <w:szCs w:val="28"/>
                <w:lang w:eastAsia="ru-RU"/>
              </w:rPr>
              <w:t xml:space="preserve"> (единиц).</w:t>
            </w:r>
          </w:p>
          <w:p w:rsidR="00B31864" w:rsidRPr="00864DBB" w:rsidRDefault="00B31864" w:rsidP="00776FB2">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Динамика индикаторов по годам реализации представлена в приложении № 1  «Сведения о показателях (индикаторах) муниципальной программы "Развитие Бутурлиновского муниципального района Воронежской области"  и их значениях» к муниципальной программе.</w:t>
            </w:r>
          </w:p>
          <w:p w:rsidR="00B31864" w:rsidRPr="00864DBB" w:rsidRDefault="00B31864" w:rsidP="003D5310">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План реализации муниципальной программы  на 201</w:t>
            </w:r>
            <w:r w:rsidR="000F0F92">
              <w:rPr>
                <w:rFonts w:ascii="Times New Roman" w:hAnsi="Times New Roman" w:cs="Times New Roman"/>
                <w:sz w:val="28"/>
                <w:szCs w:val="28"/>
                <w:lang w:eastAsia="ru-RU"/>
              </w:rPr>
              <w:t>9</w:t>
            </w:r>
            <w:r w:rsidRPr="00864DBB">
              <w:rPr>
                <w:rFonts w:ascii="Times New Roman" w:hAnsi="Times New Roman" w:cs="Times New Roman"/>
                <w:sz w:val="28"/>
                <w:szCs w:val="28"/>
                <w:lang w:eastAsia="ru-RU"/>
              </w:rPr>
              <w:t xml:space="preserve"> год представлен в приложении № </w:t>
            </w:r>
            <w:r w:rsidR="000F0F92">
              <w:rPr>
                <w:rFonts w:ascii="Times New Roman" w:hAnsi="Times New Roman" w:cs="Times New Roman"/>
                <w:sz w:val="28"/>
                <w:szCs w:val="28"/>
                <w:lang w:eastAsia="ru-RU"/>
              </w:rPr>
              <w:t>5</w:t>
            </w:r>
            <w:r w:rsidRPr="00864DBB">
              <w:rPr>
                <w:rFonts w:ascii="Times New Roman" w:hAnsi="Times New Roman" w:cs="Times New Roman"/>
                <w:sz w:val="28"/>
                <w:szCs w:val="28"/>
                <w:lang w:eastAsia="ru-RU"/>
              </w:rPr>
              <w:t xml:space="preserve"> «План реализации муниципальной программы Бутурлиновского муниципального района   Воронежской области</w:t>
            </w:r>
          </w:p>
          <w:p w:rsidR="00855C83" w:rsidRDefault="00B31864" w:rsidP="000F0F92">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Развитие Бутурлиновского муниципального ра</w:t>
            </w:r>
            <w:r w:rsidR="009D6D6A" w:rsidRPr="00864DBB">
              <w:rPr>
                <w:rFonts w:ascii="Times New Roman" w:hAnsi="Times New Roman" w:cs="Times New Roman"/>
                <w:sz w:val="28"/>
                <w:szCs w:val="28"/>
                <w:lang w:eastAsia="ru-RU"/>
              </w:rPr>
              <w:t>йона Воронежской области на 201</w:t>
            </w:r>
            <w:r w:rsidR="000F0F92">
              <w:rPr>
                <w:rFonts w:ascii="Times New Roman" w:hAnsi="Times New Roman" w:cs="Times New Roman"/>
                <w:sz w:val="28"/>
                <w:szCs w:val="28"/>
                <w:lang w:eastAsia="ru-RU"/>
              </w:rPr>
              <w:t>9</w:t>
            </w:r>
            <w:r w:rsidRPr="00864DBB">
              <w:rPr>
                <w:rFonts w:ascii="Times New Roman" w:hAnsi="Times New Roman" w:cs="Times New Roman"/>
                <w:sz w:val="28"/>
                <w:szCs w:val="28"/>
                <w:lang w:eastAsia="ru-RU"/>
              </w:rPr>
              <w:t xml:space="preserve"> год» к муниципальной программе.</w:t>
            </w:r>
          </w:p>
          <w:p w:rsidR="00A16053" w:rsidRPr="003D5310" w:rsidRDefault="00A16053" w:rsidP="00A16053">
            <w:pPr>
              <w:spacing w:after="0" w:line="240" w:lineRule="auto"/>
              <w:jc w:val="both"/>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10.Количество справочно-информационных материалов по вопросам защиты прав потребителей, размещенных в информационных </w:t>
            </w:r>
            <w:proofErr w:type="gramStart"/>
            <w:r w:rsidRPr="007054EB">
              <w:rPr>
                <w:rFonts w:ascii="Times New Roman" w:hAnsi="Times New Roman" w:cs="Times New Roman"/>
                <w:sz w:val="28"/>
                <w:szCs w:val="28"/>
                <w:lang w:eastAsia="ru-RU"/>
              </w:rPr>
              <w:t>ресурсах</w:t>
            </w:r>
            <w:proofErr w:type="gramEnd"/>
            <w:r w:rsidRPr="007054EB">
              <w:rPr>
                <w:rFonts w:ascii="Times New Roman" w:hAnsi="Times New Roman" w:cs="Times New Roman"/>
                <w:sz w:val="28"/>
                <w:szCs w:val="28"/>
                <w:lang w:eastAsia="ru-RU"/>
              </w:rPr>
              <w:t>.</w:t>
            </w:r>
          </w:p>
        </w:tc>
      </w:tr>
      <w:tr w:rsidR="00B31864" w:rsidRPr="00F313F8" w:rsidTr="003F0ABB">
        <w:trPr>
          <w:trHeight w:val="1068"/>
        </w:trPr>
        <w:tc>
          <w:tcPr>
            <w:tcW w:w="4720" w:type="dxa"/>
            <w:tcBorders>
              <w:top w:val="nil"/>
              <w:left w:val="single" w:sz="4" w:space="0" w:color="auto"/>
              <w:bottom w:val="single" w:sz="4" w:space="0" w:color="auto"/>
              <w:right w:val="single" w:sz="4" w:space="0" w:color="auto"/>
            </w:tcBorders>
            <w:vAlign w:val="center"/>
          </w:tcPr>
          <w:p w:rsidR="00B31864" w:rsidRPr="000868D2" w:rsidRDefault="00B31864" w:rsidP="003F0ABB">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lastRenderedPageBreak/>
              <w:t>Этапы и сроки реализации муниципальной программы</w:t>
            </w:r>
          </w:p>
        </w:tc>
        <w:tc>
          <w:tcPr>
            <w:tcW w:w="4796" w:type="dxa"/>
            <w:tcBorders>
              <w:top w:val="nil"/>
              <w:left w:val="nil"/>
              <w:bottom w:val="single" w:sz="4" w:space="0" w:color="auto"/>
              <w:right w:val="single" w:sz="4" w:space="0" w:color="auto"/>
            </w:tcBorders>
            <w:vAlign w:val="center"/>
          </w:tcPr>
          <w:p w:rsidR="00B31864" w:rsidRPr="000868D2" w:rsidRDefault="00B31864" w:rsidP="009A5DFF">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t>201</w:t>
            </w:r>
            <w:r w:rsidR="009A5DFF">
              <w:rPr>
                <w:rFonts w:ascii="Times New Roman" w:hAnsi="Times New Roman" w:cs="Times New Roman"/>
                <w:sz w:val="28"/>
                <w:szCs w:val="28"/>
                <w:lang w:eastAsia="ru-RU"/>
              </w:rPr>
              <w:t>8</w:t>
            </w:r>
            <w:r w:rsidRPr="000868D2">
              <w:rPr>
                <w:rFonts w:ascii="Times New Roman" w:hAnsi="Times New Roman" w:cs="Times New Roman"/>
                <w:sz w:val="28"/>
                <w:szCs w:val="28"/>
                <w:lang w:eastAsia="ru-RU"/>
              </w:rPr>
              <w:t xml:space="preserve"> - 20</w:t>
            </w:r>
            <w:r w:rsidR="00C56E9F">
              <w:rPr>
                <w:rFonts w:ascii="Times New Roman" w:hAnsi="Times New Roman" w:cs="Times New Roman"/>
                <w:sz w:val="28"/>
                <w:szCs w:val="28"/>
                <w:lang w:eastAsia="ru-RU"/>
              </w:rPr>
              <w:t>2</w:t>
            </w:r>
            <w:r w:rsidR="009A5DFF">
              <w:rPr>
                <w:rFonts w:ascii="Times New Roman" w:hAnsi="Times New Roman" w:cs="Times New Roman"/>
                <w:sz w:val="28"/>
                <w:szCs w:val="28"/>
                <w:lang w:eastAsia="ru-RU"/>
              </w:rPr>
              <w:t>4</w:t>
            </w:r>
            <w:r w:rsidRPr="000868D2">
              <w:rPr>
                <w:rFonts w:ascii="Times New Roman" w:hAnsi="Times New Roman" w:cs="Times New Roman"/>
                <w:sz w:val="28"/>
                <w:szCs w:val="28"/>
                <w:lang w:eastAsia="ru-RU"/>
              </w:rPr>
              <w:t xml:space="preserve"> годы,  в один этап</w:t>
            </w:r>
          </w:p>
        </w:tc>
      </w:tr>
      <w:tr w:rsidR="00B31864" w:rsidRPr="00F313F8" w:rsidTr="00855C83">
        <w:trPr>
          <w:trHeight w:val="1607"/>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C6305B">
              <w:rPr>
                <w:rFonts w:ascii="Times New Roman" w:hAnsi="Times New Roman" w:cs="Times New Roman"/>
                <w:sz w:val="28"/>
                <w:szCs w:val="28"/>
                <w:lang w:eastAsia="ru-RU"/>
              </w:rPr>
              <w:lastRenderedPageBreak/>
              <w:t xml:space="preserve">Объемы и источники финансирования муниципальной программы (в действующих </w:t>
            </w:r>
            <w:proofErr w:type="gramStart"/>
            <w:r w:rsidRPr="00C6305B">
              <w:rPr>
                <w:rFonts w:ascii="Times New Roman" w:hAnsi="Times New Roman" w:cs="Times New Roman"/>
                <w:sz w:val="28"/>
                <w:szCs w:val="28"/>
                <w:lang w:eastAsia="ru-RU"/>
              </w:rPr>
              <w:t>ценах</w:t>
            </w:r>
            <w:proofErr w:type="gramEnd"/>
            <w:r w:rsidRPr="00C6305B">
              <w:rPr>
                <w:rFonts w:ascii="Times New Roman" w:hAnsi="Times New Roman" w:cs="Times New Roman"/>
                <w:sz w:val="28"/>
                <w:szCs w:val="28"/>
                <w:lang w:eastAsia="ru-RU"/>
              </w:rPr>
              <w:t xml:space="preserve"> каждого года реализации муниципальной программы)</w:t>
            </w:r>
            <w:r w:rsidRPr="00F313F8">
              <w:rPr>
                <w:rFonts w:ascii="Times New Roman" w:hAnsi="Times New Roman" w:cs="Times New Roman"/>
                <w:sz w:val="28"/>
                <w:szCs w:val="28"/>
                <w:lang w:eastAsia="ru-RU"/>
              </w:rPr>
              <w:t xml:space="preserve"> </w:t>
            </w:r>
          </w:p>
        </w:tc>
        <w:tc>
          <w:tcPr>
            <w:tcW w:w="4796" w:type="dxa"/>
            <w:tcBorders>
              <w:top w:val="nil"/>
              <w:left w:val="nil"/>
              <w:bottom w:val="single" w:sz="4" w:space="0" w:color="auto"/>
              <w:right w:val="single" w:sz="4" w:space="0" w:color="auto"/>
            </w:tcBorders>
            <w:vAlign w:val="center"/>
          </w:tcPr>
          <w:p w:rsidR="00B31864" w:rsidRPr="00CC1856" w:rsidRDefault="00B31864" w:rsidP="00143B15">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Всего на реализацию мероприятий программы будет направлено:</w:t>
            </w:r>
          </w:p>
          <w:p w:rsidR="00B31864" w:rsidRPr="00481CD6" w:rsidRDefault="00B31864" w:rsidP="00143B15">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 201</w:t>
            </w:r>
            <w:r w:rsidR="00482504" w:rsidRPr="00CC1856">
              <w:rPr>
                <w:rFonts w:ascii="Times New Roman" w:hAnsi="Times New Roman" w:cs="Times New Roman"/>
                <w:sz w:val="28"/>
                <w:szCs w:val="28"/>
                <w:lang w:eastAsia="ru-RU"/>
              </w:rPr>
              <w:t>8</w:t>
            </w:r>
            <w:r w:rsidRPr="00CC1856">
              <w:rPr>
                <w:rFonts w:ascii="Times New Roman" w:hAnsi="Times New Roman" w:cs="Times New Roman"/>
                <w:sz w:val="28"/>
                <w:szCs w:val="28"/>
                <w:lang w:eastAsia="ru-RU"/>
              </w:rPr>
              <w:t xml:space="preserve"> году </w:t>
            </w:r>
            <w:r w:rsidR="0087144B" w:rsidRPr="00CC1856">
              <w:rPr>
                <w:rFonts w:ascii="Times New Roman" w:hAnsi="Times New Roman" w:cs="Times New Roman"/>
                <w:sz w:val="28"/>
                <w:szCs w:val="28"/>
                <w:lang w:eastAsia="ru-RU"/>
              </w:rPr>
              <w:t>80036,39</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87144B" w:rsidRPr="00CC1856">
              <w:rPr>
                <w:rFonts w:ascii="Times New Roman" w:hAnsi="Times New Roman" w:cs="Times New Roman"/>
                <w:sz w:val="28"/>
                <w:szCs w:val="28"/>
                <w:lang w:eastAsia="ru-RU"/>
              </w:rPr>
              <w:t>649</w:t>
            </w:r>
            <w:r w:rsidR="00481CD6">
              <w:rPr>
                <w:rFonts w:ascii="Times New Roman" w:hAnsi="Times New Roman" w:cs="Times New Roman"/>
                <w:sz w:val="28"/>
                <w:szCs w:val="28"/>
                <w:lang w:eastAsia="ru-RU"/>
              </w:rPr>
              <w:t>9</w:t>
            </w:r>
            <w:r w:rsidR="0087144B" w:rsidRPr="00CC1856">
              <w:rPr>
                <w:rFonts w:ascii="Times New Roman" w:hAnsi="Times New Roman" w:cs="Times New Roman"/>
                <w:sz w:val="28"/>
                <w:szCs w:val="28"/>
                <w:lang w:eastAsia="ru-RU"/>
              </w:rPr>
              <w:t>7,</w:t>
            </w:r>
            <w:r w:rsidR="00481CD6">
              <w:rPr>
                <w:rFonts w:ascii="Times New Roman" w:hAnsi="Times New Roman" w:cs="Times New Roman"/>
                <w:sz w:val="28"/>
                <w:szCs w:val="28"/>
                <w:lang w:eastAsia="ru-RU"/>
              </w:rPr>
              <w:t>14</w:t>
            </w:r>
            <w:r w:rsidRPr="00CC1856">
              <w:rPr>
                <w:rFonts w:ascii="Times New Roman" w:hAnsi="Times New Roman" w:cs="Times New Roman"/>
                <w:sz w:val="28"/>
                <w:szCs w:val="28"/>
                <w:lang w:eastAsia="ru-RU"/>
              </w:rPr>
              <w:t xml:space="preserve"> тыс.рублей, за счет средств областного бюджета </w:t>
            </w:r>
            <w:r w:rsidR="0087144B" w:rsidRPr="00CC1856">
              <w:rPr>
                <w:rFonts w:ascii="Times New Roman" w:hAnsi="Times New Roman" w:cs="Times New Roman"/>
                <w:sz w:val="28"/>
                <w:szCs w:val="28"/>
                <w:lang w:eastAsia="ru-RU"/>
              </w:rPr>
              <w:t>10853,85</w:t>
            </w:r>
            <w:r w:rsidRPr="00CC1856">
              <w:rPr>
                <w:rFonts w:ascii="Times New Roman" w:hAnsi="Times New Roman" w:cs="Times New Roman"/>
                <w:sz w:val="28"/>
                <w:szCs w:val="28"/>
                <w:lang w:eastAsia="ru-RU"/>
              </w:rPr>
              <w:t>тыс.рублей</w:t>
            </w:r>
            <w:r w:rsidR="000D3FC8" w:rsidRPr="00CC1856">
              <w:rPr>
                <w:rFonts w:ascii="Times New Roman" w:hAnsi="Times New Roman" w:cs="Times New Roman"/>
                <w:sz w:val="28"/>
                <w:szCs w:val="28"/>
                <w:lang w:eastAsia="ru-RU"/>
              </w:rPr>
              <w:t xml:space="preserve">, федерального </w:t>
            </w:r>
            <w:r w:rsidR="000D3FC8" w:rsidRPr="00481CD6">
              <w:rPr>
                <w:rFonts w:ascii="Times New Roman" w:hAnsi="Times New Roman" w:cs="Times New Roman"/>
                <w:sz w:val="28"/>
                <w:szCs w:val="28"/>
                <w:lang w:eastAsia="ru-RU"/>
              </w:rPr>
              <w:t xml:space="preserve">бюджета </w:t>
            </w:r>
            <w:r w:rsidR="001A7B2C" w:rsidRPr="00481CD6">
              <w:rPr>
                <w:rFonts w:ascii="Times New Roman" w:hAnsi="Times New Roman" w:cs="Times New Roman"/>
                <w:sz w:val="28"/>
                <w:szCs w:val="28"/>
                <w:lang w:eastAsia="ru-RU"/>
              </w:rPr>
              <w:t>4185,</w:t>
            </w:r>
            <w:r w:rsidR="0087144B" w:rsidRPr="00481CD6">
              <w:rPr>
                <w:rFonts w:ascii="Times New Roman" w:hAnsi="Times New Roman" w:cs="Times New Roman"/>
                <w:sz w:val="28"/>
                <w:szCs w:val="28"/>
                <w:lang w:eastAsia="ru-RU"/>
              </w:rPr>
              <w:t>4</w:t>
            </w:r>
            <w:r w:rsidR="000D3FC8" w:rsidRPr="00481CD6">
              <w:rPr>
                <w:rFonts w:ascii="Times New Roman" w:hAnsi="Times New Roman" w:cs="Times New Roman"/>
                <w:sz w:val="28"/>
                <w:szCs w:val="28"/>
                <w:lang w:eastAsia="ru-RU"/>
              </w:rPr>
              <w:t xml:space="preserve"> тыс.рублей</w:t>
            </w:r>
            <w:r w:rsidRPr="00481CD6">
              <w:rPr>
                <w:rFonts w:ascii="Times New Roman" w:hAnsi="Times New Roman" w:cs="Times New Roman"/>
                <w:sz w:val="28"/>
                <w:szCs w:val="28"/>
                <w:lang w:eastAsia="ru-RU"/>
              </w:rPr>
              <w:t>;</w:t>
            </w:r>
          </w:p>
          <w:p w:rsidR="00B31864" w:rsidRPr="00481CD6" w:rsidRDefault="00B31864" w:rsidP="00143B15">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201</w:t>
            </w:r>
            <w:r w:rsidR="00482504" w:rsidRPr="00481CD6">
              <w:rPr>
                <w:rFonts w:ascii="Times New Roman" w:hAnsi="Times New Roman" w:cs="Times New Roman"/>
                <w:sz w:val="28"/>
                <w:szCs w:val="28"/>
                <w:lang w:eastAsia="ru-RU"/>
              </w:rPr>
              <w:t>9</w:t>
            </w:r>
            <w:r w:rsidRPr="00481CD6">
              <w:rPr>
                <w:rFonts w:ascii="Times New Roman" w:hAnsi="Times New Roman" w:cs="Times New Roman"/>
                <w:sz w:val="28"/>
                <w:szCs w:val="28"/>
                <w:lang w:eastAsia="ru-RU"/>
              </w:rPr>
              <w:t xml:space="preserve"> году </w:t>
            </w:r>
            <w:r w:rsidR="004B3704" w:rsidRPr="00481CD6">
              <w:rPr>
                <w:rFonts w:ascii="Times New Roman" w:hAnsi="Times New Roman" w:cs="Times New Roman"/>
                <w:sz w:val="28"/>
                <w:szCs w:val="28"/>
                <w:lang w:eastAsia="ru-RU"/>
              </w:rPr>
              <w:t>133958,2</w:t>
            </w:r>
            <w:r w:rsidR="0093023E" w:rsidRPr="00481CD6">
              <w:rPr>
                <w:rFonts w:ascii="Times New Roman" w:hAnsi="Times New Roman" w:cs="Times New Roman"/>
                <w:sz w:val="28"/>
                <w:szCs w:val="28"/>
                <w:lang w:eastAsia="ru-RU"/>
              </w:rPr>
              <w:t>5</w:t>
            </w:r>
            <w:r w:rsidR="009E49CA" w:rsidRPr="00481CD6">
              <w:rPr>
                <w:rFonts w:ascii="Times New Roman" w:hAnsi="Times New Roman" w:cs="Times New Roman"/>
                <w:sz w:val="28"/>
                <w:szCs w:val="28"/>
                <w:lang w:eastAsia="ru-RU"/>
              </w:rPr>
              <w:t xml:space="preserve"> </w:t>
            </w:r>
            <w:r w:rsidRPr="00481CD6">
              <w:rPr>
                <w:rFonts w:ascii="Times New Roman" w:hAnsi="Times New Roman" w:cs="Times New Roman"/>
                <w:sz w:val="28"/>
                <w:szCs w:val="28"/>
                <w:lang w:eastAsia="ru-RU"/>
              </w:rPr>
              <w:t>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4B3704" w:rsidRPr="00481CD6">
              <w:rPr>
                <w:rFonts w:ascii="Times New Roman" w:hAnsi="Times New Roman" w:cs="Times New Roman"/>
                <w:sz w:val="28"/>
                <w:szCs w:val="28"/>
                <w:lang w:eastAsia="ru-RU"/>
              </w:rPr>
              <w:t>67327,06</w:t>
            </w:r>
            <w:r w:rsidRPr="00481CD6">
              <w:rPr>
                <w:rFonts w:ascii="Times New Roman" w:hAnsi="Times New Roman" w:cs="Times New Roman"/>
                <w:sz w:val="28"/>
                <w:szCs w:val="28"/>
                <w:lang w:eastAsia="ru-RU"/>
              </w:rPr>
              <w:t xml:space="preserve"> тыс.рублей, за счет средств областного бюджета </w:t>
            </w:r>
            <w:r w:rsidR="004B3704" w:rsidRPr="00481CD6">
              <w:rPr>
                <w:rFonts w:ascii="Times New Roman" w:hAnsi="Times New Roman" w:cs="Times New Roman"/>
                <w:sz w:val="28"/>
                <w:szCs w:val="28"/>
                <w:lang w:eastAsia="ru-RU"/>
              </w:rPr>
              <w:t>62509,05</w:t>
            </w:r>
            <w:r w:rsidR="00D522D1" w:rsidRPr="00481CD6">
              <w:rPr>
                <w:rFonts w:ascii="Times New Roman" w:hAnsi="Times New Roman" w:cs="Times New Roman"/>
                <w:sz w:val="28"/>
                <w:szCs w:val="28"/>
                <w:lang w:eastAsia="ru-RU"/>
              </w:rPr>
              <w:t xml:space="preserve"> тыс.рублей</w:t>
            </w:r>
            <w:r w:rsidR="002B7A99" w:rsidRPr="00481CD6">
              <w:rPr>
                <w:rFonts w:ascii="Times New Roman" w:hAnsi="Times New Roman" w:cs="Times New Roman"/>
                <w:sz w:val="28"/>
                <w:szCs w:val="28"/>
                <w:lang w:eastAsia="ru-RU"/>
              </w:rPr>
              <w:t>, за счет средств</w:t>
            </w:r>
            <w:r w:rsidR="00A65AD1" w:rsidRPr="00481CD6">
              <w:rPr>
                <w:rFonts w:ascii="Times New Roman" w:hAnsi="Times New Roman" w:cs="Times New Roman"/>
                <w:sz w:val="28"/>
                <w:szCs w:val="28"/>
                <w:lang w:eastAsia="ru-RU"/>
              </w:rPr>
              <w:t xml:space="preserve"> федерального бюджета 412</w:t>
            </w:r>
            <w:r w:rsidR="0093023E" w:rsidRPr="00481CD6">
              <w:rPr>
                <w:rFonts w:ascii="Times New Roman" w:hAnsi="Times New Roman" w:cs="Times New Roman"/>
                <w:sz w:val="28"/>
                <w:szCs w:val="28"/>
                <w:lang w:eastAsia="ru-RU"/>
              </w:rPr>
              <w:t>2</w:t>
            </w:r>
            <w:r w:rsidR="002B7A99" w:rsidRPr="00481CD6">
              <w:rPr>
                <w:rFonts w:ascii="Times New Roman" w:hAnsi="Times New Roman" w:cs="Times New Roman"/>
                <w:sz w:val="28"/>
                <w:szCs w:val="28"/>
                <w:lang w:eastAsia="ru-RU"/>
              </w:rPr>
              <w:t>,</w:t>
            </w:r>
            <w:r w:rsidR="00A65AD1" w:rsidRPr="00481CD6">
              <w:rPr>
                <w:rFonts w:ascii="Times New Roman" w:hAnsi="Times New Roman" w:cs="Times New Roman"/>
                <w:sz w:val="28"/>
                <w:szCs w:val="28"/>
                <w:lang w:eastAsia="ru-RU"/>
              </w:rPr>
              <w:t>1</w:t>
            </w:r>
            <w:r w:rsidR="004B3704" w:rsidRPr="00481CD6">
              <w:rPr>
                <w:rFonts w:ascii="Times New Roman" w:hAnsi="Times New Roman" w:cs="Times New Roman"/>
                <w:sz w:val="28"/>
                <w:szCs w:val="28"/>
                <w:lang w:eastAsia="ru-RU"/>
              </w:rPr>
              <w:t>4</w:t>
            </w:r>
            <w:r w:rsidR="002B7A99" w:rsidRPr="00481CD6">
              <w:rPr>
                <w:rFonts w:ascii="Times New Roman" w:hAnsi="Times New Roman" w:cs="Times New Roman"/>
                <w:sz w:val="28"/>
                <w:szCs w:val="28"/>
                <w:lang w:eastAsia="ru-RU"/>
              </w:rPr>
              <w:t xml:space="preserve"> тыс.рублей</w:t>
            </w:r>
            <w:r w:rsidR="00DE3DEA" w:rsidRPr="00481CD6">
              <w:rPr>
                <w:rFonts w:ascii="Times New Roman" w:hAnsi="Times New Roman" w:cs="Times New Roman"/>
                <w:sz w:val="28"/>
                <w:szCs w:val="28"/>
                <w:lang w:eastAsia="ru-RU"/>
              </w:rPr>
              <w:t>;</w:t>
            </w:r>
          </w:p>
          <w:p w:rsidR="00161670" w:rsidRPr="00481CD6" w:rsidRDefault="00482504" w:rsidP="00ED6E6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2020</w:t>
            </w:r>
            <w:r w:rsidR="00B31864" w:rsidRPr="00481CD6">
              <w:rPr>
                <w:rFonts w:ascii="Times New Roman" w:hAnsi="Times New Roman" w:cs="Times New Roman"/>
                <w:sz w:val="28"/>
                <w:szCs w:val="28"/>
                <w:lang w:eastAsia="ru-RU"/>
              </w:rPr>
              <w:t xml:space="preserve"> году </w:t>
            </w:r>
            <w:r w:rsidR="00934D7A">
              <w:rPr>
                <w:rFonts w:ascii="Times New Roman" w:hAnsi="Times New Roman" w:cs="Times New Roman"/>
                <w:sz w:val="28"/>
                <w:szCs w:val="28"/>
                <w:lang w:eastAsia="ru-RU"/>
              </w:rPr>
              <w:t>149185,798</w:t>
            </w:r>
          </w:p>
          <w:p w:rsidR="00ED6E64" w:rsidRPr="00481CD6" w:rsidRDefault="00B31864" w:rsidP="00ED6E6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934D7A">
              <w:rPr>
                <w:rFonts w:ascii="Times New Roman" w:hAnsi="Times New Roman" w:cs="Times New Roman"/>
                <w:sz w:val="28"/>
                <w:szCs w:val="28"/>
                <w:lang w:eastAsia="ru-RU"/>
              </w:rPr>
              <w:t>72906,167</w:t>
            </w:r>
            <w:r w:rsidR="009B546F" w:rsidRPr="00481CD6">
              <w:rPr>
                <w:rFonts w:ascii="Times New Roman" w:hAnsi="Times New Roman" w:cs="Times New Roman"/>
                <w:sz w:val="28"/>
                <w:szCs w:val="28"/>
                <w:lang w:eastAsia="ru-RU"/>
              </w:rPr>
              <w:t xml:space="preserve"> </w:t>
            </w:r>
            <w:r w:rsidRPr="00481CD6">
              <w:rPr>
                <w:rFonts w:ascii="Times New Roman" w:hAnsi="Times New Roman" w:cs="Times New Roman"/>
                <w:sz w:val="28"/>
                <w:szCs w:val="28"/>
                <w:lang w:eastAsia="ru-RU"/>
              </w:rPr>
              <w:t>тыс.рублей,</w:t>
            </w:r>
            <w:r w:rsidR="00ED6E64" w:rsidRPr="00481CD6">
              <w:rPr>
                <w:rFonts w:ascii="Times New Roman" w:hAnsi="Times New Roman" w:cs="Times New Roman"/>
                <w:sz w:val="28"/>
                <w:szCs w:val="28"/>
                <w:lang w:eastAsia="ru-RU"/>
              </w:rPr>
              <w:t xml:space="preserve"> за счет средств областного бюджета </w:t>
            </w:r>
            <w:r w:rsidR="00934D7A">
              <w:rPr>
                <w:rFonts w:ascii="Times New Roman" w:hAnsi="Times New Roman" w:cs="Times New Roman"/>
                <w:sz w:val="28"/>
                <w:szCs w:val="28"/>
                <w:lang w:eastAsia="ru-RU"/>
              </w:rPr>
              <w:t>74083,378</w:t>
            </w:r>
            <w:r w:rsidR="004B3704" w:rsidRPr="00481CD6">
              <w:rPr>
                <w:rFonts w:ascii="Times New Roman" w:hAnsi="Times New Roman" w:cs="Times New Roman"/>
                <w:sz w:val="28"/>
                <w:szCs w:val="28"/>
                <w:lang w:eastAsia="ru-RU"/>
              </w:rPr>
              <w:t xml:space="preserve"> тыс.рублей, за счет средств федерального бюджета </w:t>
            </w:r>
            <w:r w:rsidR="00934D7A">
              <w:rPr>
                <w:rFonts w:ascii="Times New Roman" w:hAnsi="Times New Roman" w:cs="Times New Roman"/>
                <w:sz w:val="28"/>
                <w:szCs w:val="28"/>
                <w:lang w:eastAsia="ru-RU"/>
              </w:rPr>
              <w:t>2196,253</w:t>
            </w:r>
            <w:r w:rsidR="004B3704" w:rsidRPr="00481CD6">
              <w:rPr>
                <w:rFonts w:ascii="Times New Roman" w:hAnsi="Times New Roman" w:cs="Times New Roman"/>
                <w:sz w:val="28"/>
                <w:szCs w:val="28"/>
                <w:lang w:eastAsia="ru-RU"/>
              </w:rPr>
              <w:t xml:space="preserve"> тыс.рублей. </w:t>
            </w:r>
          </w:p>
          <w:p w:rsidR="004B3704" w:rsidRPr="00481CD6" w:rsidRDefault="00B31864" w:rsidP="004B370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w:t>
            </w:r>
            <w:r w:rsidR="00482504" w:rsidRPr="00481CD6">
              <w:rPr>
                <w:rFonts w:ascii="Times New Roman" w:hAnsi="Times New Roman" w:cs="Times New Roman"/>
                <w:sz w:val="28"/>
                <w:szCs w:val="28"/>
                <w:lang w:eastAsia="ru-RU"/>
              </w:rPr>
              <w:t>21</w:t>
            </w:r>
            <w:r w:rsidRPr="00481CD6">
              <w:rPr>
                <w:rFonts w:ascii="Times New Roman" w:hAnsi="Times New Roman" w:cs="Times New Roman"/>
                <w:sz w:val="28"/>
                <w:szCs w:val="28"/>
                <w:lang w:eastAsia="ru-RU"/>
              </w:rPr>
              <w:t xml:space="preserve"> году </w:t>
            </w:r>
            <w:r w:rsidR="00081CE1">
              <w:rPr>
                <w:rFonts w:ascii="Times New Roman" w:hAnsi="Times New Roman" w:cs="Times New Roman"/>
                <w:sz w:val="28"/>
                <w:szCs w:val="28"/>
                <w:lang w:eastAsia="ru-RU"/>
              </w:rPr>
              <w:t>91143,499</w:t>
            </w: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5A0C4D">
              <w:rPr>
                <w:rFonts w:ascii="Times New Roman" w:hAnsi="Times New Roman" w:cs="Times New Roman"/>
                <w:sz w:val="28"/>
                <w:szCs w:val="28"/>
                <w:lang w:eastAsia="ru-RU"/>
              </w:rPr>
              <w:t>83799,6</w:t>
            </w:r>
            <w:r w:rsidR="00FA7441">
              <w:rPr>
                <w:rFonts w:ascii="Times New Roman" w:hAnsi="Times New Roman" w:cs="Times New Roman"/>
                <w:sz w:val="28"/>
                <w:szCs w:val="28"/>
                <w:lang w:eastAsia="ru-RU"/>
              </w:rPr>
              <w:t>99</w:t>
            </w:r>
            <w:r w:rsidRPr="00481CD6">
              <w:rPr>
                <w:rFonts w:ascii="Times New Roman" w:hAnsi="Times New Roman" w:cs="Times New Roman"/>
                <w:sz w:val="28"/>
                <w:szCs w:val="28"/>
                <w:lang w:eastAsia="ru-RU"/>
              </w:rPr>
              <w:t xml:space="preserve"> тыс.рублей, за </w:t>
            </w:r>
            <w:r w:rsidR="00A03AE7" w:rsidRPr="00481CD6">
              <w:rPr>
                <w:rFonts w:ascii="Times New Roman" w:hAnsi="Times New Roman" w:cs="Times New Roman"/>
                <w:sz w:val="28"/>
                <w:szCs w:val="28"/>
                <w:lang w:eastAsia="ru-RU"/>
              </w:rPr>
              <w:t xml:space="preserve">счет средств областного бюджета </w:t>
            </w:r>
            <w:r w:rsidR="00934D7A">
              <w:rPr>
                <w:rFonts w:ascii="Times New Roman" w:hAnsi="Times New Roman" w:cs="Times New Roman"/>
                <w:sz w:val="28"/>
                <w:szCs w:val="28"/>
                <w:lang w:eastAsia="ru-RU"/>
              </w:rPr>
              <w:t>1876</w:t>
            </w:r>
            <w:r w:rsidR="004B3704" w:rsidRPr="00481CD6">
              <w:rPr>
                <w:rFonts w:ascii="Times New Roman" w:hAnsi="Times New Roman" w:cs="Times New Roman"/>
                <w:sz w:val="28"/>
                <w:szCs w:val="28"/>
                <w:lang w:eastAsia="ru-RU"/>
              </w:rPr>
              <w:t xml:space="preserve"> </w:t>
            </w:r>
            <w:r w:rsidR="0008681E" w:rsidRPr="00481CD6">
              <w:rPr>
                <w:rFonts w:ascii="Times New Roman" w:hAnsi="Times New Roman" w:cs="Times New Roman"/>
                <w:sz w:val="28"/>
                <w:szCs w:val="28"/>
                <w:lang w:eastAsia="ru-RU"/>
              </w:rPr>
              <w:t>тыс.рублей</w:t>
            </w:r>
            <w:r w:rsidR="004B3704" w:rsidRPr="00481CD6">
              <w:rPr>
                <w:rFonts w:ascii="Times New Roman" w:hAnsi="Times New Roman" w:cs="Times New Roman"/>
                <w:sz w:val="28"/>
                <w:szCs w:val="28"/>
                <w:lang w:eastAsia="ru-RU"/>
              </w:rPr>
              <w:t xml:space="preserve">, за счет средств федерального  бюджета </w:t>
            </w:r>
            <w:r w:rsidR="00934D7A">
              <w:rPr>
                <w:rFonts w:ascii="Times New Roman" w:hAnsi="Times New Roman" w:cs="Times New Roman"/>
                <w:sz w:val="28"/>
                <w:szCs w:val="28"/>
                <w:lang w:eastAsia="ru-RU"/>
              </w:rPr>
              <w:t>5467,8</w:t>
            </w:r>
            <w:r w:rsidR="004B3704" w:rsidRPr="00481CD6">
              <w:rPr>
                <w:rFonts w:ascii="Times New Roman" w:hAnsi="Times New Roman" w:cs="Times New Roman"/>
                <w:sz w:val="28"/>
                <w:szCs w:val="28"/>
                <w:lang w:eastAsia="ru-RU"/>
              </w:rPr>
              <w:t xml:space="preserve"> тыс.рублей, </w:t>
            </w:r>
          </w:p>
          <w:p w:rsidR="00B31864" w:rsidRPr="00481CD6" w:rsidRDefault="00482504" w:rsidP="00143B15">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2022</w:t>
            </w:r>
            <w:r w:rsidR="00B31864" w:rsidRPr="00481CD6">
              <w:rPr>
                <w:rFonts w:ascii="Times New Roman" w:hAnsi="Times New Roman" w:cs="Times New Roman"/>
                <w:sz w:val="28"/>
                <w:szCs w:val="28"/>
                <w:lang w:eastAsia="ru-RU"/>
              </w:rPr>
              <w:t xml:space="preserve"> году </w:t>
            </w:r>
            <w:r w:rsidR="00934D7A">
              <w:rPr>
                <w:rFonts w:ascii="Times New Roman" w:hAnsi="Times New Roman" w:cs="Times New Roman"/>
                <w:sz w:val="28"/>
                <w:szCs w:val="28"/>
                <w:lang w:eastAsia="ru-RU"/>
              </w:rPr>
              <w:t>75883,155</w:t>
            </w:r>
            <w:r w:rsidR="00F566B8" w:rsidRPr="00481CD6">
              <w:rPr>
                <w:rFonts w:ascii="Times New Roman" w:hAnsi="Times New Roman" w:cs="Times New Roman"/>
                <w:sz w:val="28"/>
                <w:szCs w:val="28"/>
                <w:lang w:eastAsia="ru-RU"/>
              </w:rPr>
              <w:t xml:space="preserve"> </w:t>
            </w:r>
            <w:r w:rsidR="00B31864" w:rsidRPr="00481CD6">
              <w:rPr>
                <w:rFonts w:ascii="Times New Roman" w:hAnsi="Times New Roman" w:cs="Times New Roman"/>
                <w:sz w:val="28"/>
                <w:szCs w:val="28"/>
                <w:lang w:eastAsia="ru-RU"/>
              </w:rPr>
              <w:t>тыс</w:t>
            </w:r>
            <w:proofErr w:type="gramStart"/>
            <w:r w:rsidR="00B31864" w:rsidRPr="00481CD6">
              <w:rPr>
                <w:rFonts w:ascii="Times New Roman" w:hAnsi="Times New Roman" w:cs="Times New Roman"/>
                <w:sz w:val="28"/>
                <w:szCs w:val="28"/>
                <w:lang w:eastAsia="ru-RU"/>
              </w:rPr>
              <w:t>.р</w:t>
            </w:r>
            <w:proofErr w:type="gramEnd"/>
            <w:r w:rsidR="00B31864" w:rsidRPr="00481CD6">
              <w:rPr>
                <w:rFonts w:ascii="Times New Roman" w:hAnsi="Times New Roman" w:cs="Times New Roman"/>
                <w:sz w:val="28"/>
                <w:szCs w:val="28"/>
                <w:lang w:eastAsia="ru-RU"/>
              </w:rPr>
              <w:t xml:space="preserve">ублей, в том числе за счет средств местного бюджета </w:t>
            </w:r>
            <w:r w:rsidR="00934D7A">
              <w:rPr>
                <w:rFonts w:ascii="Times New Roman" w:hAnsi="Times New Roman" w:cs="Times New Roman"/>
                <w:sz w:val="28"/>
                <w:szCs w:val="28"/>
                <w:lang w:eastAsia="ru-RU"/>
              </w:rPr>
              <w:t>69215,43</w:t>
            </w:r>
            <w:r w:rsidRPr="00481CD6">
              <w:rPr>
                <w:rFonts w:ascii="Times New Roman" w:hAnsi="Times New Roman" w:cs="Times New Roman"/>
                <w:sz w:val="28"/>
                <w:szCs w:val="28"/>
                <w:lang w:eastAsia="ru-RU"/>
              </w:rPr>
              <w:t xml:space="preserve"> </w:t>
            </w:r>
            <w:r w:rsidR="00B31864" w:rsidRPr="00481CD6">
              <w:rPr>
                <w:rFonts w:ascii="Times New Roman" w:hAnsi="Times New Roman" w:cs="Times New Roman"/>
                <w:sz w:val="28"/>
                <w:szCs w:val="28"/>
                <w:lang w:eastAsia="ru-RU"/>
              </w:rPr>
              <w:t>тыс.рублей</w:t>
            </w:r>
            <w:r w:rsidR="00FF3D4D" w:rsidRPr="00481CD6">
              <w:rPr>
                <w:rFonts w:ascii="Times New Roman" w:hAnsi="Times New Roman" w:cs="Times New Roman"/>
                <w:sz w:val="28"/>
                <w:szCs w:val="28"/>
                <w:lang w:eastAsia="ru-RU"/>
              </w:rPr>
              <w:t xml:space="preserve">, за счет средств областного бюджета </w:t>
            </w:r>
            <w:r w:rsidR="00934D7A">
              <w:rPr>
                <w:rFonts w:ascii="Times New Roman" w:hAnsi="Times New Roman" w:cs="Times New Roman"/>
                <w:sz w:val="28"/>
                <w:szCs w:val="28"/>
                <w:lang w:eastAsia="ru-RU"/>
              </w:rPr>
              <w:t>1231</w:t>
            </w:r>
            <w:r w:rsidR="00FF3D4D" w:rsidRPr="00481CD6">
              <w:rPr>
                <w:rFonts w:ascii="Times New Roman" w:hAnsi="Times New Roman" w:cs="Times New Roman"/>
                <w:sz w:val="28"/>
                <w:szCs w:val="28"/>
                <w:lang w:eastAsia="ru-RU"/>
              </w:rPr>
              <w:t xml:space="preserve"> тыс.рублей, за счет средств федерального  бюджета </w:t>
            </w:r>
            <w:r w:rsidR="00934D7A">
              <w:rPr>
                <w:rFonts w:ascii="Times New Roman" w:hAnsi="Times New Roman" w:cs="Times New Roman"/>
                <w:sz w:val="28"/>
                <w:szCs w:val="28"/>
                <w:lang w:eastAsia="ru-RU"/>
              </w:rPr>
              <w:t>5436,725</w:t>
            </w:r>
            <w:r w:rsidR="00FF3D4D" w:rsidRPr="00481CD6">
              <w:rPr>
                <w:rFonts w:ascii="Times New Roman" w:hAnsi="Times New Roman" w:cs="Times New Roman"/>
                <w:sz w:val="28"/>
                <w:szCs w:val="28"/>
                <w:lang w:eastAsia="ru-RU"/>
              </w:rPr>
              <w:t xml:space="preserve"> тыс.рублей,</w:t>
            </w:r>
          </w:p>
          <w:p w:rsidR="00481CD6" w:rsidRPr="00481CD6" w:rsidRDefault="00B31864" w:rsidP="00481CD6">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w:t>
            </w:r>
            <w:r w:rsidR="00482504" w:rsidRPr="00481CD6">
              <w:rPr>
                <w:rFonts w:ascii="Times New Roman" w:hAnsi="Times New Roman" w:cs="Times New Roman"/>
                <w:sz w:val="28"/>
                <w:szCs w:val="28"/>
                <w:lang w:eastAsia="ru-RU"/>
              </w:rPr>
              <w:t>23</w:t>
            </w:r>
            <w:r w:rsidRPr="00481CD6">
              <w:rPr>
                <w:rFonts w:ascii="Times New Roman" w:hAnsi="Times New Roman" w:cs="Times New Roman"/>
                <w:sz w:val="28"/>
                <w:szCs w:val="28"/>
                <w:lang w:eastAsia="ru-RU"/>
              </w:rPr>
              <w:t xml:space="preserve"> году</w:t>
            </w:r>
            <w:r w:rsidR="001957F9" w:rsidRPr="00481CD6">
              <w:rPr>
                <w:rFonts w:ascii="Times New Roman" w:hAnsi="Times New Roman" w:cs="Times New Roman"/>
                <w:sz w:val="28"/>
                <w:szCs w:val="28"/>
                <w:lang w:eastAsia="ru-RU"/>
              </w:rPr>
              <w:t xml:space="preserve"> </w:t>
            </w:r>
            <w:r w:rsidR="00934D7A">
              <w:rPr>
                <w:rFonts w:ascii="Times New Roman" w:hAnsi="Times New Roman" w:cs="Times New Roman"/>
                <w:sz w:val="28"/>
                <w:szCs w:val="28"/>
                <w:lang w:eastAsia="ru-RU"/>
              </w:rPr>
              <w:t>77376,938</w:t>
            </w: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934D7A">
              <w:rPr>
                <w:rFonts w:ascii="Times New Roman" w:hAnsi="Times New Roman" w:cs="Times New Roman"/>
                <w:sz w:val="28"/>
                <w:szCs w:val="28"/>
                <w:lang w:eastAsia="ru-RU"/>
              </w:rPr>
              <w:t>70625,050</w:t>
            </w:r>
            <w:r w:rsidR="002A2FB6" w:rsidRPr="00481CD6">
              <w:rPr>
                <w:rFonts w:ascii="Times New Roman" w:hAnsi="Times New Roman" w:cs="Times New Roman"/>
                <w:sz w:val="28"/>
                <w:szCs w:val="28"/>
                <w:lang w:eastAsia="ru-RU"/>
              </w:rPr>
              <w:t xml:space="preserve"> тыс.рублей;</w:t>
            </w:r>
            <w:r w:rsidR="00481CD6" w:rsidRPr="00481CD6">
              <w:rPr>
                <w:rFonts w:ascii="Times New Roman" w:hAnsi="Times New Roman" w:cs="Times New Roman"/>
                <w:sz w:val="28"/>
                <w:szCs w:val="28"/>
                <w:lang w:eastAsia="ru-RU"/>
              </w:rPr>
              <w:t xml:space="preserve"> за счет средств областного бюджета </w:t>
            </w:r>
            <w:r w:rsidR="00934D7A">
              <w:rPr>
                <w:rFonts w:ascii="Times New Roman" w:hAnsi="Times New Roman" w:cs="Times New Roman"/>
                <w:sz w:val="28"/>
                <w:szCs w:val="28"/>
                <w:lang w:eastAsia="ru-RU"/>
              </w:rPr>
              <w:t>1276</w:t>
            </w:r>
            <w:r w:rsidR="00481CD6" w:rsidRPr="00481CD6">
              <w:rPr>
                <w:rFonts w:ascii="Times New Roman" w:hAnsi="Times New Roman" w:cs="Times New Roman"/>
                <w:sz w:val="28"/>
                <w:szCs w:val="28"/>
                <w:lang w:eastAsia="ru-RU"/>
              </w:rPr>
              <w:t xml:space="preserve"> тыс.рублей, за счет средств федерального  бюджета </w:t>
            </w:r>
            <w:r w:rsidR="00934D7A">
              <w:rPr>
                <w:rFonts w:ascii="Times New Roman" w:hAnsi="Times New Roman" w:cs="Times New Roman"/>
                <w:sz w:val="28"/>
                <w:szCs w:val="28"/>
                <w:lang w:eastAsia="ru-RU"/>
              </w:rPr>
              <w:t>5475,888</w:t>
            </w:r>
            <w:r w:rsidR="00481CD6" w:rsidRPr="00481CD6">
              <w:rPr>
                <w:rFonts w:ascii="Times New Roman" w:hAnsi="Times New Roman" w:cs="Times New Roman"/>
                <w:sz w:val="28"/>
                <w:szCs w:val="28"/>
                <w:lang w:eastAsia="ru-RU"/>
              </w:rPr>
              <w:t xml:space="preserve"> тыс.рублей,</w:t>
            </w:r>
          </w:p>
          <w:p w:rsidR="00481CD6" w:rsidRPr="00481CD6" w:rsidRDefault="00481CD6" w:rsidP="00481CD6">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202</w:t>
            </w:r>
            <w:r>
              <w:rPr>
                <w:rFonts w:ascii="Times New Roman" w:hAnsi="Times New Roman" w:cs="Times New Roman"/>
                <w:sz w:val="28"/>
                <w:szCs w:val="28"/>
                <w:lang w:eastAsia="ru-RU"/>
              </w:rPr>
              <w:t>4</w:t>
            </w:r>
            <w:r w:rsidRPr="00481CD6">
              <w:rPr>
                <w:rFonts w:ascii="Times New Roman" w:hAnsi="Times New Roman" w:cs="Times New Roman"/>
                <w:sz w:val="28"/>
                <w:szCs w:val="28"/>
                <w:lang w:eastAsia="ru-RU"/>
              </w:rPr>
              <w:t xml:space="preserve"> году </w:t>
            </w:r>
            <w:r w:rsidR="00934D7A">
              <w:rPr>
                <w:rFonts w:ascii="Times New Roman" w:hAnsi="Times New Roman" w:cs="Times New Roman"/>
                <w:sz w:val="28"/>
                <w:szCs w:val="28"/>
                <w:lang w:eastAsia="ru-RU"/>
              </w:rPr>
              <w:t>71800</w:t>
            </w: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w:t>
            </w:r>
            <w:r w:rsidRPr="00481CD6">
              <w:rPr>
                <w:rFonts w:ascii="Times New Roman" w:hAnsi="Times New Roman" w:cs="Times New Roman"/>
                <w:sz w:val="28"/>
                <w:szCs w:val="28"/>
                <w:lang w:eastAsia="ru-RU"/>
              </w:rPr>
              <w:lastRenderedPageBreak/>
              <w:t xml:space="preserve">числе за счет средств местного бюджета </w:t>
            </w:r>
            <w:r w:rsidR="00934D7A">
              <w:rPr>
                <w:rFonts w:ascii="Times New Roman" w:hAnsi="Times New Roman" w:cs="Times New Roman"/>
                <w:sz w:val="28"/>
                <w:szCs w:val="28"/>
                <w:lang w:eastAsia="ru-RU"/>
              </w:rPr>
              <w:t>65452,7</w:t>
            </w:r>
            <w:r w:rsidRPr="00481CD6">
              <w:rPr>
                <w:rFonts w:ascii="Times New Roman" w:hAnsi="Times New Roman" w:cs="Times New Roman"/>
                <w:sz w:val="28"/>
                <w:szCs w:val="28"/>
                <w:lang w:eastAsia="ru-RU"/>
              </w:rPr>
              <w:t xml:space="preserve"> тыс.рублей; за счет средств областного бюджета </w:t>
            </w:r>
            <w:r w:rsidR="00934D7A">
              <w:rPr>
                <w:rFonts w:ascii="Times New Roman" w:hAnsi="Times New Roman" w:cs="Times New Roman"/>
                <w:sz w:val="28"/>
                <w:szCs w:val="28"/>
                <w:lang w:eastAsia="ru-RU"/>
              </w:rPr>
              <w:t>1274</w:t>
            </w:r>
            <w:r w:rsidRPr="00481CD6">
              <w:rPr>
                <w:rFonts w:ascii="Times New Roman" w:hAnsi="Times New Roman" w:cs="Times New Roman"/>
                <w:sz w:val="28"/>
                <w:szCs w:val="28"/>
                <w:lang w:eastAsia="ru-RU"/>
              </w:rPr>
              <w:t xml:space="preserve"> тыс.рублей, за счет средств федерального  бюджета </w:t>
            </w:r>
            <w:r>
              <w:rPr>
                <w:rFonts w:ascii="Times New Roman" w:hAnsi="Times New Roman" w:cs="Times New Roman"/>
                <w:sz w:val="28"/>
                <w:szCs w:val="28"/>
                <w:lang w:eastAsia="ru-RU"/>
              </w:rPr>
              <w:t>5073,70</w:t>
            </w:r>
            <w:r w:rsidRPr="00481CD6">
              <w:rPr>
                <w:rFonts w:ascii="Times New Roman" w:hAnsi="Times New Roman" w:cs="Times New Roman"/>
                <w:sz w:val="28"/>
                <w:szCs w:val="28"/>
                <w:lang w:eastAsia="ru-RU"/>
              </w:rPr>
              <w:t xml:space="preserve"> тыс.рублей,</w:t>
            </w:r>
          </w:p>
          <w:p w:rsidR="00B31864" w:rsidRPr="00481CD6" w:rsidRDefault="00B31864" w:rsidP="000D3FC8">
            <w:pPr>
              <w:spacing w:after="0" w:line="240" w:lineRule="auto"/>
              <w:rPr>
                <w:rFonts w:ascii="Times New Roman" w:hAnsi="Times New Roman" w:cs="Times New Roman"/>
                <w:sz w:val="28"/>
                <w:szCs w:val="28"/>
                <w:lang w:eastAsia="ru-RU"/>
              </w:rPr>
            </w:pPr>
          </w:p>
          <w:p w:rsidR="00855C83" w:rsidRPr="00CC1856" w:rsidRDefault="00855C83" w:rsidP="002A2FB6">
            <w:pPr>
              <w:spacing w:after="0" w:line="240" w:lineRule="auto"/>
              <w:rPr>
                <w:rFonts w:ascii="Times New Roman" w:hAnsi="Times New Roman" w:cs="Times New Roman"/>
                <w:sz w:val="24"/>
                <w:szCs w:val="24"/>
                <w:lang w:eastAsia="ru-RU"/>
              </w:rPr>
            </w:pPr>
          </w:p>
        </w:tc>
      </w:tr>
      <w:tr w:rsidR="00B31864" w:rsidRPr="00F313F8" w:rsidTr="00F056C4">
        <w:trPr>
          <w:trHeight w:val="982"/>
        </w:trPr>
        <w:tc>
          <w:tcPr>
            <w:tcW w:w="4720" w:type="dxa"/>
            <w:tcBorders>
              <w:top w:val="nil"/>
              <w:left w:val="single" w:sz="4" w:space="0" w:color="auto"/>
              <w:bottom w:val="single" w:sz="4" w:space="0" w:color="auto"/>
              <w:right w:val="single" w:sz="4" w:space="0" w:color="auto"/>
            </w:tcBorders>
          </w:tcPr>
          <w:p w:rsidR="00B31864" w:rsidRPr="00084804" w:rsidRDefault="00B31864" w:rsidP="00F313F8">
            <w:pPr>
              <w:spacing w:after="0" w:line="240" w:lineRule="auto"/>
              <w:rPr>
                <w:rFonts w:ascii="Times New Roman" w:hAnsi="Times New Roman" w:cs="Times New Roman"/>
                <w:sz w:val="28"/>
                <w:szCs w:val="28"/>
                <w:lang w:eastAsia="ru-RU"/>
              </w:rPr>
            </w:pPr>
            <w:r w:rsidRPr="00084804">
              <w:rPr>
                <w:rFonts w:ascii="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4796" w:type="dxa"/>
            <w:tcBorders>
              <w:top w:val="nil"/>
              <w:left w:val="nil"/>
              <w:bottom w:val="single" w:sz="4" w:space="0" w:color="auto"/>
              <w:right w:val="single" w:sz="4" w:space="0" w:color="auto"/>
            </w:tcBorders>
            <w:vAlign w:val="center"/>
          </w:tcPr>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количественном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t>- достижение темпов роста: промышленного производ</w:t>
            </w:r>
            <w:r w:rsidR="009A5DFF" w:rsidRPr="00CC1856">
              <w:rPr>
                <w:rFonts w:ascii="Times New Roman" w:hAnsi="Times New Roman" w:cs="Times New Roman"/>
                <w:sz w:val="28"/>
                <w:szCs w:val="28"/>
                <w:lang w:eastAsia="ru-RU"/>
              </w:rPr>
              <w:t>ства в сопоставимых ценах к 2024</w:t>
            </w:r>
            <w:r w:rsidRPr="00CC1856">
              <w:rPr>
                <w:rFonts w:ascii="Times New Roman" w:hAnsi="Times New Roman" w:cs="Times New Roman"/>
                <w:sz w:val="28"/>
                <w:szCs w:val="28"/>
                <w:lang w:eastAsia="ru-RU"/>
              </w:rPr>
              <w:t xml:space="preserve"> году - не менее 1</w:t>
            </w:r>
            <w:r w:rsidR="00084804" w:rsidRPr="00CC1856">
              <w:rPr>
                <w:rFonts w:ascii="Times New Roman" w:hAnsi="Times New Roman" w:cs="Times New Roman"/>
                <w:sz w:val="28"/>
                <w:szCs w:val="28"/>
                <w:lang w:eastAsia="ru-RU"/>
              </w:rPr>
              <w:t>04</w:t>
            </w:r>
            <w:r w:rsidRPr="00CC1856">
              <w:rPr>
                <w:rFonts w:ascii="Times New Roman" w:hAnsi="Times New Roman" w:cs="Times New Roman"/>
                <w:sz w:val="28"/>
                <w:szCs w:val="28"/>
                <w:lang w:eastAsia="ru-RU"/>
              </w:rPr>
              <w:t xml:space="preserve">%, </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валовой продукции сельского хозяйства - не менее 1</w:t>
            </w:r>
            <w:r w:rsidR="007D5A87" w:rsidRPr="00CC1856">
              <w:rPr>
                <w:rFonts w:ascii="Times New Roman" w:hAnsi="Times New Roman" w:cs="Times New Roman"/>
                <w:sz w:val="28"/>
                <w:szCs w:val="28"/>
                <w:lang w:eastAsia="ru-RU"/>
              </w:rPr>
              <w:t>0</w:t>
            </w:r>
            <w:r w:rsidR="00084804" w:rsidRPr="00CC1856">
              <w:rPr>
                <w:rFonts w:ascii="Times New Roman" w:hAnsi="Times New Roman" w:cs="Times New Roman"/>
                <w:sz w:val="28"/>
                <w:szCs w:val="28"/>
                <w:lang w:eastAsia="ru-RU"/>
              </w:rPr>
              <w:t>6</w:t>
            </w:r>
            <w:r w:rsidRPr="00CC1856">
              <w:rPr>
                <w:rFonts w:ascii="Times New Roman" w:hAnsi="Times New Roman" w:cs="Times New Roman"/>
                <w:sz w:val="28"/>
                <w:szCs w:val="28"/>
                <w:lang w:eastAsia="ru-RU"/>
              </w:rPr>
              <w:t xml:space="preserve">%, </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оборота  малых и средних предприятий – не менее 1</w:t>
            </w:r>
            <w:r w:rsidR="00A23A0D" w:rsidRPr="00CC1856">
              <w:rPr>
                <w:rFonts w:ascii="Times New Roman" w:hAnsi="Times New Roman" w:cs="Times New Roman"/>
                <w:sz w:val="28"/>
                <w:szCs w:val="28"/>
                <w:lang w:eastAsia="ru-RU"/>
              </w:rPr>
              <w:t>0</w:t>
            </w:r>
            <w:r w:rsidR="007D5A87" w:rsidRPr="00CC1856">
              <w:rPr>
                <w:rFonts w:ascii="Times New Roman" w:hAnsi="Times New Roman" w:cs="Times New Roman"/>
                <w:sz w:val="28"/>
                <w:szCs w:val="28"/>
                <w:lang w:eastAsia="ru-RU"/>
              </w:rPr>
              <w:t>6</w:t>
            </w:r>
            <w:r w:rsidRPr="00CC1856">
              <w:rPr>
                <w:rFonts w:ascii="Times New Roman" w:hAnsi="Times New Roman" w:cs="Times New Roman"/>
                <w:sz w:val="28"/>
                <w:szCs w:val="28"/>
                <w:lang w:eastAsia="ru-RU"/>
              </w:rPr>
              <w:t>%;</w:t>
            </w:r>
          </w:p>
          <w:p w:rsidR="00B31864" w:rsidRPr="00CC1856" w:rsidRDefault="00B31864" w:rsidP="008F0C0D">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 </w:t>
            </w:r>
            <w:r w:rsidR="00084804" w:rsidRPr="00CC1856">
              <w:rPr>
                <w:rFonts w:ascii="Times New Roman" w:hAnsi="Times New Roman" w:cs="Times New Roman"/>
                <w:sz w:val="28"/>
                <w:szCs w:val="28"/>
                <w:lang w:eastAsia="ru-RU"/>
              </w:rPr>
              <w:t>О</w:t>
            </w:r>
            <w:r w:rsidRPr="00CC1856">
              <w:rPr>
                <w:rFonts w:ascii="Times New Roman" w:hAnsi="Times New Roman" w:cs="Times New Roman"/>
                <w:sz w:val="28"/>
                <w:szCs w:val="28"/>
                <w:lang w:eastAsia="ru-RU"/>
              </w:rPr>
              <w:t xml:space="preserve">бъем инвестиций в основной капитал (за исключением бюджетных средств), млн. рублей </w:t>
            </w:r>
            <w:r w:rsidR="00084804" w:rsidRPr="00CC1856">
              <w:rPr>
                <w:rFonts w:ascii="Times New Roman" w:hAnsi="Times New Roman" w:cs="Times New Roman"/>
                <w:sz w:val="28"/>
                <w:szCs w:val="28"/>
                <w:lang w:eastAsia="ru-RU"/>
              </w:rPr>
              <w:t xml:space="preserve"> - 700</w:t>
            </w:r>
            <w:r w:rsidR="00A23A0D" w:rsidRPr="00CC1856">
              <w:rPr>
                <w:rFonts w:ascii="Times New Roman" w:hAnsi="Times New Roman" w:cs="Times New Roman"/>
                <w:sz w:val="28"/>
                <w:szCs w:val="28"/>
                <w:lang w:eastAsia="ru-RU"/>
              </w:rPr>
              <w:t>,0</w:t>
            </w:r>
            <w:r w:rsidRPr="00CC1856">
              <w:rPr>
                <w:rFonts w:ascii="Times New Roman" w:hAnsi="Times New Roman" w:cs="Times New Roman"/>
                <w:sz w:val="28"/>
                <w:szCs w:val="28"/>
                <w:lang w:eastAsia="ru-RU"/>
              </w:rPr>
              <w:t xml:space="preserve"> к 202</w:t>
            </w:r>
            <w:r w:rsidR="00084804" w:rsidRPr="00CC1856">
              <w:rPr>
                <w:rFonts w:ascii="Times New Roman" w:hAnsi="Times New Roman" w:cs="Times New Roman"/>
                <w:sz w:val="28"/>
                <w:szCs w:val="28"/>
                <w:lang w:eastAsia="ru-RU"/>
              </w:rPr>
              <w:t>4</w:t>
            </w:r>
            <w:r w:rsidRPr="00CC1856">
              <w:rPr>
                <w:rFonts w:ascii="Times New Roman" w:hAnsi="Times New Roman" w:cs="Times New Roman"/>
                <w:sz w:val="28"/>
                <w:szCs w:val="28"/>
                <w:lang w:eastAsia="ru-RU"/>
              </w:rPr>
              <w:t xml:space="preserve"> году.</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В качественном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позиций, занимаемых районом, в </w:t>
            </w:r>
            <w:proofErr w:type="gramStart"/>
            <w:r w:rsidRPr="00CC1856">
              <w:rPr>
                <w:rFonts w:ascii="Times New Roman" w:hAnsi="Times New Roman" w:cs="Times New Roman"/>
                <w:sz w:val="28"/>
                <w:szCs w:val="28"/>
                <w:lang w:eastAsia="ru-RU"/>
              </w:rPr>
              <w:t>рейтинге</w:t>
            </w:r>
            <w:proofErr w:type="gramEnd"/>
            <w:r w:rsidRPr="00CC1856">
              <w:rPr>
                <w:rFonts w:ascii="Times New Roman" w:hAnsi="Times New Roman" w:cs="Times New Roman"/>
                <w:sz w:val="28"/>
                <w:szCs w:val="28"/>
                <w:lang w:eastAsia="ru-RU"/>
              </w:rPr>
              <w:t xml:space="preserve"> муниципальных образований Воронежской области, повышение роли малого бизнеса в экономике района;</w:t>
            </w:r>
            <w:r w:rsidRPr="00CC1856">
              <w:rPr>
                <w:rFonts w:ascii="Times New Roman" w:hAnsi="Times New Roman" w:cs="Times New Roman"/>
                <w:sz w:val="28"/>
                <w:szCs w:val="28"/>
                <w:lang w:eastAsia="ru-RU"/>
              </w:rPr>
              <w:br w:type="page"/>
            </w:r>
          </w:p>
          <w:p w:rsidR="00855C83" w:rsidRPr="00CC1856" w:rsidRDefault="00B31864" w:rsidP="00F056C4">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качества действующей системы стратегических документов и создание практических механизмов по их реализации.  </w:t>
            </w:r>
          </w:p>
        </w:tc>
      </w:tr>
    </w:tbl>
    <w:p w:rsidR="00B31864" w:rsidRDefault="00B31864" w:rsidP="00F313F8">
      <w:pPr>
        <w:spacing w:after="0" w:line="240" w:lineRule="auto"/>
        <w:jc w:val="center"/>
        <w:rPr>
          <w:rFonts w:ascii="Times New Roman" w:hAnsi="Times New Roman" w:cs="Times New Roman"/>
          <w:b/>
          <w:sz w:val="28"/>
          <w:szCs w:val="28"/>
        </w:rPr>
      </w:pPr>
    </w:p>
    <w:p w:rsidR="00B31864" w:rsidRDefault="00B31864" w:rsidP="00F313F8">
      <w:pPr>
        <w:spacing w:after="0" w:line="240" w:lineRule="auto"/>
        <w:jc w:val="center"/>
        <w:rPr>
          <w:rFonts w:ascii="Times New Roman" w:hAnsi="Times New Roman" w:cs="Times New Roman"/>
          <w:b/>
          <w:sz w:val="28"/>
          <w:szCs w:val="28"/>
        </w:rPr>
      </w:pPr>
    </w:p>
    <w:p w:rsidR="00B31864" w:rsidRPr="005C15B3" w:rsidRDefault="00B31864" w:rsidP="00F566B8">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5C15B3">
        <w:rPr>
          <w:rFonts w:ascii="Times New Roman" w:hAnsi="Times New Roman" w:cs="Times New Roman"/>
          <w:b/>
          <w:sz w:val="28"/>
          <w:szCs w:val="28"/>
        </w:rPr>
        <w:t>. Общая характеристика сферы реализации муниципальной программы</w:t>
      </w:r>
    </w:p>
    <w:p w:rsidR="00B31864" w:rsidRDefault="00B31864" w:rsidP="00F566B8">
      <w:pPr>
        <w:spacing w:after="0" w:line="240" w:lineRule="auto"/>
        <w:jc w:val="center"/>
        <w:rPr>
          <w:rFonts w:ascii="Times New Roman" w:hAnsi="Times New Roman" w:cs="Times New Roman"/>
          <w:b/>
          <w:sz w:val="28"/>
          <w:szCs w:val="28"/>
        </w:rPr>
      </w:pPr>
    </w:p>
    <w:p w:rsidR="00B31864" w:rsidRDefault="00B31864" w:rsidP="00F56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AA73F1">
        <w:rPr>
          <w:rFonts w:ascii="Times New Roman" w:hAnsi="Times New Roman" w:cs="Times New Roman"/>
          <w:b/>
          <w:sz w:val="28"/>
          <w:szCs w:val="28"/>
        </w:rPr>
        <w:t>.1 Общие сведения о Буту</w:t>
      </w:r>
      <w:r>
        <w:rPr>
          <w:rFonts w:ascii="Times New Roman" w:hAnsi="Times New Roman" w:cs="Times New Roman"/>
          <w:b/>
          <w:sz w:val="28"/>
          <w:szCs w:val="28"/>
        </w:rPr>
        <w:t>рлиновском муниципальном районе</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Бутурлиновский район </w:t>
      </w:r>
      <w:proofErr w:type="gramStart"/>
      <w:r w:rsidRPr="00AA73F1">
        <w:rPr>
          <w:rFonts w:ascii="Times New Roman" w:hAnsi="Times New Roman" w:cs="Times New Roman"/>
          <w:sz w:val="28"/>
          <w:szCs w:val="28"/>
          <w:lang w:eastAsia="ru-RU"/>
        </w:rPr>
        <w:t>образован</w:t>
      </w:r>
      <w:proofErr w:type="gramEnd"/>
      <w:r>
        <w:rPr>
          <w:rFonts w:ascii="Times New Roman" w:hAnsi="Times New Roman" w:cs="Times New Roman"/>
          <w:sz w:val="28"/>
          <w:szCs w:val="28"/>
          <w:lang w:eastAsia="ru-RU"/>
        </w:rPr>
        <w:t xml:space="preserve"> в 1928 году в </w:t>
      </w:r>
      <w:r w:rsidRPr="00AA73F1">
        <w:rPr>
          <w:rFonts w:ascii="Times New Roman" w:hAnsi="Times New Roman" w:cs="Times New Roman"/>
          <w:sz w:val="28"/>
          <w:szCs w:val="28"/>
          <w:lang w:eastAsia="ru-RU"/>
        </w:rPr>
        <w:t>составе Центрально-Черноземной области</w:t>
      </w:r>
      <w:r>
        <w:rPr>
          <w:rFonts w:ascii="Times New Roman" w:hAnsi="Times New Roman" w:cs="Times New Roman"/>
          <w:sz w:val="28"/>
          <w:szCs w:val="28"/>
          <w:lang w:eastAsia="ru-RU"/>
        </w:rPr>
        <w:t xml:space="preserve"> (ЦЧО) и в 1934 году включен в Воронежскую область.</w:t>
      </w:r>
      <w:r w:rsidRPr="00AA73F1">
        <w:rPr>
          <w:rFonts w:ascii="Times New Roman" w:hAnsi="Times New Roman" w:cs="Times New Roman"/>
          <w:sz w:val="28"/>
          <w:szCs w:val="28"/>
          <w:lang w:eastAsia="ru-RU"/>
        </w:rPr>
        <w:t xml:space="preserve"> </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A73F1">
        <w:rPr>
          <w:rFonts w:ascii="Times New Roman" w:hAnsi="Times New Roman" w:cs="Times New Roman"/>
          <w:sz w:val="28"/>
          <w:szCs w:val="28"/>
          <w:lang w:eastAsia="ru-RU"/>
        </w:rPr>
        <w:t>айон расположен</w:t>
      </w:r>
      <w:r>
        <w:rPr>
          <w:rFonts w:ascii="Times New Roman" w:hAnsi="Times New Roman" w:cs="Times New Roman"/>
          <w:sz w:val="28"/>
          <w:szCs w:val="28"/>
          <w:lang w:eastAsia="ru-RU"/>
        </w:rPr>
        <w:t xml:space="preserve"> на </w:t>
      </w:r>
      <w:proofErr w:type="spellStart"/>
      <w:r>
        <w:rPr>
          <w:rFonts w:ascii="Times New Roman" w:hAnsi="Times New Roman" w:cs="Times New Roman"/>
          <w:sz w:val="28"/>
          <w:szCs w:val="28"/>
          <w:lang w:eastAsia="ru-RU"/>
        </w:rPr>
        <w:t>Калачской</w:t>
      </w:r>
      <w:proofErr w:type="spellEnd"/>
      <w:r>
        <w:rPr>
          <w:rFonts w:ascii="Times New Roman" w:hAnsi="Times New Roman" w:cs="Times New Roman"/>
          <w:sz w:val="28"/>
          <w:szCs w:val="28"/>
          <w:lang w:eastAsia="ru-RU"/>
        </w:rPr>
        <w:t xml:space="preserve"> возвышенности</w:t>
      </w:r>
      <w:r w:rsidRPr="00AA73F1">
        <w:rPr>
          <w:rFonts w:ascii="Times New Roman" w:hAnsi="Times New Roman" w:cs="Times New Roman"/>
          <w:sz w:val="28"/>
          <w:szCs w:val="28"/>
          <w:lang w:eastAsia="ru-RU"/>
        </w:rPr>
        <w:t xml:space="preserve"> в юго-восточной части Воронежской области. Он граничит с Бобровским, </w:t>
      </w:r>
      <w:proofErr w:type="spellStart"/>
      <w:r w:rsidRPr="00AA73F1">
        <w:rPr>
          <w:rFonts w:ascii="Times New Roman" w:hAnsi="Times New Roman" w:cs="Times New Roman"/>
          <w:sz w:val="28"/>
          <w:szCs w:val="28"/>
          <w:lang w:eastAsia="ru-RU"/>
        </w:rPr>
        <w:t>Таловским</w:t>
      </w:r>
      <w:proofErr w:type="spellEnd"/>
      <w:r w:rsidRPr="00AA73F1">
        <w:rPr>
          <w:rFonts w:ascii="Times New Roman" w:hAnsi="Times New Roman" w:cs="Times New Roman"/>
          <w:sz w:val="28"/>
          <w:szCs w:val="28"/>
          <w:lang w:eastAsia="ru-RU"/>
        </w:rPr>
        <w:t xml:space="preserve">, Новохоперским, </w:t>
      </w:r>
      <w:proofErr w:type="spellStart"/>
      <w:r w:rsidRPr="00AA73F1">
        <w:rPr>
          <w:rFonts w:ascii="Times New Roman" w:hAnsi="Times New Roman" w:cs="Times New Roman"/>
          <w:sz w:val="28"/>
          <w:szCs w:val="28"/>
          <w:lang w:eastAsia="ru-RU"/>
        </w:rPr>
        <w:t>Воробьевским</w:t>
      </w:r>
      <w:proofErr w:type="spellEnd"/>
      <w:r w:rsidRPr="00AA73F1">
        <w:rPr>
          <w:rFonts w:ascii="Times New Roman" w:hAnsi="Times New Roman" w:cs="Times New Roman"/>
          <w:sz w:val="28"/>
          <w:szCs w:val="28"/>
          <w:lang w:eastAsia="ru-RU"/>
        </w:rPr>
        <w:t xml:space="preserve"> и Павловским районами.</w:t>
      </w:r>
      <w:r>
        <w:rPr>
          <w:rFonts w:ascii="Times New Roman" w:hAnsi="Times New Roman" w:cs="Times New Roman"/>
          <w:sz w:val="28"/>
          <w:szCs w:val="28"/>
          <w:lang w:eastAsia="ru-RU"/>
        </w:rPr>
        <w:t xml:space="preserve"> </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Территория района составляет 1802 кв</w:t>
      </w:r>
      <w:r>
        <w:rPr>
          <w:rFonts w:ascii="Times New Roman" w:hAnsi="Times New Roman" w:cs="Times New Roman"/>
          <w:sz w:val="28"/>
          <w:szCs w:val="28"/>
          <w:lang w:eastAsia="ru-RU"/>
        </w:rPr>
        <w:t xml:space="preserve">. км, что несколько больше </w:t>
      </w:r>
      <w:proofErr w:type="spellStart"/>
      <w:r>
        <w:rPr>
          <w:rFonts w:ascii="Times New Roman" w:hAnsi="Times New Roman" w:cs="Times New Roman"/>
          <w:sz w:val="28"/>
          <w:szCs w:val="28"/>
          <w:lang w:eastAsia="ru-RU"/>
        </w:rPr>
        <w:t>среднеобластной</w:t>
      </w:r>
      <w:proofErr w:type="spellEnd"/>
      <w:r>
        <w:rPr>
          <w:rFonts w:ascii="Times New Roman" w:hAnsi="Times New Roman" w:cs="Times New Roman"/>
          <w:sz w:val="28"/>
          <w:szCs w:val="28"/>
          <w:lang w:eastAsia="ru-RU"/>
        </w:rPr>
        <w:t xml:space="preserve"> величины.</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w:t>
      </w:r>
      <w:proofErr w:type="gramStart"/>
      <w:r>
        <w:rPr>
          <w:rFonts w:ascii="Times New Roman" w:hAnsi="Times New Roman" w:cs="Times New Roman"/>
          <w:sz w:val="28"/>
          <w:szCs w:val="28"/>
          <w:lang w:eastAsia="ru-RU"/>
        </w:rPr>
        <w:t>районе</w:t>
      </w:r>
      <w:proofErr w:type="gramEnd"/>
      <w:r>
        <w:rPr>
          <w:rFonts w:ascii="Times New Roman" w:hAnsi="Times New Roman" w:cs="Times New Roman"/>
          <w:sz w:val="28"/>
          <w:szCs w:val="28"/>
          <w:lang w:eastAsia="ru-RU"/>
        </w:rPr>
        <w:t xml:space="preserve"> </w:t>
      </w:r>
      <w:r w:rsidRPr="00BC6E04">
        <w:rPr>
          <w:rFonts w:ascii="Times New Roman" w:hAnsi="Times New Roman" w:cs="Times New Roman"/>
          <w:sz w:val="28"/>
          <w:szCs w:val="28"/>
          <w:lang w:eastAsia="ru-RU"/>
        </w:rPr>
        <w:t>41</w:t>
      </w:r>
      <w:r>
        <w:rPr>
          <w:rFonts w:ascii="Times New Roman" w:hAnsi="Times New Roman" w:cs="Times New Roman"/>
          <w:sz w:val="28"/>
          <w:szCs w:val="28"/>
          <w:lang w:eastAsia="ru-RU"/>
        </w:rPr>
        <w:t xml:space="preserve"> населенный пункт с численностью населения на начало 201</w:t>
      </w:r>
      <w:r w:rsidR="009A5DFF">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года </w:t>
      </w:r>
      <w:r w:rsidRPr="00AA73F1">
        <w:rPr>
          <w:rFonts w:ascii="Times New Roman" w:hAnsi="Times New Roman" w:cs="Times New Roman"/>
          <w:sz w:val="28"/>
          <w:szCs w:val="28"/>
          <w:lang w:eastAsia="ru-RU"/>
        </w:rPr>
        <w:t xml:space="preserve">– </w:t>
      </w:r>
      <w:r w:rsidR="009A5DFF">
        <w:rPr>
          <w:rFonts w:ascii="Times New Roman" w:hAnsi="Times New Roman" w:cs="Times New Roman"/>
          <w:sz w:val="28"/>
          <w:szCs w:val="28"/>
          <w:lang w:eastAsia="ru-RU"/>
        </w:rPr>
        <w:t>45,8</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 xml:space="preserve">тыс. человек. </w:t>
      </w:r>
      <w:r>
        <w:rPr>
          <w:rFonts w:ascii="Times New Roman" w:hAnsi="Times New Roman" w:cs="Times New Roman"/>
          <w:sz w:val="28"/>
          <w:szCs w:val="28"/>
          <w:lang w:eastAsia="ru-RU"/>
        </w:rPr>
        <w:t xml:space="preserve">Административный </w:t>
      </w:r>
      <w:r w:rsidRPr="00AA73F1">
        <w:rPr>
          <w:rFonts w:ascii="Times New Roman" w:hAnsi="Times New Roman" w:cs="Times New Roman"/>
          <w:sz w:val="28"/>
          <w:szCs w:val="28"/>
          <w:lang w:eastAsia="ru-RU"/>
        </w:rPr>
        <w:t>центр</w:t>
      </w:r>
      <w:r>
        <w:rPr>
          <w:rFonts w:ascii="Times New Roman" w:hAnsi="Times New Roman" w:cs="Times New Roman"/>
          <w:sz w:val="28"/>
          <w:szCs w:val="28"/>
          <w:lang w:eastAsia="ru-RU"/>
        </w:rPr>
        <w:t xml:space="preserve">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AA73F1">
        <w:rPr>
          <w:rFonts w:ascii="Times New Roman" w:hAnsi="Times New Roman" w:cs="Times New Roman"/>
          <w:sz w:val="28"/>
          <w:szCs w:val="28"/>
          <w:lang w:eastAsia="ru-RU"/>
        </w:rPr>
        <w:t>город Бутурлиновка</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численность населения –</w:t>
      </w:r>
      <w:r>
        <w:rPr>
          <w:rFonts w:ascii="Times New Roman" w:hAnsi="Times New Roman" w:cs="Times New Roman"/>
          <w:sz w:val="28"/>
          <w:szCs w:val="28"/>
          <w:lang w:eastAsia="ru-RU"/>
        </w:rPr>
        <w:t xml:space="preserve"> </w:t>
      </w:r>
      <w:r w:rsidR="009A5DFF">
        <w:rPr>
          <w:rFonts w:ascii="Times New Roman" w:hAnsi="Times New Roman" w:cs="Times New Roman"/>
          <w:sz w:val="28"/>
          <w:szCs w:val="28"/>
          <w:lang w:eastAsia="ru-RU"/>
        </w:rPr>
        <w:t>24,3</w:t>
      </w:r>
      <w:r>
        <w:rPr>
          <w:rFonts w:ascii="Times New Roman" w:hAnsi="Times New Roman" w:cs="Times New Roman"/>
          <w:sz w:val="28"/>
          <w:szCs w:val="28"/>
          <w:lang w:eastAsia="ru-RU"/>
        </w:rPr>
        <w:t xml:space="preserve"> тыс. человек).  </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Расстояние от города до областного центра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2814F7">
        <w:rPr>
          <w:rFonts w:ascii="Times New Roman" w:hAnsi="Times New Roman" w:cs="Times New Roman"/>
          <w:sz w:val="28"/>
          <w:szCs w:val="28"/>
          <w:lang w:eastAsia="ru-RU"/>
        </w:rPr>
        <w:t>180 км</w:t>
      </w:r>
      <w:r w:rsidRPr="001E3552">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Непосредственно через районный центр проходит железнодорожная ветка Таловая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Калач, соединяющая район с  железнодорожной магистралью Харьков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Пенза, а также автострады, соединяющие райцентр с автомагистралью федерального значения Москва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Ростов и автодорогами муниципального значения.</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Район характеризуется средним уровнем почвенного плодородия. В структуре почв преобладают черноземы обыкновенные и типичные. Площадь </w:t>
      </w:r>
      <w:r w:rsidRPr="00AA73F1">
        <w:rPr>
          <w:rFonts w:ascii="Times New Roman" w:hAnsi="Times New Roman" w:cs="Times New Roman"/>
          <w:sz w:val="28"/>
          <w:szCs w:val="28"/>
          <w:lang w:eastAsia="ru-RU"/>
        </w:rPr>
        <w:t xml:space="preserve">сельхозугодий </w:t>
      </w:r>
      <w:r>
        <w:rPr>
          <w:rFonts w:ascii="Times New Roman" w:hAnsi="Times New Roman" w:cs="Times New Roman"/>
          <w:sz w:val="28"/>
          <w:szCs w:val="28"/>
          <w:lang w:eastAsia="ru-RU"/>
        </w:rPr>
        <w:t xml:space="preserve">составляет </w:t>
      </w:r>
      <w:r w:rsidRPr="00BC6E04">
        <w:rPr>
          <w:rFonts w:ascii="Times New Roman" w:hAnsi="Times New Roman" w:cs="Times New Roman"/>
          <w:sz w:val="28"/>
          <w:szCs w:val="28"/>
          <w:lang w:eastAsia="ru-RU"/>
        </w:rPr>
        <w:t>13</w:t>
      </w:r>
      <w:r>
        <w:rPr>
          <w:rFonts w:ascii="Times New Roman" w:hAnsi="Times New Roman" w:cs="Times New Roman"/>
          <w:sz w:val="28"/>
          <w:szCs w:val="28"/>
          <w:lang w:eastAsia="ru-RU"/>
        </w:rPr>
        <w:t>9</w:t>
      </w:r>
      <w:r w:rsidRPr="00BC6E04">
        <w:rPr>
          <w:rFonts w:ascii="Times New Roman" w:hAnsi="Times New Roman" w:cs="Times New Roman"/>
          <w:sz w:val="28"/>
          <w:szCs w:val="28"/>
          <w:lang w:eastAsia="ru-RU"/>
        </w:rPr>
        <w:t>,</w:t>
      </w:r>
      <w:r>
        <w:rPr>
          <w:rFonts w:ascii="Times New Roman" w:hAnsi="Times New Roman" w:cs="Times New Roman"/>
          <w:sz w:val="28"/>
          <w:szCs w:val="28"/>
          <w:lang w:eastAsia="ru-RU"/>
        </w:rPr>
        <w:t>0 тыс. га.</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Бутурлиновский район </w:t>
      </w:r>
      <w:proofErr w:type="gramStart"/>
      <w:r>
        <w:rPr>
          <w:rFonts w:ascii="Times New Roman" w:hAnsi="Times New Roman" w:cs="Times New Roman"/>
          <w:sz w:val="28"/>
          <w:szCs w:val="28"/>
          <w:lang w:eastAsia="ru-RU"/>
        </w:rPr>
        <w:t>богат</w:t>
      </w:r>
      <w:proofErr w:type="gramEnd"/>
      <w:r>
        <w:rPr>
          <w:rFonts w:ascii="Times New Roman" w:hAnsi="Times New Roman" w:cs="Times New Roman"/>
          <w:sz w:val="28"/>
          <w:szCs w:val="28"/>
          <w:lang w:eastAsia="ru-RU"/>
        </w:rPr>
        <w:t xml:space="preserve"> полезными ископаемыми. На его территории, кроме присутствующих практически во всех районах области глин и легкоплавких суглинков, имеются карбонатные породы для строительной извести, пески для производства бетона и сырье для минеральных красок. </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Рек в </w:t>
      </w:r>
      <w:proofErr w:type="gramStart"/>
      <w:r w:rsidRPr="00AA73F1">
        <w:rPr>
          <w:rFonts w:ascii="Times New Roman" w:hAnsi="Times New Roman" w:cs="Times New Roman"/>
          <w:sz w:val="28"/>
          <w:szCs w:val="28"/>
          <w:lang w:eastAsia="ru-RU"/>
        </w:rPr>
        <w:t>районе</w:t>
      </w:r>
      <w:proofErr w:type="gramEnd"/>
      <w:r w:rsidRPr="00AA73F1">
        <w:rPr>
          <w:rFonts w:ascii="Times New Roman" w:hAnsi="Times New Roman" w:cs="Times New Roman"/>
          <w:sz w:val="28"/>
          <w:szCs w:val="28"/>
          <w:lang w:eastAsia="ru-RU"/>
        </w:rPr>
        <w:t xml:space="preserve"> мало. Среди них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Битюг, который по территории района протекает всего в пределах полутора километров, </w:t>
      </w:r>
      <w:proofErr w:type="spellStart"/>
      <w:r w:rsidRPr="00AA73F1">
        <w:rPr>
          <w:rFonts w:ascii="Times New Roman" w:hAnsi="Times New Roman" w:cs="Times New Roman"/>
          <w:sz w:val="28"/>
          <w:szCs w:val="28"/>
          <w:lang w:eastAsia="ru-RU"/>
        </w:rPr>
        <w:t>Осередь</w:t>
      </w:r>
      <w:proofErr w:type="spellEnd"/>
      <w:r w:rsidRPr="00AA73F1">
        <w:rPr>
          <w:rFonts w:ascii="Times New Roman" w:hAnsi="Times New Roman" w:cs="Times New Roman"/>
          <w:sz w:val="28"/>
          <w:szCs w:val="28"/>
          <w:lang w:eastAsia="ru-RU"/>
        </w:rPr>
        <w:t xml:space="preserve">, Чигла и </w:t>
      </w:r>
      <w:proofErr w:type="spellStart"/>
      <w:r w:rsidRPr="00AA73F1">
        <w:rPr>
          <w:rFonts w:ascii="Times New Roman" w:hAnsi="Times New Roman" w:cs="Times New Roman"/>
          <w:sz w:val="28"/>
          <w:szCs w:val="28"/>
          <w:lang w:eastAsia="ru-RU"/>
        </w:rPr>
        <w:t>Толучеевка</w:t>
      </w:r>
      <w:proofErr w:type="spellEnd"/>
      <w:r w:rsidRPr="00AA73F1">
        <w:rPr>
          <w:rFonts w:ascii="Times New Roman" w:hAnsi="Times New Roman" w:cs="Times New Roman"/>
          <w:sz w:val="28"/>
          <w:szCs w:val="28"/>
          <w:lang w:eastAsia="ru-RU"/>
        </w:rPr>
        <w:t>. Все они маловодны.</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Рельеф местности представляет собой холмистую равнину с густой сетью речных долин и балок. Склоны долин изрезаны </w:t>
      </w:r>
      <w:r>
        <w:rPr>
          <w:rFonts w:ascii="Times New Roman" w:hAnsi="Times New Roman" w:cs="Times New Roman"/>
          <w:sz w:val="28"/>
          <w:szCs w:val="28"/>
          <w:lang w:eastAsia="ru-RU"/>
        </w:rPr>
        <w:t>о</w:t>
      </w:r>
      <w:r w:rsidRPr="00AA73F1">
        <w:rPr>
          <w:rFonts w:ascii="Times New Roman" w:hAnsi="Times New Roman" w:cs="Times New Roman"/>
          <w:sz w:val="28"/>
          <w:szCs w:val="28"/>
          <w:lang w:eastAsia="ru-RU"/>
        </w:rPr>
        <w:t>врагами. Глубина залегания подземных вод колеблется от 0,9 до 5,7 метров. В некоторых селах вода имеет повышенное содержание соли.</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Климат района умеренно-континентальный. Средняя температура самого теплого месяца – июля – составляет + 20 градусов, самого холодного – января – 10 градусов мороза.</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Район относится к засушливой зоне </w:t>
      </w:r>
      <w:proofErr w:type="spellStart"/>
      <w:r w:rsidRPr="00AA73F1">
        <w:rPr>
          <w:rFonts w:ascii="Times New Roman" w:hAnsi="Times New Roman" w:cs="Times New Roman"/>
          <w:sz w:val="28"/>
          <w:szCs w:val="28"/>
          <w:lang w:eastAsia="ru-RU"/>
        </w:rPr>
        <w:t>Юго-Востока</w:t>
      </w:r>
      <w:proofErr w:type="spellEnd"/>
      <w:r w:rsidRPr="00AA73F1">
        <w:rPr>
          <w:rFonts w:ascii="Times New Roman" w:hAnsi="Times New Roman" w:cs="Times New Roman"/>
          <w:sz w:val="28"/>
          <w:szCs w:val="28"/>
          <w:lang w:eastAsia="ru-RU"/>
        </w:rPr>
        <w:t xml:space="preserve">. Среднее количество осадков – 400-500 мм в год. Осадки в </w:t>
      </w:r>
      <w:proofErr w:type="gramStart"/>
      <w:r w:rsidRPr="00AA73F1">
        <w:rPr>
          <w:rFonts w:ascii="Times New Roman" w:hAnsi="Times New Roman" w:cs="Times New Roman"/>
          <w:sz w:val="28"/>
          <w:szCs w:val="28"/>
          <w:lang w:eastAsia="ru-RU"/>
        </w:rPr>
        <w:t>виде</w:t>
      </w:r>
      <w:proofErr w:type="gramEnd"/>
      <w:r w:rsidRPr="00AA73F1">
        <w:rPr>
          <w:rFonts w:ascii="Times New Roman" w:hAnsi="Times New Roman" w:cs="Times New Roman"/>
          <w:sz w:val="28"/>
          <w:szCs w:val="28"/>
          <w:lang w:eastAsia="ru-RU"/>
        </w:rPr>
        <w:t xml:space="preserve"> снега составляют 20-30 </w:t>
      </w:r>
      <w:r>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годовой суммы. Толщина снежного покрова достигает максимума (15-20 см) в конце февраля. Первые осенние заморозки наступают с середины сентября, последние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в середине мая. Безморозный период длится 152 дня. Число часов солнечного сияния </w:t>
      </w:r>
      <w:r>
        <w:rPr>
          <w:rFonts w:ascii="Times New Roman" w:hAnsi="Times New Roman" w:cs="Times New Roman"/>
          <w:sz w:val="28"/>
          <w:szCs w:val="28"/>
          <w:lang w:eastAsia="ru-RU"/>
        </w:rPr>
        <w:t xml:space="preserve">составляет в </w:t>
      </w:r>
      <w:proofErr w:type="gramStart"/>
      <w:r>
        <w:rPr>
          <w:rFonts w:ascii="Times New Roman" w:hAnsi="Times New Roman" w:cs="Times New Roman"/>
          <w:sz w:val="28"/>
          <w:szCs w:val="28"/>
          <w:lang w:eastAsia="ru-RU"/>
        </w:rPr>
        <w:t>среднем</w:t>
      </w:r>
      <w:proofErr w:type="gramEnd"/>
      <w:r>
        <w:rPr>
          <w:rFonts w:ascii="Times New Roman" w:hAnsi="Times New Roman" w:cs="Times New Roman"/>
          <w:sz w:val="28"/>
          <w:szCs w:val="28"/>
          <w:lang w:eastAsia="ru-RU"/>
        </w:rPr>
        <w:t xml:space="preserve"> 1800 в год</w:t>
      </w:r>
      <w:r w:rsidRPr="00AA73F1">
        <w:rPr>
          <w:rFonts w:ascii="Times New Roman" w:hAnsi="Times New Roman" w:cs="Times New Roman"/>
          <w:sz w:val="28"/>
          <w:szCs w:val="28"/>
          <w:lang w:eastAsia="ru-RU"/>
        </w:rPr>
        <w:t>.</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Гордостью и красотой района, да и всей области, является знаменитый Шипов лес. Посетивший его в 1709 году царь Петр 1 был восхищен дубравой. Он назвал его «магазином корабельных строен</w:t>
      </w:r>
      <w:r>
        <w:rPr>
          <w:rFonts w:ascii="Times New Roman" w:hAnsi="Times New Roman" w:cs="Times New Roman"/>
          <w:sz w:val="28"/>
          <w:szCs w:val="28"/>
          <w:lang w:eastAsia="ru-RU"/>
        </w:rPr>
        <w:t>ий, золотым кустом государства р</w:t>
      </w:r>
      <w:r w:rsidRPr="00AA73F1">
        <w:rPr>
          <w:rFonts w:ascii="Times New Roman" w:hAnsi="Times New Roman" w:cs="Times New Roman"/>
          <w:sz w:val="28"/>
          <w:szCs w:val="28"/>
          <w:lang w:eastAsia="ru-RU"/>
        </w:rPr>
        <w:t xml:space="preserve">оссийского». Из древесины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строили корабли для военной флотилии, которая участвовала в </w:t>
      </w:r>
      <w:proofErr w:type="gramStart"/>
      <w:r w:rsidRPr="00AA73F1">
        <w:rPr>
          <w:rFonts w:ascii="Times New Roman" w:hAnsi="Times New Roman" w:cs="Times New Roman"/>
          <w:sz w:val="28"/>
          <w:szCs w:val="28"/>
          <w:lang w:eastAsia="ru-RU"/>
        </w:rPr>
        <w:t>штурме</w:t>
      </w:r>
      <w:proofErr w:type="gramEnd"/>
      <w:r w:rsidRPr="00AA73F1">
        <w:rPr>
          <w:rFonts w:ascii="Times New Roman" w:hAnsi="Times New Roman" w:cs="Times New Roman"/>
          <w:sz w:val="28"/>
          <w:szCs w:val="28"/>
          <w:lang w:eastAsia="ru-RU"/>
        </w:rPr>
        <w:t xml:space="preserve"> турецкой крепости Азов.</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Длина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составляет 42 км, ширина от 6 до</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12 км. Общая площадь – 34 тыс. г</w:t>
      </w:r>
      <w:r>
        <w:rPr>
          <w:rFonts w:ascii="Times New Roman" w:hAnsi="Times New Roman" w:cs="Times New Roman"/>
          <w:sz w:val="28"/>
          <w:szCs w:val="28"/>
          <w:lang w:eastAsia="ru-RU"/>
        </w:rPr>
        <w:t>а</w:t>
      </w:r>
      <w:r w:rsidRPr="00AA73F1">
        <w:rPr>
          <w:rFonts w:ascii="Times New Roman" w:hAnsi="Times New Roman" w:cs="Times New Roman"/>
          <w:sz w:val="28"/>
          <w:szCs w:val="28"/>
          <w:lang w:eastAsia="ru-RU"/>
        </w:rPr>
        <w:t>. Наиболее распространенными животными в лесу являются кабаны, лоси</w:t>
      </w:r>
      <w:r>
        <w:rPr>
          <w:rFonts w:ascii="Times New Roman" w:hAnsi="Times New Roman" w:cs="Times New Roman"/>
          <w:sz w:val="28"/>
          <w:szCs w:val="28"/>
          <w:lang w:eastAsia="ru-RU"/>
        </w:rPr>
        <w:t>, косули.</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w:t>
      </w:r>
      <w:r w:rsidRPr="00AA73F1">
        <w:rPr>
          <w:rFonts w:ascii="Times New Roman" w:hAnsi="Times New Roman" w:cs="Times New Roman"/>
          <w:sz w:val="28"/>
          <w:szCs w:val="28"/>
          <w:lang w:eastAsia="ru-RU"/>
        </w:rPr>
        <w:t xml:space="preserve">сть различные виды птиц. </w:t>
      </w:r>
    </w:p>
    <w:p w:rsidR="009A5DFF" w:rsidRPr="009A5DFF" w:rsidRDefault="00B31864" w:rsidP="009A5DFF">
      <w:pPr>
        <w:spacing w:after="0" w:line="240" w:lineRule="auto"/>
        <w:ind w:firstLine="708"/>
        <w:jc w:val="both"/>
        <w:rPr>
          <w:rFonts w:ascii="Times New Roman" w:hAnsi="Times New Roman" w:cs="Times New Roman"/>
          <w:sz w:val="28"/>
          <w:szCs w:val="28"/>
        </w:rPr>
      </w:pPr>
      <w:r w:rsidRPr="00193B60">
        <w:rPr>
          <w:rFonts w:ascii="Times New Roman" w:hAnsi="Times New Roman" w:cs="Times New Roman"/>
          <w:sz w:val="28"/>
          <w:szCs w:val="28"/>
          <w:lang w:eastAsia="ru-RU"/>
        </w:rPr>
        <w:t>Промышленность района представлена главным образом предприятиями по выпуску пищевых продуктов</w:t>
      </w:r>
      <w:r w:rsidRPr="009A5DFF">
        <w:rPr>
          <w:rFonts w:ascii="Times New Roman" w:hAnsi="Times New Roman" w:cs="Times New Roman"/>
          <w:sz w:val="28"/>
          <w:szCs w:val="28"/>
          <w:lang w:eastAsia="ru-RU"/>
        </w:rPr>
        <w:t xml:space="preserve">. Наиболее крупные из них </w:t>
      </w:r>
      <w:proofErr w:type="gramStart"/>
      <w:r w:rsidRPr="009A5DFF">
        <w:rPr>
          <w:rFonts w:ascii="Times New Roman" w:hAnsi="Times New Roman" w:cs="Times New Roman"/>
          <w:sz w:val="28"/>
          <w:szCs w:val="28"/>
          <w:lang w:eastAsia="ru-RU"/>
        </w:rPr>
        <w:t>–</w:t>
      </w:r>
      <w:r w:rsidR="009A5DFF" w:rsidRPr="009A5DFF">
        <w:rPr>
          <w:rFonts w:ascii="Times New Roman" w:hAnsi="Times New Roman" w:cs="Times New Roman"/>
          <w:sz w:val="28"/>
          <w:szCs w:val="28"/>
        </w:rPr>
        <w:t>О</w:t>
      </w:r>
      <w:proofErr w:type="gramEnd"/>
      <w:r w:rsidR="009A5DFF" w:rsidRPr="009A5DFF">
        <w:rPr>
          <w:rFonts w:ascii="Times New Roman" w:hAnsi="Times New Roman" w:cs="Times New Roman"/>
          <w:sz w:val="28"/>
          <w:szCs w:val="28"/>
        </w:rPr>
        <w:t>АО «Бутурлиновский мелькомбинат», ОАО завод растительных масел «Бутурлиновский», АО ликероводочный завод «Бутурлиновский», ЗАО «</w:t>
      </w:r>
      <w:proofErr w:type="spellStart"/>
      <w:r w:rsidR="009A5DFF" w:rsidRPr="009A5DFF">
        <w:rPr>
          <w:rFonts w:ascii="Times New Roman" w:hAnsi="Times New Roman" w:cs="Times New Roman"/>
          <w:sz w:val="28"/>
          <w:szCs w:val="28"/>
        </w:rPr>
        <w:t>Нижнекисляйская</w:t>
      </w:r>
      <w:proofErr w:type="spellEnd"/>
      <w:r w:rsidR="009A5DFF" w:rsidRPr="009A5DFF">
        <w:rPr>
          <w:rFonts w:ascii="Times New Roman" w:hAnsi="Times New Roman" w:cs="Times New Roman"/>
          <w:sz w:val="28"/>
          <w:szCs w:val="28"/>
        </w:rPr>
        <w:t xml:space="preserve"> молочная компания», АО «</w:t>
      </w:r>
      <w:proofErr w:type="spellStart"/>
      <w:r w:rsidR="009A5DFF" w:rsidRPr="009A5DFF">
        <w:rPr>
          <w:rFonts w:ascii="Times New Roman" w:hAnsi="Times New Roman" w:cs="Times New Roman"/>
          <w:sz w:val="28"/>
          <w:szCs w:val="28"/>
        </w:rPr>
        <w:t>Бутурлиновкахлеб</w:t>
      </w:r>
      <w:proofErr w:type="spellEnd"/>
      <w:r w:rsidR="009A5DFF" w:rsidRPr="009A5DFF">
        <w:rPr>
          <w:rFonts w:ascii="Times New Roman" w:hAnsi="Times New Roman" w:cs="Times New Roman"/>
          <w:sz w:val="28"/>
          <w:szCs w:val="28"/>
        </w:rPr>
        <w:t xml:space="preserve">»,  МУП </w:t>
      </w:r>
      <w:r w:rsidR="009A5DFF" w:rsidRPr="009A5DFF">
        <w:rPr>
          <w:rFonts w:ascii="Times New Roman" w:hAnsi="Times New Roman" w:cs="Times New Roman"/>
          <w:sz w:val="28"/>
          <w:szCs w:val="28"/>
        </w:rPr>
        <w:lastRenderedPageBreak/>
        <w:t>«Бутурлиновская теплосеть», МУП «</w:t>
      </w:r>
      <w:proofErr w:type="spellStart"/>
      <w:r w:rsidR="009A5DFF" w:rsidRPr="009A5DFF">
        <w:rPr>
          <w:rFonts w:ascii="Times New Roman" w:hAnsi="Times New Roman" w:cs="Times New Roman"/>
          <w:sz w:val="28"/>
          <w:szCs w:val="28"/>
        </w:rPr>
        <w:t>Нижнекисляйский</w:t>
      </w:r>
      <w:proofErr w:type="spellEnd"/>
      <w:r w:rsidR="009A5DFF" w:rsidRPr="009A5DFF">
        <w:rPr>
          <w:rFonts w:ascii="Times New Roman" w:hAnsi="Times New Roman" w:cs="Times New Roman"/>
          <w:sz w:val="28"/>
          <w:szCs w:val="28"/>
        </w:rPr>
        <w:t xml:space="preserve"> коммунальщик»,  ООО «Коммунальщик», ОАО "Бутурлиновская </w:t>
      </w:r>
      <w:proofErr w:type="spellStart"/>
      <w:r w:rsidR="009A5DFF" w:rsidRPr="009A5DFF">
        <w:rPr>
          <w:rFonts w:ascii="Times New Roman" w:hAnsi="Times New Roman" w:cs="Times New Roman"/>
          <w:sz w:val="28"/>
          <w:szCs w:val="28"/>
        </w:rPr>
        <w:t>электросетевая</w:t>
      </w:r>
      <w:proofErr w:type="spellEnd"/>
      <w:r w:rsidR="009A5DFF" w:rsidRPr="009A5DFF">
        <w:rPr>
          <w:rFonts w:ascii="Times New Roman" w:hAnsi="Times New Roman" w:cs="Times New Roman"/>
          <w:sz w:val="28"/>
          <w:szCs w:val="28"/>
        </w:rPr>
        <w:t xml:space="preserve"> компания", ООО «УПП», ООО мясокомбинат «Бутурлиновский».</w:t>
      </w:r>
    </w:p>
    <w:p w:rsidR="009A5DFF" w:rsidRPr="00DD55B2" w:rsidRDefault="009A5DFF" w:rsidP="009A5DFF">
      <w:pPr>
        <w:tabs>
          <w:tab w:val="left" w:pos="570"/>
          <w:tab w:val="left" w:pos="627"/>
          <w:tab w:val="left" w:pos="2840"/>
        </w:tabs>
        <w:spacing w:after="0" w:line="240" w:lineRule="auto"/>
        <w:jc w:val="both"/>
        <w:rPr>
          <w:b/>
          <w:snapToGrid w:val="0"/>
          <w:szCs w:val="28"/>
          <w:highlight w:val="green"/>
        </w:rPr>
      </w:pPr>
      <w:r>
        <w:rPr>
          <w:rFonts w:ascii="Times New Roman" w:hAnsi="Times New Roman" w:cs="Times New Roman"/>
          <w:sz w:val="28"/>
          <w:szCs w:val="28"/>
          <w:lang w:eastAsia="ru-RU"/>
        </w:rPr>
        <w:tab/>
      </w:r>
      <w:r w:rsidR="00B31864" w:rsidRPr="00BC6E04">
        <w:rPr>
          <w:rFonts w:ascii="Times New Roman" w:hAnsi="Times New Roman" w:cs="Times New Roman"/>
          <w:sz w:val="28"/>
          <w:szCs w:val="28"/>
          <w:lang w:eastAsia="ru-RU"/>
        </w:rPr>
        <w:t>В</w:t>
      </w:r>
      <w:r w:rsidR="00B31864">
        <w:rPr>
          <w:rFonts w:ascii="Times New Roman" w:hAnsi="Times New Roman" w:cs="Times New Roman"/>
          <w:sz w:val="28"/>
          <w:szCs w:val="28"/>
          <w:lang w:eastAsia="ru-RU"/>
        </w:rPr>
        <w:t xml:space="preserve"> </w:t>
      </w:r>
      <w:proofErr w:type="gramStart"/>
      <w:r w:rsidR="00B31864">
        <w:rPr>
          <w:rFonts w:ascii="Times New Roman" w:hAnsi="Times New Roman" w:cs="Times New Roman"/>
          <w:sz w:val="28"/>
          <w:szCs w:val="28"/>
          <w:lang w:eastAsia="ru-RU"/>
        </w:rPr>
        <w:t>р</w:t>
      </w:r>
      <w:r w:rsidR="00B31864" w:rsidRPr="00BC6E04">
        <w:rPr>
          <w:rFonts w:ascii="Times New Roman" w:hAnsi="Times New Roman" w:cs="Times New Roman"/>
          <w:sz w:val="28"/>
          <w:szCs w:val="28"/>
          <w:lang w:eastAsia="ru-RU"/>
        </w:rPr>
        <w:t>айоне</w:t>
      </w:r>
      <w:proofErr w:type="gramEnd"/>
      <w:r w:rsidR="00B31864" w:rsidRPr="00BC6E04">
        <w:rPr>
          <w:rFonts w:ascii="Times New Roman" w:hAnsi="Times New Roman" w:cs="Times New Roman"/>
          <w:sz w:val="28"/>
          <w:szCs w:val="28"/>
          <w:lang w:eastAsia="ru-RU"/>
        </w:rPr>
        <w:t xml:space="preserve">  имеютс</w:t>
      </w:r>
      <w:r w:rsidR="00B31864" w:rsidRPr="00193B60">
        <w:rPr>
          <w:rFonts w:ascii="Times New Roman" w:hAnsi="Times New Roman" w:cs="Times New Roman"/>
          <w:sz w:val="28"/>
          <w:szCs w:val="28"/>
          <w:lang w:eastAsia="ru-RU"/>
        </w:rPr>
        <w:t xml:space="preserve">я </w:t>
      </w:r>
      <w:r w:rsidRPr="009A5DFF">
        <w:rPr>
          <w:rFonts w:ascii="Times New Roman" w:hAnsi="Times New Roman" w:cs="Times New Roman"/>
          <w:sz w:val="28"/>
          <w:szCs w:val="28"/>
        </w:rPr>
        <w:t>12 сельскохозяйственных предприятий, 5 филиалов, 57 крестьянско-фермерских хозяйств, которые производят продукцию растениеводства и животноводства.</w:t>
      </w:r>
    </w:p>
    <w:p w:rsidR="00B31864" w:rsidRPr="00AA73F1" w:rsidRDefault="00B31864" w:rsidP="009A5DFF">
      <w:pPr>
        <w:spacing w:after="0" w:line="240" w:lineRule="auto"/>
        <w:ind w:firstLine="709"/>
        <w:jc w:val="both"/>
        <w:rPr>
          <w:rFonts w:ascii="Times New Roman" w:hAnsi="Times New Roman" w:cs="Times New Roman"/>
          <w:sz w:val="28"/>
          <w:szCs w:val="28"/>
          <w:lang w:eastAsia="ru-RU"/>
        </w:rPr>
      </w:pPr>
      <w:r w:rsidRPr="00193B60">
        <w:rPr>
          <w:rFonts w:ascii="Times New Roman" w:hAnsi="Times New Roman" w:cs="Times New Roman"/>
          <w:sz w:val="28"/>
          <w:szCs w:val="28"/>
          <w:lang w:eastAsia="ru-RU"/>
        </w:rPr>
        <w:t>Широко</w:t>
      </w:r>
      <w:r w:rsidRPr="00AA73F1">
        <w:rPr>
          <w:rFonts w:ascii="Times New Roman" w:hAnsi="Times New Roman" w:cs="Times New Roman"/>
          <w:sz w:val="28"/>
          <w:szCs w:val="28"/>
          <w:lang w:eastAsia="ru-RU"/>
        </w:rPr>
        <w:t xml:space="preserve"> развита торговля всех форм собственности. Имеется большая сеть медицинских и культурно-просветительных учреждений.</w:t>
      </w:r>
    </w:p>
    <w:p w:rsidR="00AF75F4" w:rsidRPr="009360B6" w:rsidRDefault="00AF75F4" w:rsidP="00AF75F4">
      <w:pPr>
        <w:pStyle w:val="22"/>
        <w:tabs>
          <w:tab w:val="left" w:pos="7410"/>
        </w:tabs>
        <w:spacing w:after="0" w:line="240" w:lineRule="auto"/>
        <w:ind w:left="0"/>
        <w:jc w:val="both"/>
      </w:pPr>
      <w:r>
        <w:rPr>
          <w:color w:val="000000"/>
          <w:sz w:val="28"/>
          <w:szCs w:val="28"/>
        </w:rPr>
        <w:t xml:space="preserve">            </w:t>
      </w:r>
      <w:proofErr w:type="gramStart"/>
      <w:r w:rsidRPr="000945BB">
        <w:rPr>
          <w:color w:val="000000"/>
          <w:sz w:val="28"/>
          <w:szCs w:val="28"/>
        </w:rPr>
        <w:t>Социально-культурная сфера района включает:  22 школы, 8 из которых средние и 14 основные, 1</w:t>
      </w:r>
      <w:r>
        <w:rPr>
          <w:color w:val="000000"/>
          <w:sz w:val="28"/>
          <w:szCs w:val="28"/>
        </w:rPr>
        <w:t>0</w:t>
      </w:r>
      <w:r w:rsidRPr="000945BB">
        <w:rPr>
          <w:color w:val="000000"/>
          <w:sz w:val="28"/>
          <w:szCs w:val="28"/>
        </w:rPr>
        <w:t xml:space="preserve"> детских садов, </w:t>
      </w:r>
      <w:r>
        <w:rPr>
          <w:color w:val="000000"/>
          <w:sz w:val="28"/>
          <w:szCs w:val="28"/>
        </w:rPr>
        <w:t>8</w:t>
      </w:r>
      <w:r w:rsidRPr="000945BB">
        <w:rPr>
          <w:color w:val="000000"/>
          <w:sz w:val="28"/>
          <w:szCs w:val="28"/>
        </w:rPr>
        <w:t xml:space="preserve"> групп для дошкольников, 2 учреждения </w:t>
      </w:r>
      <w:proofErr w:type="spellStart"/>
      <w:r w:rsidRPr="000945BB">
        <w:rPr>
          <w:color w:val="000000"/>
          <w:sz w:val="28"/>
          <w:szCs w:val="28"/>
        </w:rPr>
        <w:t>допобразования</w:t>
      </w:r>
      <w:proofErr w:type="spellEnd"/>
      <w:r w:rsidRPr="000945BB">
        <w:rPr>
          <w:color w:val="000000"/>
          <w:sz w:val="28"/>
          <w:szCs w:val="28"/>
        </w:rPr>
        <w:t>,</w:t>
      </w:r>
      <w:r>
        <w:t xml:space="preserve">   </w:t>
      </w:r>
      <w:r w:rsidRPr="00B95812">
        <w:rPr>
          <w:sz w:val="28"/>
          <w:szCs w:val="28"/>
        </w:rPr>
        <w:t xml:space="preserve">20 библиотек, 18  культурно - </w:t>
      </w:r>
      <w:proofErr w:type="spellStart"/>
      <w:r w:rsidRPr="00B95812">
        <w:rPr>
          <w:sz w:val="28"/>
          <w:szCs w:val="28"/>
        </w:rPr>
        <w:t>досуговых</w:t>
      </w:r>
      <w:proofErr w:type="spellEnd"/>
      <w:r w:rsidRPr="00B95812">
        <w:rPr>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roofErr w:type="gramEnd"/>
    </w:p>
    <w:p w:rsidR="00B31864" w:rsidRDefault="00B31864" w:rsidP="00F313F8">
      <w:pPr>
        <w:spacing w:after="0" w:line="240" w:lineRule="auto"/>
        <w:ind w:firstLine="709"/>
        <w:jc w:val="both"/>
        <w:rPr>
          <w:rFonts w:ascii="Times New Roman" w:hAnsi="Times New Roman" w:cs="Times New Roman"/>
          <w:sz w:val="28"/>
          <w:szCs w:val="28"/>
          <w:lang w:eastAsia="ru-RU"/>
        </w:rPr>
      </w:pPr>
    </w:p>
    <w:p w:rsidR="00B31864" w:rsidRDefault="00B31864" w:rsidP="00F313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9E1441">
        <w:rPr>
          <w:rFonts w:ascii="Times New Roman" w:hAnsi="Times New Roman" w:cs="Times New Roman"/>
          <w:b/>
          <w:sz w:val="28"/>
          <w:szCs w:val="28"/>
        </w:rPr>
        <w:t>.</w:t>
      </w:r>
      <w:r>
        <w:rPr>
          <w:rFonts w:ascii="Times New Roman" w:hAnsi="Times New Roman" w:cs="Times New Roman"/>
          <w:b/>
          <w:sz w:val="28"/>
          <w:szCs w:val="28"/>
        </w:rPr>
        <w:t>2</w:t>
      </w:r>
      <w:r w:rsidRPr="009E1441">
        <w:rPr>
          <w:rFonts w:ascii="Times New Roman" w:hAnsi="Times New Roman" w:cs="Times New Roman"/>
          <w:b/>
          <w:sz w:val="28"/>
          <w:szCs w:val="28"/>
        </w:rPr>
        <w:t xml:space="preserve"> Текущая социально-экономическая ситуация и стратегические перспективы развития района</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последние несколько лет в экономике Бутурлиновского района произошли кардинальные структурные изменения, при этом далеко не всегда эти изменения носили позитивный характер.  Причины этих изменений связаны не столько с внешними экономическими факторами, сколько с накопившимися на  крупнейших предприятиях района проблемами технологического, организационного и финансового порядка. </w:t>
      </w:r>
    </w:p>
    <w:p w:rsidR="002778F5" w:rsidRPr="009E1441" w:rsidRDefault="00B31864" w:rsidP="002778F5">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сформировалась тенденция утраты доминирующей роли промышленного производства. Сегодня район </w:t>
      </w:r>
      <w:proofErr w:type="gramStart"/>
      <w:r w:rsidRPr="009E1441">
        <w:rPr>
          <w:rFonts w:ascii="Times New Roman" w:hAnsi="Times New Roman" w:cs="Times New Roman"/>
          <w:sz w:val="28"/>
          <w:szCs w:val="28"/>
        </w:rPr>
        <w:t>из</w:t>
      </w:r>
      <w:proofErr w:type="gramEnd"/>
      <w:r w:rsidRPr="009E1441">
        <w:rPr>
          <w:rFonts w:ascii="Times New Roman" w:hAnsi="Times New Roman" w:cs="Times New Roman"/>
          <w:sz w:val="28"/>
          <w:szCs w:val="28"/>
        </w:rPr>
        <w:t xml:space="preserve"> преимущественно индустриального все больше тяготеет к аграрному. Помимо изменения специализации экономики сокращаются также   объемы производства и его эффективность. </w:t>
      </w:r>
      <w:r w:rsidRPr="002778F5">
        <w:rPr>
          <w:rFonts w:ascii="Times New Roman" w:hAnsi="Times New Roman" w:cs="Times New Roman"/>
          <w:sz w:val="28"/>
          <w:szCs w:val="28"/>
        </w:rPr>
        <w:t xml:space="preserve">За последние пять лет доля предприятий и организаций  Бутурлиновского района в </w:t>
      </w:r>
      <w:proofErr w:type="gramStart"/>
      <w:r w:rsidRPr="002778F5">
        <w:rPr>
          <w:rFonts w:ascii="Times New Roman" w:hAnsi="Times New Roman" w:cs="Times New Roman"/>
          <w:sz w:val="28"/>
          <w:szCs w:val="28"/>
        </w:rPr>
        <w:t>общем</w:t>
      </w:r>
      <w:proofErr w:type="gramEnd"/>
      <w:r w:rsidRPr="002778F5">
        <w:rPr>
          <w:rFonts w:ascii="Times New Roman" w:hAnsi="Times New Roman" w:cs="Times New Roman"/>
          <w:sz w:val="28"/>
          <w:szCs w:val="28"/>
        </w:rPr>
        <w:t xml:space="preserve"> обороте предприятий области снизилась в 2 раза</w:t>
      </w:r>
      <w:r w:rsidR="001F7C86" w:rsidRPr="002778F5">
        <w:rPr>
          <w:rFonts w:ascii="Times New Roman" w:hAnsi="Times New Roman" w:cs="Times New Roman"/>
          <w:sz w:val="28"/>
          <w:szCs w:val="28"/>
        </w:rPr>
        <w:t xml:space="preserve"> с </w:t>
      </w:r>
      <w:r w:rsidRPr="002778F5">
        <w:rPr>
          <w:rFonts w:ascii="Times New Roman" w:hAnsi="Times New Roman" w:cs="Times New Roman"/>
          <w:sz w:val="28"/>
          <w:szCs w:val="28"/>
        </w:rPr>
        <w:t xml:space="preserve"> </w:t>
      </w:r>
      <w:r w:rsidR="001F7C86" w:rsidRPr="002778F5">
        <w:rPr>
          <w:rFonts w:ascii="Times New Roman" w:hAnsi="Times New Roman" w:cs="Times New Roman"/>
          <w:sz w:val="28"/>
          <w:szCs w:val="28"/>
        </w:rPr>
        <w:t>1,7 %</w:t>
      </w:r>
      <w:r w:rsidR="001F7C86" w:rsidRPr="002778F5">
        <w:rPr>
          <w:rFonts w:ascii="Times New Roman" w:hAnsi="Times New Roman" w:cs="Times New Roman"/>
          <w:color w:val="FF0000"/>
          <w:sz w:val="28"/>
          <w:szCs w:val="28"/>
        </w:rPr>
        <w:t xml:space="preserve"> </w:t>
      </w:r>
      <w:r w:rsidR="001F7C86" w:rsidRPr="002778F5">
        <w:rPr>
          <w:rFonts w:ascii="Times New Roman" w:hAnsi="Times New Roman" w:cs="Times New Roman"/>
          <w:sz w:val="28"/>
          <w:szCs w:val="28"/>
        </w:rPr>
        <w:t xml:space="preserve">в 2012 году до </w:t>
      </w:r>
      <w:r w:rsidRPr="002778F5">
        <w:rPr>
          <w:rFonts w:ascii="Times New Roman" w:hAnsi="Times New Roman" w:cs="Times New Roman"/>
          <w:sz w:val="28"/>
          <w:szCs w:val="28"/>
        </w:rPr>
        <w:t xml:space="preserve"> </w:t>
      </w:r>
      <w:r w:rsidR="002778F5" w:rsidRPr="002778F5">
        <w:rPr>
          <w:rFonts w:ascii="Times New Roman" w:hAnsi="Times New Roman" w:cs="Times New Roman"/>
          <w:sz w:val="28"/>
          <w:szCs w:val="28"/>
        </w:rPr>
        <w:t>0,8</w:t>
      </w:r>
      <w:r w:rsidRPr="002778F5">
        <w:rPr>
          <w:rFonts w:ascii="Times New Roman" w:hAnsi="Times New Roman" w:cs="Times New Roman"/>
          <w:sz w:val="28"/>
          <w:szCs w:val="28"/>
        </w:rPr>
        <w:t xml:space="preserve"> % в 20</w:t>
      </w:r>
      <w:r w:rsidR="002778F5" w:rsidRPr="002778F5">
        <w:rPr>
          <w:rFonts w:ascii="Times New Roman" w:hAnsi="Times New Roman" w:cs="Times New Roman"/>
          <w:sz w:val="28"/>
          <w:szCs w:val="28"/>
        </w:rPr>
        <w:t>17</w:t>
      </w:r>
      <w:r w:rsidR="002778F5">
        <w:rPr>
          <w:rFonts w:ascii="Times New Roman" w:hAnsi="Times New Roman" w:cs="Times New Roman"/>
          <w:sz w:val="28"/>
          <w:szCs w:val="28"/>
        </w:rPr>
        <w:t xml:space="preserve"> </w:t>
      </w:r>
      <w:r w:rsidRPr="002778F5">
        <w:rPr>
          <w:rFonts w:ascii="Times New Roman" w:hAnsi="Times New Roman" w:cs="Times New Roman"/>
          <w:sz w:val="28"/>
          <w:szCs w:val="28"/>
        </w:rPr>
        <w:t xml:space="preserve">году. </w:t>
      </w:r>
    </w:p>
    <w:p w:rsidR="00B31864"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Объем отгруженных промышленных товаров собственного производства по итогам</w:t>
      </w:r>
      <w:r w:rsidR="00A0384B">
        <w:rPr>
          <w:rFonts w:ascii="Times New Roman" w:hAnsi="Times New Roman" w:cs="Times New Roman"/>
          <w:sz w:val="28"/>
          <w:szCs w:val="28"/>
        </w:rPr>
        <w:t xml:space="preserve"> за 2017</w:t>
      </w:r>
      <w:r>
        <w:rPr>
          <w:rFonts w:ascii="Times New Roman" w:hAnsi="Times New Roman" w:cs="Times New Roman"/>
          <w:sz w:val="28"/>
          <w:szCs w:val="28"/>
        </w:rPr>
        <w:t xml:space="preserve"> год </w:t>
      </w:r>
      <w:r w:rsidRPr="00AA6801">
        <w:rPr>
          <w:rFonts w:ascii="Times New Roman" w:hAnsi="Times New Roman" w:cs="Times New Roman"/>
          <w:color w:val="000000"/>
          <w:sz w:val="28"/>
          <w:szCs w:val="28"/>
        </w:rPr>
        <w:t xml:space="preserve">составил </w:t>
      </w:r>
      <w:r w:rsidR="00A0384B">
        <w:rPr>
          <w:rFonts w:ascii="Times New Roman" w:hAnsi="Times New Roman" w:cs="Times New Roman"/>
          <w:color w:val="000000"/>
          <w:sz w:val="28"/>
          <w:szCs w:val="28"/>
        </w:rPr>
        <w:t>2</w:t>
      </w:r>
      <w:r w:rsidRPr="00AA6801">
        <w:rPr>
          <w:rFonts w:ascii="Times New Roman" w:hAnsi="Times New Roman" w:cs="Times New Roman"/>
          <w:color w:val="000000"/>
          <w:sz w:val="28"/>
          <w:szCs w:val="28"/>
        </w:rPr>
        <w:t xml:space="preserve"> млрд. </w:t>
      </w:r>
      <w:r w:rsidR="00A0384B">
        <w:rPr>
          <w:rFonts w:ascii="Times New Roman" w:hAnsi="Times New Roman" w:cs="Times New Roman"/>
          <w:color w:val="000000"/>
          <w:sz w:val="28"/>
          <w:szCs w:val="28"/>
        </w:rPr>
        <w:t>899</w:t>
      </w:r>
      <w:r w:rsidRPr="00AA6801">
        <w:rPr>
          <w:rFonts w:ascii="Times New Roman" w:hAnsi="Times New Roman" w:cs="Times New Roman"/>
          <w:color w:val="000000"/>
          <w:sz w:val="28"/>
          <w:szCs w:val="28"/>
        </w:rPr>
        <w:t xml:space="preserve"> млн. рублей, или </w:t>
      </w:r>
      <w:r w:rsidR="00A0384B">
        <w:rPr>
          <w:rFonts w:ascii="Times New Roman" w:hAnsi="Times New Roman" w:cs="Times New Roman"/>
          <w:color w:val="000000"/>
          <w:sz w:val="28"/>
          <w:szCs w:val="28"/>
        </w:rPr>
        <w:t>84</w:t>
      </w:r>
      <w:r w:rsidRPr="00AA6801">
        <w:rPr>
          <w:rFonts w:ascii="Times New Roman" w:hAnsi="Times New Roman" w:cs="Times New Roman"/>
          <w:color w:val="000000"/>
          <w:sz w:val="28"/>
          <w:szCs w:val="28"/>
        </w:rPr>
        <w:t xml:space="preserve"> % к уровню 201</w:t>
      </w:r>
      <w:r w:rsidR="00A0384B">
        <w:rPr>
          <w:rFonts w:ascii="Times New Roman" w:hAnsi="Times New Roman" w:cs="Times New Roman"/>
          <w:color w:val="000000"/>
          <w:sz w:val="28"/>
          <w:szCs w:val="28"/>
        </w:rPr>
        <w:t>6</w:t>
      </w:r>
      <w:r w:rsidRPr="00AA6801">
        <w:rPr>
          <w:rFonts w:ascii="Times New Roman" w:hAnsi="Times New Roman" w:cs="Times New Roman"/>
          <w:color w:val="000000"/>
          <w:sz w:val="28"/>
          <w:szCs w:val="28"/>
        </w:rPr>
        <w:t xml:space="preserve"> года. </w:t>
      </w:r>
      <w:r w:rsidRPr="00AA6801">
        <w:rPr>
          <w:rFonts w:ascii="Times New Roman" w:hAnsi="Times New Roman" w:cs="Times New Roman"/>
          <w:sz w:val="28"/>
          <w:szCs w:val="28"/>
        </w:rPr>
        <w:t xml:space="preserve"> </w:t>
      </w:r>
    </w:p>
    <w:p w:rsidR="00B31864" w:rsidRPr="00DB2942"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Сейчас на  промышленных предприятиях района занято 1,</w:t>
      </w:r>
      <w:r w:rsidR="00042DA6">
        <w:rPr>
          <w:rFonts w:ascii="Times New Roman" w:hAnsi="Times New Roman" w:cs="Times New Roman"/>
          <w:sz w:val="28"/>
          <w:szCs w:val="28"/>
        </w:rPr>
        <w:t>1</w:t>
      </w:r>
      <w:r w:rsidRPr="009E1441">
        <w:rPr>
          <w:rFonts w:ascii="Times New Roman" w:hAnsi="Times New Roman" w:cs="Times New Roman"/>
          <w:sz w:val="28"/>
          <w:szCs w:val="28"/>
        </w:rPr>
        <w:t xml:space="preserve"> тыс. человек</w:t>
      </w:r>
      <w:r w:rsidR="00042DA6">
        <w:rPr>
          <w:rFonts w:ascii="Times New Roman" w:hAnsi="Times New Roman" w:cs="Times New Roman"/>
          <w:sz w:val="28"/>
          <w:szCs w:val="28"/>
        </w:rPr>
        <w:t>.</w:t>
      </w:r>
      <w:r w:rsidRPr="009E1441">
        <w:rPr>
          <w:rFonts w:ascii="Times New Roman" w:hAnsi="Times New Roman" w:cs="Times New Roman"/>
          <w:sz w:val="28"/>
          <w:szCs w:val="28"/>
        </w:rPr>
        <w:t xml:space="preserve"> Среднемесячная заработная плата в промышленности </w:t>
      </w:r>
      <w:r w:rsidRPr="0029702E">
        <w:rPr>
          <w:rFonts w:ascii="Times New Roman" w:hAnsi="Times New Roman" w:cs="Times New Roman"/>
          <w:sz w:val="28"/>
          <w:szCs w:val="28"/>
        </w:rPr>
        <w:t xml:space="preserve">района составляет </w:t>
      </w:r>
      <w:r w:rsidR="00945EF4">
        <w:rPr>
          <w:rFonts w:ascii="Times New Roman" w:hAnsi="Times New Roman" w:cs="Times New Roman"/>
          <w:sz w:val="28"/>
          <w:szCs w:val="28"/>
        </w:rPr>
        <w:t>20520</w:t>
      </w:r>
      <w:r w:rsidRPr="0029702E">
        <w:rPr>
          <w:rFonts w:ascii="Times New Roman" w:hAnsi="Times New Roman" w:cs="Times New Roman"/>
          <w:sz w:val="28"/>
          <w:szCs w:val="28"/>
        </w:rPr>
        <w:t xml:space="preserve"> руб. (1</w:t>
      </w:r>
      <w:r w:rsidR="00412CF1">
        <w:rPr>
          <w:rFonts w:ascii="Times New Roman" w:hAnsi="Times New Roman" w:cs="Times New Roman"/>
          <w:sz w:val="28"/>
          <w:szCs w:val="28"/>
        </w:rPr>
        <w:t>0</w:t>
      </w:r>
      <w:r w:rsidR="00945EF4">
        <w:rPr>
          <w:rFonts w:ascii="Times New Roman" w:hAnsi="Times New Roman" w:cs="Times New Roman"/>
          <w:sz w:val="28"/>
          <w:szCs w:val="28"/>
        </w:rPr>
        <w:t>3</w:t>
      </w:r>
      <w:r w:rsidR="00412CF1">
        <w:rPr>
          <w:rFonts w:ascii="Times New Roman" w:hAnsi="Times New Roman" w:cs="Times New Roman"/>
          <w:sz w:val="28"/>
          <w:szCs w:val="28"/>
        </w:rPr>
        <w:t xml:space="preserve"> % от уровня </w:t>
      </w:r>
      <w:r w:rsidR="00945EF4">
        <w:rPr>
          <w:rFonts w:ascii="Times New Roman" w:hAnsi="Times New Roman" w:cs="Times New Roman"/>
          <w:sz w:val="28"/>
          <w:szCs w:val="28"/>
        </w:rPr>
        <w:t xml:space="preserve">1 полугодия </w:t>
      </w:r>
      <w:r w:rsidR="00412CF1">
        <w:rPr>
          <w:rFonts w:ascii="Times New Roman" w:hAnsi="Times New Roman" w:cs="Times New Roman"/>
          <w:sz w:val="28"/>
          <w:szCs w:val="28"/>
        </w:rPr>
        <w:t>201</w:t>
      </w:r>
      <w:r w:rsidR="00945EF4">
        <w:rPr>
          <w:rFonts w:ascii="Times New Roman" w:hAnsi="Times New Roman" w:cs="Times New Roman"/>
          <w:sz w:val="28"/>
          <w:szCs w:val="28"/>
        </w:rPr>
        <w:t>7</w:t>
      </w:r>
      <w:r w:rsidRPr="0029702E">
        <w:rPr>
          <w:rFonts w:ascii="Times New Roman" w:hAnsi="Times New Roman" w:cs="Times New Roman"/>
          <w:sz w:val="28"/>
          <w:szCs w:val="28"/>
        </w:rPr>
        <w:t xml:space="preserve"> года), </w:t>
      </w:r>
      <w:r w:rsidRPr="00DB2942">
        <w:rPr>
          <w:rFonts w:ascii="Times New Roman" w:hAnsi="Times New Roman" w:cs="Times New Roman"/>
          <w:sz w:val="28"/>
          <w:szCs w:val="28"/>
        </w:rPr>
        <w:t xml:space="preserve">что </w:t>
      </w:r>
      <w:r w:rsidR="00DB2942" w:rsidRPr="00DB2942">
        <w:rPr>
          <w:rFonts w:ascii="Times New Roman" w:hAnsi="Times New Roman" w:cs="Times New Roman"/>
          <w:sz w:val="28"/>
          <w:szCs w:val="28"/>
        </w:rPr>
        <w:t>в</w:t>
      </w:r>
      <w:r w:rsidR="00DB2942">
        <w:rPr>
          <w:rFonts w:ascii="Times New Roman" w:hAnsi="Times New Roman" w:cs="Times New Roman"/>
          <w:sz w:val="28"/>
          <w:szCs w:val="28"/>
        </w:rPr>
        <w:t xml:space="preserve"> </w:t>
      </w:r>
      <w:r w:rsidR="00DB2942" w:rsidRPr="00DB2942">
        <w:rPr>
          <w:rFonts w:ascii="Times New Roman" w:hAnsi="Times New Roman" w:cs="Times New Roman"/>
          <w:sz w:val="28"/>
          <w:szCs w:val="28"/>
        </w:rPr>
        <w:t>1,5</w:t>
      </w:r>
      <w:r w:rsidRPr="00DB2942">
        <w:rPr>
          <w:rFonts w:ascii="Times New Roman" w:hAnsi="Times New Roman" w:cs="Times New Roman"/>
          <w:sz w:val="28"/>
          <w:szCs w:val="28"/>
        </w:rPr>
        <w:t xml:space="preserve"> раза ниже </w:t>
      </w:r>
      <w:proofErr w:type="spellStart"/>
      <w:r w:rsidRPr="00DB2942">
        <w:rPr>
          <w:rFonts w:ascii="Times New Roman" w:hAnsi="Times New Roman" w:cs="Times New Roman"/>
          <w:sz w:val="28"/>
          <w:szCs w:val="28"/>
        </w:rPr>
        <w:t>среднеобластного</w:t>
      </w:r>
      <w:proofErr w:type="spellEnd"/>
      <w:r w:rsidRPr="00DB2942">
        <w:rPr>
          <w:rFonts w:ascii="Times New Roman" w:hAnsi="Times New Roman" w:cs="Times New Roman"/>
          <w:sz w:val="28"/>
          <w:szCs w:val="28"/>
        </w:rPr>
        <w:t xml:space="preserve"> значения. </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DB2942">
        <w:rPr>
          <w:rFonts w:ascii="Times New Roman" w:hAnsi="Times New Roman" w:cs="Times New Roman"/>
          <w:sz w:val="28"/>
          <w:szCs w:val="28"/>
        </w:rPr>
        <w:t>Стратегическая цель</w:t>
      </w:r>
      <w:r w:rsidRPr="00DB2942">
        <w:rPr>
          <w:rFonts w:ascii="Times New Roman" w:hAnsi="Times New Roman" w:cs="Times New Roman"/>
          <w:b/>
          <w:sz w:val="28"/>
          <w:szCs w:val="28"/>
        </w:rPr>
        <w:t xml:space="preserve"> </w:t>
      </w:r>
      <w:r w:rsidRPr="00DB2942">
        <w:rPr>
          <w:rFonts w:ascii="Times New Roman" w:hAnsi="Times New Roman" w:cs="Times New Roman"/>
          <w:sz w:val="28"/>
          <w:szCs w:val="28"/>
        </w:rPr>
        <w:t>–</w:t>
      </w:r>
      <w:r w:rsidRPr="00DB2942">
        <w:rPr>
          <w:rFonts w:ascii="Times New Roman" w:hAnsi="Times New Roman" w:cs="Times New Roman"/>
          <w:b/>
          <w:sz w:val="28"/>
          <w:szCs w:val="28"/>
        </w:rPr>
        <w:t xml:space="preserve"> </w:t>
      </w:r>
      <w:r w:rsidRPr="00DB2942">
        <w:rPr>
          <w:rFonts w:ascii="Times New Roman" w:hAnsi="Times New Roman" w:cs="Times New Roman"/>
          <w:sz w:val="28"/>
          <w:szCs w:val="28"/>
        </w:rPr>
        <w:t>восстановление промышленного потенциала</w:t>
      </w:r>
      <w:r w:rsidRPr="009E1441">
        <w:rPr>
          <w:rFonts w:ascii="Times New Roman" w:hAnsi="Times New Roman" w:cs="Times New Roman"/>
          <w:sz w:val="28"/>
          <w:szCs w:val="28"/>
        </w:rPr>
        <w:t xml:space="preserve"> муниципального района, повышение конкурентоспособности производимой продукции в результате реконструкции и модернизации действующих производств на новой технологической основе, повышение эффективности управления промышленным комплексом и инвестиционной привлекательности района, ввод в действие новых производств, существенное увеличение доли района в </w:t>
      </w:r>
      <w:proofErr w:type="spellStart"/>
      <w:r w:rsidRPr="009E1441">
        <w:rPr>
          <w:rFonts w:ascii="Times New Roman" w:hAnsi="Times New Roman" w:cs="Times New Roman"/>
          <w:sz w:val="28"/>
          <w:szCs w:val="28"/>
        </w:rPr>
        <w:t>общеобластном</w:t>
      </w:r>
      <w:proofErr w:type="spellEnd"/>
      <w:r w:rsidRPr="009E1441">
        <w:rPr>
          <w:rFonts w:ascii="Times New Roman" w:hAnsi="Times New Roman" w:cs="Times New Roman"/>
          <w:sz w:val="28"/>
          <w:szCs w:val="28"/>
        </w:rPr>
        <w:t xml:space="preserve"> объеме отгруженных промышленных товаров.</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9E1441">
        <w:rPr>
          <w:rFonts w:ascii="Times New Roman" w:hAnsi="Times New Roman" w:cs="Times New Roman"/>
          <w:sz w:val="28"/>
          <w:szCs w:val="28"/>
        </w:rPr>
        <w:lastRenderedPageBreak/>
        <w:t>Использование конкурентных преимуществ муниципального района (наличие сельскохозяйственного сырья, залежей полезных ископаемых), наряду с вводом новых производств, позволят эффективно реализовать промышленный потенциа</w:t>
      </w:r>
      <w:r>
        <w:rPr>
          <w:rFonts w:ascii="Times New Roman" w:hAnsi="Times New Roman" w:cs="Times New Roman"/>
          <w:sz w:val="28"/>
          <w:szCs w:val="28"/>
        </w:rPr>
        <w:t xml:space="preserve">л и обеспечить увеличение </w:t>
      </w:r>
      <w:r w:rsidRPr="009E1441">
        <w:rPr>
          <w:rFonts w:ascii="Times New Roman" w:hAnsi="Times New Roman" w:cs="Times New Roman"/>
          <w:sz w:val="28"/>
          <w:szCs w:val="28"/>
        </w:rPr>
        <w:t xml:space="preserve">доли объема отгруженных промышленных товаров  района  в </w:t>
      </w:r>
      <w:proofErr w:type="spellStart"/>
      <w:r w:rsidRPr="009E1441">
        <w:rPr>
          <w:rFonts w:ascii="Times New Roman" w:hAnsi="Times New Roman" w:cs="Times New Roman"/>
          <w:sz w:val="28"/>
          <w:szCs w:val="28"/>
        </w:rPr>
        <w:t>общеобластном</w:t>
      </w:r>
      <w:proofErr w:type="spellEnd"/>
      <w:r w:rsidRPr="009E1441">
        <w:rPr>
          <w:rFonts w:ascii="Times New Roman" w:hAnsi="Times New Roman" w:cs="Times New Roman"/>
          <w:sz w:val="28"/>
          <w:szCs w:val="28"/>
        </w:rPr>
        <w:t xml:space="preserve"> </w:t>
      </w:r>
      <w:r>
        <w:rPr>
          <w:rFonts w:ascii="Times New Roman" w:hAnsi="Times New Roman" w:cs="Times New Roman"/>
          <w:sz w:val="28"/>
          <w:szCs w:val="28"/>
        </w:rPr>
        <w:t>показателе.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Структурно-функциональные проблемы экономики района связаны, в первую очередь, с деятельностью предприятий, организаций, учреждений муниципального района. Это кадровые проблемы, инвестиционные, инновационные и управленческие.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 Демографическая ситуация в </w:t>
      </w:r>
      <w:proofErr w:type="gramStart"/>
      <w:r w:rsidRPr="009E1441">
        <w:rPr>
          <w:rFonts w:ascii="Times New Roman" w:hAnsi="Times New Roman" w:cs="Times New Roman"/>
          <w:sz w:val="28"/>
          <w:szCs w:val="28"/>
        </w:rPr>
        <w:t>районе</w:t>
      </w:r>
      <w:proofErr w:type="gramEnd"/>
      <w:r w:rsidRPr="009E1441">
        <w:rPr>
          <w:rFonts w:ascii="Times New Roman" w:hAnsi="Times New Roman" w:cs="Times New Roman"/>
          <w:sz w:val="28"/>
          <w:szCs w:val="28"/>
        </w:rPr>
        <w:t xml:space="preserve"> традиционно напряженнее, чем в целом по области.  Смертность в 2,</w:t>
      </w:r>
      <w:r w:rsidR="00412CF1">
        <w:rPr>
          <w:rFonts w:ascii="Times New Roman" w:hAnsi="Times New Roman" w:cs="Times New Roman"/>
          <w:sz w:val="28"/>
          <w:szCs w:val="28"/>
        </w:rPr>
        <w:t>7</w:t>
      </w:r>
      <w:r w:rsidRPr="009E1441">
        <w:rPr>
          <w:rFonts w:ascii="Times New Roman" w:hAnsi="Times New Roman" w:cs="Times New Roman"/>
          <w:sz w:val="28"/>
          <w:szCs w:val="28"/>
        </w:rPr>
        <w:t xml:space="preserve"> раза превышает рождаемость</w:t>
      </w:r>
      <w:r w:rsidR="00721FBA">
        <w:rPr>
          <w:rFonts w:ascii="Times New Roman" w:hAnsi="Times New Roman" w:cs="Times New Roman"/>
          <w:sz w:val="28"/>
          <w:szCs w:val="28"/>
        </w:rPr>
        <w:t xml:space="preserve">. </w:t>
      </w:r>
      <w:r w:rsidRPr="009E1441">
        <w:rPr>
          <w:rFonts w:ascii="Times New Roman" w:hAnsi="Times New Roman" w:cs="Times New Roman"/>
          <w:sz w:val="28"/>
          <w:szCs w:val="28"/>
        </w:rPr>
        <w:t xml:space="preserve">Положение усугубляет ежегодный механический отток населения, притом, что в </w:t>
      </w:r>
      <w:proofErr w:type="gramStart"/>
      <w:r w:rsidRPr="009E1441">
        <w:rPr>
          <w:rFonts w:ascii="Times New Roman" w:hAnsi="Times New Roman" w:cs="Times New Roman"/>
          <w:sz w:val="28"/>
          <w:szCs w:val="28"/>
        </w:rPr>
        <w:t>целом</w:t>
      </w:r>
      <w:proofErr w:type="gramEnd"/>
      <w:r w:rsidRPr="009E1441">
        <w:rPr>
          <w:rFonts w:ascii="Times New Roman" w:hAnsi="Times New Roman" w:cs="Times New Roman"/>
          <w:sz w:val="28"/>
          <w:szCs w:val="28"/>
        </w:rPr>
        <w:t xml:space="preserve"> по области ежегодно формируется положительное сальдо миграции.   Ежегодно за счет естественной и механической убыли район теряет  свыше 1,0 тыс. человек, или около 2,</w:t>
      </w:r>
      <w:r>
        <w:rPr>
          <w:rFonts w:ascii="Times New Roman" w:hAnsi="Times New Roman" w:cs="Times New Roman"/>
          <w:sz w:val="28"/>
          <w:szCs w:val="28"/>
        </w:rPr>
        <w:t>0</w:t>
      </w:r>
      <w:r w:rsidRPr="009E1441">
        <w:rPr>
          <w:rFonts w:ascii="Times New Roman" w:hAnsi="Times New Roman" w:cs="Times New Roman"/>
          <w:sz w:val="28"/>
          <w:szCs w:val="28"/>
        </w:rPr>
        <w:t xml:space="preserve"> % своей численности.  </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происходит постепенное сокращение рабочих мест, а </w:t>
      </w:r>
      <w:proofErr w:type="gramStart"/>
      <w:r w:rsidRPr="009E1441">
        <w:rPr>
          <w:rFonts w:ascii="Times New Roman" w:hAnsi="Times New Roman" w:cs="Times New Roman"/>
          <w:sz w:val="28"/>
          <w:szCs w:val="28"/>
        </w:rPr>
        <w:t>новые</w:t>
      </w:r>
      <w:proofErr w:type="gramEnd"/>
      <w:r w:rsidRPr="009E1441">
        <w:rPr>
          <w:rFonts w:ascii="Times New Roman" w:hAnsi="Times New Roman" w:cs="Times New Roman"/>
          <w:sz w:val="28"/>
          <w:szCs w:val="28"/>
        </w:rPr>
        <w:t xml:space="preserve"> практически не создаются. Ситуация  в сфере занятости сохраняется крайне </w:t>
      </w:r>
      <w:proofErr w:type="gramStart"/>
      <w:r w:rsidRPr="009E1441">
        <w:rPr>
          <w:rFonts w:ascii="Times New Roman" w:hAnsi="Times New Roman" w:cs="Times New Roman"/>
          <w:sz w:val="28"/>
          <w:szCs w:val="28"/>
        </w:rPr>
        <w:t>напряженной</w:t>
      </w:r>
      <w:proofErr w:type="gramEnd"/>
      <w:r w:rsidRPr="009E1441">
        <w:rPr>
          <w:rFonts w:ascii="Times New Roman" w:hAnsi="Times New Roman" w:cs="Times New Roman"/>
          <w:sz w:val="28"/>
          <w:szCs w:val="28"/>
        </w:rPr>
        <w:t xml:space="preserve">. </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Оживление экономики, восстановление промышленного потенциала района, обеспечение роста доходов населения и бюджета невозможно без  привлечения частных инвестиций как в традиционные для района сектора  (производство пищевых продуктов и спиртных напитков, мол</w:t>
      </w:r>
      <w:r>
        <w:rPr>
          <w:rFonts w:ascii="Times New Roman" w:hAnsi="Times New Roman" w:cs="Times New Roman"/>
          <w:sz w:val="28"/>
          <w:szCs w:val="28"/>
        </w:rPr>
        <w:t>очно-консервная промышленность</w:t>
      </w:r>
      <w:r w:rsidRPr="009E1441">
        <w:rPr>
          <w:rFonts w:ascii="Times New Roman" w:hAnsi="Times New Roman" w:cs="Times New Roman"/>
          <w:sz w:val="28"/>
          <w:szCs w:val="28"/>
        </w:rPr>
        <w:t>), так и в новые сферы экономики (мясная промышленность, животноводство</w:t>
      </w:r>
      <w:r>
        <w:rPr>
          <w:rFonts w:ascii="Times New Roman" w:hAnsi="Times New Roman" w:cs="Times New Roman"/>
          <w:sz w:val="28"/>
          <w:szCs w:val="28"/>
        </w:rPr>
        <w:t>, производство сахара</w:t>
      </w:r>
      <w:r w:rsidRPr="009E1441">
        <w:rPr>
          <w:rFonts w:ascii="Times New Roman" w:hAnsi="Times New Roman" w:cs="Times New Roman"/>
          <w:sz w:val="28"/>
          <w:szCs w:val="28"/>
        </w:rPr>
        <w:t xml:space="preserve">).  </w:t>
      </w:r>
    </w:p>
    <w:p w:rsidR="00B31864" w:rsidRDefault="00B31864" w:rsidP="00F313F8">
      <w:pPr>
        <w:pStyle w:val="11"/>
        <w:spacing w:after="0" w:line="240" w:lineRule="auto"/>
        <w:ind w:firstLine="709"/>
        <w:rPr>
          <w:rFonts w:eastAsia="MS Mincho"/>
          <w:sz w:val="28"/>
          <w:szCs w:val="28"/>
        </w:rPr>
      </w:pPr>
      <w:r w:rsidRPr="009E1441">
        <w:rPr>
          <w:sz w:val="28"/>
          <w:szCs w:val="28"/>
        </w:rPr>
        <w:t xml:space="preserve">Положительный опыт реализации инвестиционных проектов в районе  имеется. В сельскохозяйственной отрасли уже реализован </w:t>
      </w:r>
      <w:r w:rsidR="00412CF1">
        <w:rPr>
          <w:sz w:val="28"/>
          <w:szCs w:val="28"/>
        </w:rPr>
        <w:t xml:space="preserve">инвестиционный проект </w:t>
      </w:r>
      <w:r w:rsidRPr="009E1441">
        <w:rPr>
          <w:sz w:val="28"/>
          <w:szCs w:val="28"/>
        </w:rPr>
        <w:t xml:space="preserve"> по развитию </w:t>
      </w:r>
      <w:r w:rsidR="00412CF1">
        <w:rPr>
          <w:sz w:val="28"/>
          <w:szCs w:val="28"/>
        </w:rPr>
        <w:t>мясо</w:t>
      </w:r>
      <w:r w:rsidRPr="009E1441">
        <w:rPr>
          <w:sz w:val="28"/>
          <w:szCs w:val="28"/>
        </w:rPr>
        <w:t>молочной отрасли</w:t>
      </w:r>
      <w:r w:rsidR="00412CF1">
        <w:rPr>
          <w:sz w:val="28"/>
          <w:szCs w:val="28"/>
        </w:rPr>
        <w:t xml:space="preserve"> на предприятии ООО «Бутурлиновский Агрокомплекс»</w:t>
      </w:r>
      <w:r w:rsidRPr="009E1441">
        <w:rPr>
          <w:sz w:val="28"/>
          <w:szCs w:val="28"/>
        </w:rPr>
        <w:t xml:space="preserve">. </w:t>
      </w:r>
      <w:r w:rsidR="00412CF1">
        <w:rPr>
          <w:sz w:val="28"/>
          <w:szCs w:val="28"/>
        </w:rPr>
        <w:t xml:space="preserve">Также реализован проект по строительству </w:t>
      </w:r>
      <w:proofErr w:type="spellStart"/>
      <w:r w:rsidR="009E4F40">
        <w:rPr>
          <w:sz w:val="28"/>
          <w:szCs w:val="28"/>
        </w:rPr>
        <w:t>свинокомплексов</w:t>
      </w:r>
      <w:proofErr w:type="spellEnd"/>
      <w:r w:rsidR="009E4F40">
        <w:rPr>
          <w:sz w:val="28"/>
          <w:szCs w:val="28"/>
        </w:rPr>
        <w:t xml:space="preserve">  предприятием ООО «</w:t>
      </w:r>
      <w:proofErr w:type="spellStart"/>
      <w:r w:rsidR="009E4F40">
        <w:rPr>
          <w:sz w:val="28"/>
          <w:szCs w:val="28"/>
        </w:rPr>
        <w:t>АгроЭко</w:t>
      </w:r>
      <w:proofErr w:type="spellEnd"/>
      <w:r w:rsidR="009E4F40">
        <w:rPr>
          <w:sz w:val="28"/>
          <w:szCs w:val="28"/>
        </w:rPr>
        <w:t>».</w:t>
      </w:r>
    </w:p>
    <w:p w:rsidR="00B31864" w:rsidRPr="00C7408D" w:rsidRDefault="00B31864" w:rsidP="00F313F8">
      <w:pPr>
        <w:spacing w:after="0" w:line="240" w:lineRule="auto"/>
        <w:ind w:firstLine="708"/>
        <w:jc w:val="both"/>
        <w:rPr>
          <w:rFonts w:ascii="Times New Roman" w:eastAsia="MS Mincho" w:hAnsi="Times New Roman" w:cs="Times New Roman"/>
          <w:sz w:val="28"/>
          <w:szCs w:val="28"/>
        </w:rPr>
      </w:pPr>
      <w:r w:rsidRPr="00C7408D">
        <w:rPr>
          <w:rFonts w:ascii="Times New Roman" w:hAnsi="Times New Roman" w:cs="Times New Roman"/>
          <w:sz w:val="28"/>
          <w:szCs w:val="28"/>
        </w:rPr>
        <w:t xml:space="preserve">В </w:t>
      </w:r>
      <w:proofErr w:type="gramStart"/>
      <w:r w:rsidRPr="00C7408D">
        <w:rPr>
          <w:rFonts w:ascii="Times New Roman" w:hAnsi="Times New Roman" w:cs="Times New Roman"/>
          <w:sz w:val="28"/>
          <w:szCs w:val="28"/>
        </w:rPr>
        <w:t>районе</w:t>
      </w:r>
      <w:proofErr w:type="gramEnd"/>
      <w:r w:rsidRPr="00C7408D">
        <w:rPr>
          <w:rFonts w:ascii="Times New Roman" w:hAnsi="Times New Roman" w:cs="Times New Roman"/>
          <w:sz w:val="28"/>
          <w:szCs w:val="28"/>
        </w:rPr>
        <w:t xml:space="preserve"> проводится активная работа по подбору </w:t>
      </w:r>
      <w:proofErr w:type="spellStart"/>
      <w:r w:rsidRPr="00C7408D">
        <w:rPr>
          <w:rFonts w:ascii="Times New Roman" w:hAnsi="Times New Roman" w:cs="Times New Roman"/>
          <w:sz w:val="28"/>
          <w:szCs w:val="28"/>
        </w:rPr>
        <w:t>инвестиционно-привлекательных</w:t>
      </w:r>
      <w:proofErr w:type="spellEnd"/>
      <w:r w:rsidRPr="00C7408D">
        <w:rPr>
          <w:rFonts w:ascii="Times New Roman" w:hAnsi="Times New Roman" w:cs="Times New Roman"/>
          <w:sz w:val="28"/>
          <w:szCs w:val="28"/>
        </w:rPr>
        <w:t xml:space="preserve"> земельных участков. Всего таких участков сегодня насчитывается  уже </w:t>
      </w:r>
      <w:r w:rsidRPr="009E4F40">
        <w:rPr>
          <w:rFonts w:ascii="Times New Roman" w:hAnsi="Times New Roman" w:cs="Times New Roman"/>
          <w:sz w:val="28"/>
          <w:szCs w:val="28"/>
        </w:rPr>
        <w:t>более 20 единиц</w:t>
      </w:r>
      <w:r w:rsidRPr="00C7408D">
        <w:rPr>
          <w:rFonts w:ascii="Times New Roman" w:hAnsi="Times New Roman" w:cs="Times New Roman"/>
          <w:sz w:val="28"/>
          <w:szCs w:val="28"/>
        </w:rPr>
        <w:t xml:space="preserve">. </w:t>
      </w:r>
    </w:p>
    <w:p w:rsidR="00B31864" w:rsidRPr="00C7408D" w:rsidRDefault="00B31864" w:rsidP="00F313F8">
      <w:pPr>
        <w:spacing w:after="0" w:line="240" w:lineRule="auto"/>
        <w:ind w:firstLine="708"/>
        <w:jc w:val="both"/>
        <w:rPr>
          <w:rFonts w:ascii="Times New Roman" w:hAnsi="Times New Roman" w:cs="Times New Roman"/>
          <w:sz w:val="28"/>
          <w:szCs w:val="28"/>
        </w:rPr>
      </w:pPr>
      <w:r w:rsidRPr="00F602AA">
        <w:rPr>
          <w:rFonts w:ascii="Times New Roman" w:hAnsi="Times New Roman" w:cs="Times New Roman"/>
          <w:sz w:val="28"/>
          <w:szCs w:val="28"/>
        </w:rPr>
        <w:t xml:space="preserve">В последние годы в </w:t>
      </w:r>
      <w:proofErr w:type="gramStart"/>
      <w:r w:rsidRPr="00F602AA">
        <w:rPr>
          <w:rFonts w:ascii="Times New Roman" w:hAnsi="Times New Roman" w:cs="Times New Roman"/>
          <w:sz w:val="28"/>
          <w:szCs w:val="28"/>
        </w:rPr>
        <w:t>районе</w:t>
      </w:r>
      <w:proofErr w:type="gramEnd"/>
      <w:r w:rsidRPr="00F602AA">
        <w:rPr>
          <w:rFonts w:ascii="Times New Roman" w:hAnsi="Times New Roman" w:cs="Times New Roman"/>
          <w:sz w:val="28"/>
          <w:szCs w:val="28"/>
        </w:rPr>
        <w:t xml:space="preserve"> динамично развивается малый бизнес. Рост </w:t>
      </w:r>
      <w:r w:rsidR="006F16C9">
        <w:rPr>
          <w:rFonts w:ascii="Times New Roman" w:hAnsi="Times New Roman" w:cs="Times New Roman"/>
          <w:sz w:val="28"/>
          <w:szCs w:val="28"/>
        </w:rPr>
        <w:t xml:space="preserve">объемов </w:t>
      </w:r>
      <w:r w:rsidRPr="00F602AA">
        <w:rPr>
          <w:rFonts w:ascii="Times New Roman" w:hAnsi="Times New Roman" w:cs="Times New Roman"/>
          <w:sz w:val="28"/>
          <w:szCs w:val="28"/>
        </w:rPr>
        <w:t>работ и услуг сферы малого предпринимательства за 201</w:t>
      </w:r>
      <w:r w:rsidR="006F16C9">
        <w:rPr>
          <w:rFonts w:ascii="Times New Roman" w:hAnsi="Times New Roman" w:cs="Times New Roman"/>
          <w:sz w:val="28"/>
          <w:szCs w:val="28"/>
        </w:rPr>
        <w:t>7</w:t>
      </w:r>
      <w:r w:rsidRPr="00F602AA">
        <w:rPr>
          <w:rFonts w:ascii="Times New Roman" w:hAnsi="Times New Roman" w:cs="Times New Roman"/>
          <w:sz w:val="28"/>
          <w:szCs w:val="28"/>
        </w:rPr>
        <w:t xml:space="preserve"> год составил 1</w:t>
      </w:r>
      <w:r w:rsidR="006F16C9">
        <w:rPr>
          <w:rFonts w:ascii="Times New Roman" w:hAnsi="Times New Roman" w:cs="Times New Roman"/>
          <w:sz w:val="28"/>
          <w:szCs w:val="28"/>
        </w:rPr>
        <w:t>04</w:t>
      </w:r>
      <w:r w:rsidRPr="00F602AA">
        <w:rPr>
          <w:rFonts w:ascii="Times New Roman" w:hAnsi="Times New Roman" w:cs="Times New Roman"/>
          <w:sz w:val="28"/>
          <w:szCs w:val="28"/>
        </w:rPr>
        <w:t xml:space="preserve"> % к </w:t>
      </w:r>
      <w:r>
        <w:rPr>
          <w:rFonts w:ascii="Times New Roman" w:hAnsi="Times New Roman" w:cs="Times New Roman"/>
          <w:sz w:val="28"/>
          <w:szCs w:val="28"/>
        </w:rPr>
        <w:t>201</w:t>
      </w:r>
      <w:r w:rsidR="006F16C9">
        <w:rPr>
          <w:rFonts w:ascii="Times New Roman" w:hAnsi="Times New Roman" w:cs="Times New Roman"/>
          <w:sz w:val="28"/>
          <w:szCs w:val="28"/>
        </w:rPr>
        <w:t xml:space="preserve">6 </w:t>
      </w:r>
      <w:r>
        <w:rPr>
          <w:rFonts w:ascii="Times New Roman" w:hAnsi="Times New Roman" w:cs="Times New Roman"/>
          <w:sz w:val="28"/>
          <w:szCs w:val="28"/>
        </w:rPr>
        <w:t xml:space="preserve">году. </w:t>
      </w:r>
      <w:r w:rsidRPr="00F602AA">
        <w:rPr>
          <w:rFonts w:ascii="Times New Roman" w:hAnsi="Times New Roman" w:cs="Times New Roman"/>
          <w:sz w:val="28"/>
          <w:szCs w:val="28"/>
        </w:rPr>
        <w:t xml:space="preserve"> </w:t>
      </w:r>
      <w:r w:rsidRPr="00C7408D">
        <w:rPr>
          <w:rFonts w:ascii="Times New Roman" w:hAnsi="Times New Roman" w:cs="Times New Roman"/>
          <w:sz w:val="28"/>
          <w:szCs w:val="28"/>
        </w:rPr>
        <w:t xml:space="preserve">Происходит постепенное изменение отраслевой структуры малого предпринимательства в сторону увеличения числа предприятий, работающих в сфере производства и оказания услуг населению, увеличения вклада малого и среднего бизнеса в </w:t>
      </w:r>
      <w:proofErr w:type="spellStart"/>
      <w:r w:rsidRPr="00C7408D">
        <w:rPr>
          <w:rFonts w:ascii="Times New Roman" w:hAnsi="Times New Roman" w:cs="Times New Roman"/>
          <w:sz w:val="28"/>
          <w:szCs w:val="28"/>
        </w:rPr>
        <w:t>общерайонные</w:t>
      </w:r>
      <w:proofErr w:type="spellEnd"/>
      <w:r w:rsidRPr="00C7408D">
        <w:rPr>
          <w:rFonts w:ascii="Times New Roman" w:hAnsi="Times New Roman" w:cs="Times New Roman"/>
          <w:sz w:val="28"/>
          <w:szCs w:val="28"/>
        </w:rPr>
        <w:t xml:space="preserve"> объемы отгруженной  продукции, роста налоговых сборов от субъектов малого предпринимательства. Важнейшим социальным результатом данных перемен  является  развитие системы занятости населения, создание дополнительных рабочих </w:t>
      </w:r>
      <w:r w:rsidRPr="00084804">
        <w:rPr>
          <w:rFonts w:ascii="Times New Roman" w:hAnsi="Times New Roman" w:cs="Times New Roman"/>
          <w:sz w:val="28"/>
          <w:szCs w:val="28"/>
        </w:rPr>
        <w:t xml:space="preserve">мест.  Сегодня   в сфере малого предпринимательства задействовано свыше </w:t>
      </w:r>
      <w:r w:rsidR="00084804" w:rsidRPr="00084804">
        <w:rPr>
          <w:rFonts w:ascii="Times New Roman" w:hAnsi="Times New Roman" w:cs="Times New Roman"/>
          <w:sz w:val="28"/>
          <w:szCs w:val="28"/>
        </w:rPr>
        <w:t>30</w:t>
      </w:r>
      <w:r w:rsidRPr="00084804">
        <w:rPr>
          <w:rFonts w:ascii="Times New Roman" w:hAnsi="Times New Roman" w:cs="Times New Roman"/>
          <w:sz w:val="28"/>
          <w:szCs w:val="28"/>
        </w:rPr>
        <w:t xml:space="preserve"> % занятого</w:t>
      </w:r>
      <w:r w:rsidRPr="007C2969">
        <w:rPr>
          <w:rFonts w:ascii="Times New Roman" w:hAnsi="Times New Roman" w:cs="Times New Roman"/>
          <w:sz w:val="28"/>
          <w:szCs w:val="28"/>
        </w:rPr>
        <w:t xml:space="preserve"> населения района.</w:t>
      </w:r>
    </w:p>
    <w:p w:rsidR="0014184E" w:rsidRPr="0014184E" w:rsidRDefault="00B31864" w:rsidP="0014184E">
      <w:pPr>
        <w:pStyle w:val="a5"/>
        <w:spacing w:line="240" w:lineRule="auto"/>
        <w:ind w:left="0" w:firstLine="709"/>
        <w:rPr>
          <w:sz w:val="28"/>
          <w:szCs w:val="28"/>
        </w:rPr>
      </w:pPr>
      <w:r w:rsidRPr="009E1441">
        <w:rPr>
          <w:sz w:val="28"/>
          <w:szCs w:val="28"/>
        </w:rPr>
        <w:t xml:space="preserve">Дальнейшее поступательное развитие малого и среднего бизнеса в </w:t>
      </w:r>
      <w:proofErr w:type="gramStart"/>
      <w:r w:rsidRPr="009E1441">
        <w:rPr>
          <w:sz w:val="28"/>
          <w:szCs w:val="28"/>
        </w:rPr>
        <w:t>районе</w:t>
      </w:r>
      <w:proofErr w:type="gramEnd"/>
      <w:r w:rsidRPr="009E1441">
        <w:rPr>
          <w:sz w:val="28"/>
          <w:szCs w:val="28"/>
        </w:rPr>
        <w:t xml:space="preserve"> возможно на основе целенаправленной работы органов местного </w:t>
      </w:r>
      <w:r w:rsidRPr="009E1441">
        <w:rPr>
          <w:sz w:val="28"/>
          <w:szCs w:val="28"/>
        </w:rPr>
        <w:lastRenderedPageBreak/>
        <w:t xml:space="preserve">самоуправления по развитию инфраструктуры поддержки предпринимательства, в том числе за счет </w:t>
      </w:r>
      <w:r>
        <w:rPr>
          <w:sz w:val="28"/>
          <w:szCs w:val="28"/>
        </w:rPr>
        <w:t>функционирования центра поддержки предпринимателей</w:t>
      </w:r>
      <w:r w:rsidRPr="009E1441">
        <w:rPr>
          <w:sz w:val="28"/>
          <w:szCs w:val="28"/>
        </w:rPr>
        <w:t xml:space="preserve">. </w:t>
      </w:r>
      <w:r w:rsidR="0014184E" w:rsidRPr="0014184E">
        <w:rPr>
          <w:sz w:val="28"/>
          <w:szCs w:val="28"/>
        </w:rPr>
        <w:t xml:space="preserve"> </w:t>
      </w:r>
    </w:p>
    <w:p w:rsidR="0014184E" w:rsidRPr="0014184E" w:rsidRDefault="0014184E" w:rsidP="0014184E">
      <w:pPr>
        <w:spacing w:after="0" w:line="240" w:lineRule="auto"/>
        <w:ind w:firstLine="709"/>
        <w:jc w:val="both"/>
        <w:rPr>
          <w:rFonts w:ascii="Times New Roman" w:hAnsi="Times New Roman" w:cs="Times New Roman"/>
          <w:sz w:val="28"/>
          <w:szCs w:val="28"/>
        </w:rPr>
      </w:pPr>
      <w:r w:rsidRPr="0014184E">
        <w:rPr>
          <w:rFonts w:ascii="Times New Roman" w:hAnsi="Times New Roman" w:cs="Times New Roman"/>
          <w:sz w:val="28"/>
          <w:szCs w:val="28"/>
        </w:rPr>
        <w:t xml:space="preserve">На сегодняшний день одной из наиболее важных задач является привлечение инвестиций в экономику района.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 – экономическое развитие района.   </w:t>
      </w:r>
    </w:p>
    <w:p w:rsidR="0014184E" w:rsidRPr="0014184E" w:rsidRDefault="0014184E" w:rsidP="0014184E">
      <w:pPr>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Объем капитальных вложений за счет всех источников финансирования в целом по Бутурлиновскому муниципальному району в 2017 году составил 2</w:t>
      </w:r>
      <w:r>
        <w:rPr>
          <w:rFonts w:ascii="Times New Roman" w:hAnsi="Times New Roman" w:cs="Times New Roman"/>
          <w:sz w:val="28"/>
          <w:szCs w:val="28"/>
        </w:rPr>
        <w:t>,</w:t>
      </w:r>
      <w:r w:rsidRPr="0014184E">
        <w:rPr>
          <w:rFonts w:ascii="Times New Roman" w:hAnsi="Times New Roman" w:cs="Times New Roman"/>
          <w:sz w:val="28"/>
          <w:szCs w:val="28"/>
        </w:rPr>
        <w:t>6</w:t>
      </w:r>
      <w:r>
        <w:rPr>
          <w:rFonts w:ascii="Times New Roman" w:hAnsi="Times New Roman" w:cs="Times New Roman"/>
          <w:sz w:val="28"/>
          <w:szCs w:val="28"/>
        </w:rPr>
        <w:t xml:space="preserve"> млрд</w:t>
      </w:r>
      <w:r w:rsidRPr="0014184E">
        <w:rPr>
          <w:rFonts w:ascii="Times New Roman" w:hAnsi="Times New Roman" w:cs="Times New Roman"/>
          <w:sz w:val="28"/>
          <w:szCs w:val="28"/>
        </w:rPr>
        <w:t xml:space="preserve">. рублей в действующих ценах или на 7% больше от уровня  2016 года. </w:t>
      </w:r>
    </w:p>
    <w:p w:rsidR="0014184E" w:rsidRPr="0014184E" w:rsidRDefault="0014184E" w:rsidP="0014184E">
      <w:pPr>
        <w:pStyle w:val="25"/>
        <w:shd w:val="clear" w:color="auto" w:fill="auto"/>
        <w:tabs>
          <w:tab w:val="left" w:pos="514"/>
        </w:tabs>
        <w:spacing w:line="240" w:lineRule="auto"/>
        <w:ind w:firstLine="709"/>
        <w:rPr>
          <w:rFonts w:ascii="Times New Roman" w:hAnsi="Times New Roman"/>
          <w:color w:val="000000"/>
          <w:sz w:val="28"/>
          <w:szCs w:val="28"/>
          <w:lang w:bidi="ru-RU"/>
        </w:rPr>
      </w:pPr>
      <w:r w:rsidRPr="0014184E">
        <w:rPr>
          <w:rFonts w:ascii="Times New Roman" w:hAnsi="Times New Roman"/>
          <w:sz w:val="28"/>
          <w:szCs w:val="28"/>
        </w:rPr>
        <w:t>Инвестиции по кругу крупных и средних предприятий и организаций, расположенных на территории Бутурлиновского района, составили 2</w:t>
      </w:r>
      <w:r>
        <w:rPr>
          <w:rFonts w:ascii="Times New Roman" w:hAnsi="Times New Roman"/>
          <w:sz w:val="28"/>
          <w:szCs w:val="28"/>
        </w:rPr>
        <w:t>,</w:t>
      </w:r>
      <w:r w:rsidRPr="0014184E">
        <w:rPr>
          <w:rFonts w:ascii="Times New Roman" w:hAnsi="Times New Roman"/>
          <w:sz w:val="28"/>
          <w:szCs w:val="28"/>
        </w:rPr>
        <w:t>5</w:t>
      </w:r>
      <w:r>
        <w:rPr>
          <w:rFonts w:ascii="Times New Roman" w:hAnsi="Times New Roman"/>
          <w:sz w:val="28"/>
          <w:szCs w:val="28"/>
        </w:rPr>
        <w:t xml:space="preserve"> млрд</w:t>
      </w:r>
      <w:r w:rsidRPr="0014184E">
        <w:rPr>
          <w:rFonts w:ascii="Times New Roman" w:hAnsi="Times New Roman"/>
          <w:sz w:val="28"/>
          <w:szCs w:val="28"/>
        </w:rPr>
        <w:t xml:space="preserve">. рублей в действующих ценах, что на 17% больше, чем в 2016 году. </w:t>
      </w:r>
      <w:r w:rsidRPr="0014184E">
        <w:rPr>
          <w:rFonts w:ascii="Times New Roman" w:hAnsi="Times New Roman"/>
          <w:color w:val="000000"/>
          <w:sz w:val="28"/>
          <w:szCs w:val="28"/>
          <w:lang w:bidi="ru-RU"/>
        </w:rPr>
        <w:t>Основными точками роста стали крупные и средние предприятия. Инвестиции были направлены на развитие сельско</w:t>
      </w:r>
      <w:r w:rsidRPr="0014184E">
        <w:rPr>
          <w:rFonts w:ascii="Times New Roman" w:hAnsi="Times New Roman"/>
          <w:color w:val="000000"/>
          <w:sz w:val="28"/>
          <w:szCs w:val="28"/>
          <w:lang w:bidi="ru-RU"/>
        </w:rPr>
        <w:softHyphen/>
        <w:t>го хозяйства, производственной сферы, строительства, капитального ремонта социальных объектов, инженерной ин</w:t>
      </w:r>
      <w:r w:rsidRPr="0014184E">
        <w:rPr>
          <w:rFonts w:ascii="Times New Roman" w:hAnsi="Times New Roman"/>
          <w:color w:val="000000"/>
          <w:sz w:val="28"/>
          <w:szCs w:val="28"/>
          <w:lang w:bidi="ru-RU"/>
        </w:rPr>
        <w:softHyphen/>
        <w:t>фраструктуры и дорог.</w:t>
      </w:r>
    </w:p>
    <w:p w:rsidR="0014184E" w:rsidRPr="0014184E" w:rsidRDefault="0014184E" w:rsidP="0014184E">
      <w:pPr>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В 2017 году список современных социальных объектов нашего района пополнился образовательно-музейным комплексом «Лесная школа». Ребята смогут заниматься проектно-исследовательской деятельностью, выращивать саженцы в том числе и для озеленения города, проводить опыты.</w:t>
      </w:r>
    </w:p>
    <w:p w:rsidR="0014184E" w:rsidRPr="0014184E" w:rsidRDefault="0014184E" w:rsidP="0014184E">
      <w:pPr>
        <w:tabs>
          <w:tab w:val="left" w:pos="570"/>
          <w:tab w:val="left" w:pos="627"/>
          <w:tab w:val="left" w:pos="2840"/>
        </w:tabs>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В начале сентября 2017 года введено в эксплуатацию здание спального корпуса школы-интерната для </w:t>
      </w:r>
      <w:proofErr w:type="gramStart"/>
      <w:r w:rsidRPr="0014184E">
        <w:rPr>
          <w:rFonts w:ascii="Times New Roman" w:hAnsi="Times New Roman" w:cs="Times New Roman"/>
          <w:sz w:val="28"/>
          <w:szCs w:val="28"/>
        </w:rPr>
        <w:t>обучающихся</w:t>
      </w:r>
      <w:proofErr w:type="gramEnd"/>
      <w:r w:rsidRPr="0014184E">
        <w:rPr>
          <w:rFonts w:ascii="Times New Roman" w:hAnsi="Times New Roman" w:cs="Times New Roman"/>
          <w:sz w:val="28"/>
          <w:szCs w:val="28"/>
        </w:rPr>
        <w:t xml:space="preserve"> с ограниченными возможностями здоровья. Оно стало для города долгожданным подарком, ведь строительство было начато почти 20 лет назад, но только в </w:t>
      </w:r>
      <w:proofErr w:type="gramStart"/>
      <w:r w:rsidRPr="0014184E">
        <w:rPr>
          <w:rFonts w:ascii="Times New Roman" w:hAnsi="Times New Roman" w:cs="Times New Roman"/>
          <w:sz w:val="28"/>
          <w:szCs w:val="28"/>
        </w:rPr>
        <w:t>конце</w:t>
      </w:r>
      <w:proofErr w:type="gramEnd"/>
      <w:r w:rsidRPr="0014184E">
        <w:rPr>
          <w:rFonts w:ascii="Times New Roman" w:hAnsi="Times New Roman" w:cs="Times New Roman"/>
          <w:sz w:val="28"/>
          <w:szCs w:val="28"/>
        </w:rPr>
        <w:t xml:space="preserve"> прошлого года по поручению главы региона А.В.Гордеева работы были возобновлены и доведены до логического завершения.</w:t>
      </w:r>
    </w:p>
    <w:p w:rsidR="0014184E" w:rsidRPr="0014184E" w:rsidRDefault="0014184E" w:rsidP="0014184E">
      <w:pPr>
        <w:tabs>
          <w:tab w:val="left" w:pos="912"/>
        </w:tabs>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Закончено строительство комплекса зданий МО МВД России. Объект был построен с опережающими сроками, общий объем инвестиций составил боле 500 млн. руб.  </w:t>
      </w:r>
    </w:p>
    <w:p w:rsidR="0014184E" w:rsidRDefault="0014184E" w:rsidP="0014184E">
      <w:pPr>
        <w:spacing w:after="0" w:line="240" w:lineRule="auto"/>
        <w:ind w:firstLine="708"/>
        <w:jc w:val="both"/>
        <w:rPr>
          <w:rFonts w:ascii="Times New Roman" w:hAnsi="Times New Roman" w:cs="Times New Roman"/>
          <w:sz w:val="28"/>
          <w:szCs w:val="28"/>
        </w:rPr>
      </w:pPr>
      <w:r w:rsidRPr="0014184E">
        <w:rPr>
          <w:rFonts w:ascii="Times New Roman" w:hAnsi="Times New Roman" w:cs="Times New Roman"/>
          <w:sz w:val="28"/>
          <w:szCs w:val="28"/>
        </w:rPr>
        <w:t xml:space="preserve">В </w:t>
      </w:r>
      <w:proofErr w:type="gramStart"/>
      <w:r w:rsidRPr="0014184E">
        <w:rPr>
          <w:rFonts w:ascii="Times New Roman" w:hAnsi="Times New Roman" w:cs="Times New Roman"/>
          <w:sz w:val="28"/>
          <w:szCs w:val="28"/>
        </w:rPr>
        <w:t>рамках</w:t>
      </w:r>
      <w:proofErr w:type="gramEnd"/>
      <w:r w:rsidRPr="0014184E">
        <w:rPr>
          <w:rFonts w:ascii="Times New Roman" w:hAnsi="Times New Roman" w:cs="Times New Roman"/>
          <w:sz w:val="28"/>
          <w:szCs w:val="28"/>
        </w:rPr>
        <w:t xml:space="preserve"> реализации государственной программы «Обеспечение качественными жилищно-коммунальными услугами населения Воронежской области»  на 12 улицах города проложены водопроводные сети общей протяженностью более 8-ми км. </w:t>
      </w:r>
      <w:proofErr w:type="gramStart"/>
      <w:r w:rsidRPr="0014184E">
        <w:rPr>
          <w:rFonts w:ascii="Times New Roman" w:hAnsi="Times New Roman" w:cs="Times New Roman"/>
          <w:sz w:val="28"/>
          <w:szCs w:val="28"/>
        </w:rPr>
        <w:t xml:space="preserve">В текущем году работы будут продолжены исходя из предусмотренных субсидий областного бюджета, объем которых по сравнению с прошлым годом, увеличен почти в 2 раза. </w:t>
      </w:r>
      <w:proofErr w:type="gramEnd"/>
    </w:p>
    <w:p w:rsidR="003F0ABB" w:rsidRDefault="003F0ABB" w:rsidP="00F313F8">
      <w:pPr>
        <w:spacing w:line="240" w:lineRule="auto"/>
        <w:jc w:val="both"/>
        <w:rPr>
          <w:rFonts w:ascii="Times New Roman" w:hAnsi="Times New Roman" w:cs="Times New Roman"/>
          <w:b/>
          <w:bCs/>
          <w:sz w:val="28"/>
          <w:szCs w:val="28"/>
        </w:rPr>
      </w:pPr>
    </w:p>
    <w:p w:rsidR="00B31864" w:rsidRDefault="00B31864" w:rsidP="00F313F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Раздел 2</w:t>
      </w:r>
      <w:r w:rsidRPr="00A710D5">
        <w:rPr>
          <w:rFonts w:ascii="Times New Roman" w:hAnsi="Times New Roman" w:cs="Times New Roman"/>
          <w:b/>
          <w:bCs/>
          <w:sz w:val="28"/>
          <w:szCs w:val="28"/>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F313F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2.1. </w:t>
      </w:r>
      <w:r w:rsidRPr="00A710D5">
        <w:rPr>
          <w:rFonts w:ascii="Times New Roman" w:hAnsi="Times New Roman" w:cs="Times New Roman"/>
          <w:b/>
          <w:bCs/>
          <w:sz w:val="28"/>
          <w:szCs w:val="28"/>
        </w:rPr>
        <w:t>Приоритеты муниципальной политики в сфере реализации муниципальной программы</w:t>
      </w:r>
    </w:p>
    <w:p w:rsidR="00B31864" w:rsidRPr="00E003F8" w:rsidRDefault="00B31864" w:rsidP="00F313F8">
      <w:pPr>
        <w:pStyle w:val="ConsPlusCell"/>
        <w:ind w:firstLine="709"/>
        <w:jc w:val="both"/>
        <w:rPr>
          <w:rFonts w:ascii="Times New Roman" w:hAnsi="Times New Roman" w:cs="Times New Roman"/>
          <w:sz w:val="28"/>
          <w:szCs w:val="28"/>
        </w:rPr>
      </w:pPr>
      <w:proofErr w:type="gramStart"/>
      <w:r w:rsidRPr="00E003F8">
        <w:rPr>
          <w:rFonts w:ascii="Times New Roman" w:hAnsi="Times New Roman" w:cs="Times New Roman"/>
          <w:sz w:val="28"/>
          <w:szCs w:val="28"/>
        </w:rPr>
        <w:t xml:space="preserve">В целях реализации системного </w:t>
      </w:r>
      <w:r w:rsidRPr="00084804">
        <w:rPr>
          <w:rFonts w:ascii="Times New Roman" w:hAnsi="Times New Roman" w:cs="Times New Roman"/>
          <w:sz w:val="28"/>
          <w:szCs w:val="28"/>
        </w:rPr>
        <w:t>стратегического подхода к муниципальному управлению решением Совета народных депутатов Бутурлиновского муниципального района от 12.12.2011 г. № 312 утверждена  Стратегия социально-экономического развития Бутурлиновского</w:t>
      </w:r>
      <w:r>
        <w:rPr>
          <w:rFonts w:ascii="Times New Roman" w:hAnsi="Times New Roman" w:cs="Times New Roman"/>
          <w:sz w:val="28"/>
          <w:szCs w:val="28"/>
        </w:rPr>
        <w:t xml:space="preserve"> муниципального района </w:t>
      </w:r>
      <w:r w:rsidRPr="00E003F8">
        <w:rPr>
          <w:rFonts w:ascii="Times New Roman" w:hAnsi="Times New Roman" w:cs="Times New Roman"/>
          <w:sz w:val="28"/>
          <w:szCs w:val="28"/>
        </w:rPr>
        <w:t xml:space="preserve">Воронежской области до 2020 года (далее - Стратегия), определившая основные приоритеты и направления развития </w:t>
      </w:r>
      <w:r>
        <w:rPr>
          <w:rFonts w:ascii="Times New Roman" w:hAnsi="Times New Roman" w:cs="Times New Roman"/>
          <w:sz w:val="28"/>
          <w:szCs w:val="28"/>
        </w:rPr>
        <w:t>района</w:t>
      </w:r>
      <w:r w:rsidRPr="00E003F8">
        <w:rPr>
          <w:rFonts w:ascii="Times New Roman" w:hAnsi="Times New Roman" w:cs="Times New Roman"/>
          <w:sz w:val="28"/>
          <w:szCs w:val="28"/>
        </w:rPr>
        <w:t xml:space="preserve"> на среднесрочную и долгосрочную перспективу. </w:t>
      </w:r>
      <w:proofErr w:type="gramEnd"/>
    </w:p>
    <w:p w:rsidR="00B31864" w:rsidRPr="00C62467" w:rsidRDefault="00B31864" w:rsidP="00F313F8">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Приоритетным </w:t>
      </w:r>
      <w:r w:rsidRPr="00C62467">
        <w:rPr>
          <w:rFonts w:ascii="Times New Roman" w:hAnsi="Times New Roman" w:cs="Times New Roman"/>
          <w:bCs/>
          <w:sz w:val="28"/>
          <w:szCs w:val="28"/>
        </w:rPr>
        <w:t xml:space="preserve">направлением в развитии </w:t>
      </w:r>
      <w:r>
        <w:rPr>
          <w:rFonts w:ascii="Times New Roman" w:hAnsi="Times New Roman" w:cs="Times New Roman"/>
          <w:bCs/>
          <w:sz w:val="28"/>
          <w:szCs w:val="28"/>
        </w:rPr>
        <w:t xml:space="preserve">экономики </w:t>
      </w:r>
      <w:r w:rsidRPr="00C62467">
        <w:rPr>
          <w:rFonts w:ascii="Times New Roman" w:hAnsi="Times New Roman" w:cs="Times New Roman"/>
          <w:bCs/>
          <w:sz w:val="28"/>
          <w:szCs w:val="28"/>
        </w:rPr>
        <w:t>муниципального района</w:t>
      </w:r>
      <w:r>
        <w:rPr>
          <w:rFonts w:ascii="Times New Roman" w:hAnsi="Times New Roman" w:cs="Times New Roman"/>
          <w:bCs/>
          <w:sz w:val="28"/>
          <w:szCs w:val="28"/>
        </w:rPr>
        <w:t xml:space="preserve"> </w:t>
      </w:r>
      <w:r w:rsidRPr="00C62467">
        <w:rPr>
          <w:rFonts w:ascii="Times New Roman" w:hAnsi="Times New Roman" w:cs="Times New Roman"/>
          <w:bCs/>
          <w:sz w:val="28"/>
          <w:szCs w:val="28"/>
        </w:rPr>
        <w:t>должна быть модернизация и расширение с</w:t>
      </w:r>
      <w:r>
        <w:rPr>
          <w:rFonts w:ascii="Times New Roman" w:hAnsi="Times New Roman" w:cs="Times New Roman"/>
          <w:bCs/>
          <w:sz w:val="28"/>
          <w:szCs w:val="28"/>
        </w:rPr>
        <w:t xml:space="preserve">уществующей экономической базы – </w:t>
      </w:r>
      <w:r w:rsidRPr="00C62467">
        <w:rPr>
          <w:rFonts w:ascii="Times New Roman" w:hAnsi="Times New Roman" w:cs="Times New Roman"/>
          <w:bCs/>
          <w:sz w:val="28"/>
          <w:szCs w:val="28"/>
        </w:rPr>
        <w:t>сельского хозяйства на основе внедрения современной системы земледелия и создания сырьевой базы для формирования животноводческих комплексов на основе ресурсосберегающих технологий.</w:t>
      </w:r>
      <w:proofErr w:type="gramEnd"/>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На перспективу (до 202</w:t>
      </w:r>
      <w:r w:rsidR="00B636EF">
        <w:rPr>
          <w:rFonts w:ascii="Times New Roman" w:hAnsi="Times New Roman" w:cs="Times New Roman"/>
          <w:bCs/>
          <w:sz w:val="28"/>
          <w:szCs w:val="28"/>
        </w:rPr>
        <w:t>4</w:t>
      </w:r>
      <w:r w:rsidRPr="00C62467">
        <w:rPr>
          <w:rFonts w:ascii="Times New Roman" w:hAnsi="Times New Roman" w:cs="Times New Roman"/>
          <w:bCs/>
          <w:sz w:val="28"/>
          <w:szCs w:val="28"/>
        </w:rPr>
        <w:t xml:space="preserve">) основной задачей, стоящей перед экономикой муниципального района, является расширение сети малых производств и создание эффективных крупных и средних производственных мощностей в переработке продукции сельского хозяйства. При этом создание новых производств и реконструкция имеющихся потребует от потенциальных инвесторов разработки продуманной производственной программы, обоснованной серьезными маркетинговыми исследованиями и с обязательным учетом реализации их продукции на рынке. </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Развитие малого и среднего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муниципального района. </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Одним из наиболее перспективных направлений в реализации финансового обеспечения полномочий органов местного самоуправления может стать разработка и внедрение моделей и механизмов государственно-частного партнёрства.  </w:t>
      </w:r>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Следует иметь в виду также, что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прогнозы, предназначенные для выработки соответствующих мер и мероприятий по реализации </w:t>
      </w:r>
      <w:r>
        <w:rPr>
          <w:rFonts w:ascii="Times New Roman" w:hAnsi="Times New Roman" w:cs="Times New Roman"/>
          <w:bCs/>
          <w:sz w:val="28"/>
          <w:szCs w:val="28"/>
        </w:rPr>
        <w:t>мероприятий программы</w:t>
      </w:r>
      <w:r w:rsidRPr="00C62467">
        <w:rPr>
          <w:rFonts w:ascii="Times New Roman" w:hAnsi="Times New Roman" w:cs="Times New Roman"/>
          <w:bCs/>
          <w:sz w:val="28"/>
          <w:szCs w:val="28"/>
        </w:rPr>
        <w:t xml:space="preserve">, должны периодически </w:t>
      </w:r>
      <w:proofErr w:type="gramStart"/>
      <w:r w:rsidRPr="00C62467">
        <w:rPr>
          <w:rFonts w:ascii="Times New Roman" w:hAnsi="Times New Roman" w:cs="Times New Roman"/>
          <w:bCs/>
          <w:sz w:val="28"/>
          <w:szCs w:val="28"/>
        </w:rPr>
        <w:t>пересматриваться и координироваться</w:t>
      </w:r>
      <w:proofErr w:type="gramEnd"/>
      <w:r w:rsidRPr="00C62467">
        <w:rPr>
          <w:rFonts w:ascii="Times New Roman" w:hAnsi="Times New Roman" w:cs="Times New Roman"/>
          <w:bCs/>
          <w:sz w:val="28"/>
          <w:szCs w:val="28"/>
        </w:rPr>
        <w:t xml:space="preserve"> в соответствии с меняющимися перспективами.</w:t>
      </w:r>
    </w:p>
    <w:p w:rsidR="00B31864" w:rsidRPr="00C62467" w:rsidRDefault="00B31864" w:rsidP="00F313F8">
      <w:pPr>
        <w:spacing w:after="0" w:line="240" w:lineRule="auto"/>
        <w:ind w:firstLine="709"/>
        <w:jc w:val="both"/>
        <w:rPr>
          <w:rFonts w:ascii="Times New Roman" w:hAnsi="Times New Roman" w:cs="Times New Roman"/>
          <w:bCs/>
          <w:sz w:val="28"/>
          <w:szCs w:val="28"/>
        </w:rPr>
      </w:pPr>
    </w:p>
    <w:p w:rsidR="00B31864" w:rsidRDefault="00B31864" w:rsidP="0089163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891630">
        <w:rPr>
          <w:rFonts w:ascii="Times New Roman" w:hAnsi="Times New Roman" w:cs="Times New Roman"/>
          <w:b/>
          <w:bCs/>
          <w:sz w:val="28"/>
          <w:szCs w:val="28"/>
        </w:rPr>
        <w:t>2</w:t>
      </w:r>
      <w:r>
        <w:rPr>
          <w:rFonts w:ascii="Times New Roman" w:hAnsi="Times New Roman" w:cs="Times New Roman"/>
          <w:b/>
          <w:bCs/>
          <w:sz w:val="28"/>
          <w:szCs w:val="28"/>
        </w:rPr>
        <w:t>.2. Ц</w:t>
      </w:r>
      <w:r w:rsidRPr="00A710D5">
        <w:rPr>
          <w:rFonts w:ascii="Times New Roman" w:hAnsi="Times New Roman" w:cs="Times New Roman"/>
          <w:b/>
          <w:bCs/>
          <w:sz w:val="28"/>
          <w:szCs w:val="28"/>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891630">
      <w:pPr>
        <w:spacing w:after="0" w:line="240" w:lineRule="auto"/>
        <w:jc w:val="both"/>
        <w:rPr>
          <w:rFonts w:ascii="Times New Roman" w:hAnsi="Times New Roman" w:cs="Times New Roman"/>
          <w:b/>
          <w:bCs/>
          <w:sz w:val="28"/>
          <w:szCs w:val="28"/>
        </w:rPr>
      </w:pPr>
    </w:p>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B31864" w:rsidRDefault="00B3186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B31864" w:rsidRDefault="00B31864" w:rsidP="00F313F8">
      <w:pPr>
        <w:spacing w:after="0" w:line="240" w:lineRule="auto"/>
        <w:jc w:val="both"/>
        <w:rPr>
          <w:rFonts w:ascii="Times New Roman" w:hAnsi="Times New Roman" w:cs="Times New Roman"/>
          <w:sz w:val="28"/>
          <w:szCs w:val="28"/>
        </w:rPr>
      </w:pPr>
    </w:p>
    <w:p w:rsidR="00B31864" w:rsidRDefault="00B31864" w:rsidP="00F31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Задачи программы:</w:t>
      </w:r>
    </w:p>
    <w:p w:rsidR="00B31864" w:rsidRPr="00FB1E6C" w:rsidRDefault="00B31864" w:rsidP="00EE1041">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EE1041">
      <w:pPr>
        <w:shd w:val="clear" w:color="auto" w:fill="FFFFFF"/>
        <w:spacing w:after="0" w:line="240" w:lineRule="auto"/>
        <w:ind w:left="5"/>
        <w:jc w:val="both"/>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EE1041">
      <w:pPr>
        <w:shd w:val="clear" w:color="auto" w:fill="FFFFFF"/>
        <w:tabs>
          <w:tab w:val="left" w:pos="432"/>
        </w:tabs>
        <w:spacing w:after="0" w:line="240" w:lineRule="auto"/>
        <w:ind w:left="19"/>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B1E6C" w:rsidRDefault="00B31864" w:rsidP="00EE1041">
      <w:pPr>
        <w:shd w:val="clear" w:color="auto" w:fill="FFFFFF"/>
        <w:spacing w:after="0" w:line="240" w:lineRule="auto"/>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p w:rsidR="00074B78" w:rsidRDefault="00074B78" w:rsidP="00F313F8">
      <w:pPr>
        <w:spacing w:after="0" w:line="240" w:lineRule="auto"/>
        <w:jc w:val="both"/>
        <w:rPr>
          <w:rFonts w:ascii="Times New Roman" w:hAnsi="Times New Roman" w:cs="Times New Roman"/>
          <w:sz w:val="28"/>
          <w:szCs w:val="28"/>
        </w:rPr>
      </w:pPr>
    </w:p>
    <w:p w:rsidR="00B31864" w:rsidRPr="00F4255C" w:rsidRDefault="00B31864" w:rsidP="00F313F8">
      <w:pPr>
        <w:spacing w:after="0" w:line="240" w:lineRule="auto"/>
        <w:jc w:val="both"/>
        <w:rPr>
          <w:rFonts w:ascii="Times New Roman" w:hAnsi="Times New Roman" w:cs="Times New Roman"/>
          <w:sz w:val="28"/>
          <w:szCs w:val="28"/>
        </w:rPr>
      </w:pPr>
      <w:r w:rsidRPr="00F4255C">
        <w:rPr>
          <w:rFonts w:ascii="Times New Roman" w:hAnsi="Times New Roman" w:cs="Times New Roman"/>
          <w:sz w:val="28"/>
          <w:szCs w:val="28"/>
        </w:rPr>
        <w:t xml:space="preserve">Основные (показатели) индикаторы, их динамика по годам реализации программы </w:t>
      </w:r>
    </w:p>
    <w:p w:rsidR="00B31864" w:rsidRPr="00F4255C" w:rsidRDefault="00B31864" w:rsidP="00F313F8">
      <w:pPr>
        <w:spacing w:after="0" w:line="240" w:lineRule="auto"/>
        <w:jc w:val="both"/>
        <w:rPr>
          <w:rFonts w:ascii="Times New Roman" w:hAnsi="Times New Roman" w:cs="Times New Roman"/>
          <w:sz w:val="28"/>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255"/>
        <w:gridCol w:w="890"/>
        <w:gridCol w:w="903"/>
        <w:gridCol w:w="903"/>
        <w:gridCol w:w="903"/>
        <w:gridCol w:w="892"/>
        <w:gridCol w:w="864"/>
        <w:gridCol w:w="853"/>
      </w:tblGrid>
      <w:tr w:rsidR="004D2918" w:rsidRPr="004D2918"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Наименование  показателя</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proofErr w:type="spellStart"/>
            <w:r w:rsidRPr="0029749D">
              <w:rPr>
                <w:rFonts w:ascii="Times New Roman" w:hAnsi="Times New Roman" w:cs="Times New Roman"/>
                <w:sz w:val="28"/>
                <w:szCs w:val="28"/>
              </w:rPr>
              <w:t>Ед</w:t>
            </w:r>
            <w:proofErr w:type="gramStart"/>
            <w:r w:rsidRPr="0029749D">
              <w:rPr>
                <w:rFonts w:ascii="Times New Roman" w:hAnsi="Times New Roman" w:cs="Times New Roman"/>
                <w:sz w:val="28"/>
                <w:szCs w:val="28"/>
              </w:rPr>
              <w:t>.и</w:t>
            </w:r>
            <w:proofErr w:type="gramEnd"/>
            <w:r w:rsidRPr="0029749D">
              <w:rPr>
                <w:rFonts w:ascii="Times New Roman" w:hAnsi="Times New Roman" w:cs="Times New Roman"/>
                <w:sz w:val="28"/>
                <w:szCs w:val="28"/>
              </w:rPr>
              <w:t>зме-рения</w:t>
            </w:r>
            <w:proofErr w:type="spellEnd"/>
          </w:p>
        </w:tc>
        <w:tc>
          <w:tcPr>
            <w:tcW w:w="914" w:type="dxa"/>
          </w:tcPr>
          <w:p w:rsidR="004D2918" w:rsidRPr="0029749D" w:rsidRDefault="004D2918" w:rsidP="00E34D1A">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2018 г.</w:t>
            </w:r>
          </w:p>
        </w:tc>
        <w:tc>
          <w:tcPr>
            <w:tcW w:w="914" w:type="dxa"/>
          </w:tcPr>
          <w:p w:rsidR="004D2918" w:rsidRPr="00D5163F" w:rsidRDefault="004D2918" w:rsidP="00E34D1A">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2019 г.</w:t>
            </w:r>
          </w:p>
        </w:tc>
        <w:tc>
          <w:tcPr>
            <w:tcW w:w="914" w:type="dxa"/>
          </w:tcPr>
          <w:p w:rsidR="004D2918" w:rsidRPr="00D5163F" w:rsidRDefault="004D2918" w:rsidP="00E34D1A">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2020 г.</w:t>
            </w:r>
          </w:p>
        </w:tc>
        <w:tc>
          <w:tcPr>
            <w:tcW w:w="914"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2021 г.</w:t>
            </w:r>
          </w:p>
        </w:tc>
        <w:tc>
          <w:tcPr>
            <w:tcW w:w="915"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2022 г.</w:t>
            </w:r>
          </w:p>
        </w:tc>
        <w:tc>
          <w:tcPr>
            <w:tcW w:w="868"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2023 г.</w:t>
            </w:r>
          </w:p>
        </w:tc>
        <w:tc>
          <w:tcPr>
            <w:tcW w:w="869"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2024 г.</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промышленного производства в сопоставимых </w:t>
            </w:r>
            <w:proofErr w:type="gramStart"/>
            <w:r w:rsidRPr="0029749D">
              <w:rPr>
                <w:rFonts w:ascii="Times New Roman" w:hAnsi="Times New Roman"/>
                <w:sz w:val="28"/>
                <w:szCs w:val="28"/>
              </w:rPr>
              <w:t>ценах</w:t>
            </w:r>
            <w:proofErr w:type="gramEnd"/>
            <w:r w:rsidRPr="0029749D">
              <w:rPr>
                <w:rFonts w:ascii="Times New Roman" w:hAnsi="Times New Roman"/>
                <w:sz w:val="28"/>
                <w:szCs w:val="28"/>
              </w:rPr>
              <w:t xml:space="preserve">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w:t>
            </w:r>
          </w:p>
        </w:tc>
        <w:tc>
          <w:tcPr>
            <w:tcW w:w="914" w:type="dxa"/>
          </w:tcPr>
          <w:p w:rsidR="004D2918" w:rsidRPr="0029749D" w:rsidRDefault="004D2918" w:rsidP="00E34D1A">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10</w:t>
            </w:r>
            <w:r w:rsidR="00BC63A4">
              <w:rPr>
                <w:rFonts w:ascii="Times New Roman" w:hAnsi="Times New Roman" w:cs="Times New Roman"/>
                <w:sz w:val="28"/>
                <w:szCs w:val="28"/>
              </w:rPr>
              <w:t>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914" w:type="dxa"/>
          </w:tcPr>
          <w:p w:rsidR="004D2918" w:rsidRPr="0029749D" w:rsidRDefault="00BC63A4" w:rsidP="00A23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102,5</w:t>
            </w:r>
          </w:p>
        </w:tc>
        <w:tc>
          <w:tcPr>
            <w:tcW w:w="915"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868"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валовой продукции сельского хозяйства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w:t>
            </w:r>
          </w:p>
        </w:tc>
        <w:tc>
          <w:tcPr>
            <w:tcW w:w="914" w:type="dxa"/>
          </w:tcPr>
          <w:p w:rsidR="004D2918" w:rsidRPr="0029749D" w:rsidRDefault="004D2918" w:rsidP="00BC63A4">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1</w:t>
            </w:r>
            <w:r w:rsidR="00BC63A4">
              <w:rPr>
                <w:rFonts w:ascii="Times New Roman" w:hAnsi="Times New Roman" w:cs="Times New Roman"/>
                <w:sz w:val="28"/>
                <w:szCs w:val="28"/>
              </w:rPr>
              <w:t>00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101,5</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102,7</w:t>
            </w:r>
          </w:p>
        </w:tc>
        <w:tc>
          <w:tcPr>
            <w:tcW w:w="914" w:type="dxa"/>
          </w:tcPr>
          <w:p w:rsidR="004D2918" w:rsidRPr="0029749D" w:rsidRDefault="00BC63A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103,8</w:t>
            </w:r>
          </w:p>
        </w:tc>
        <w:tc>
          <w:tcPr>
            <w:tcW w:w="915"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868"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106</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оборота малых и средних предприятий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914" w:type="dxa"/>
          </w:tcPr>
          <w:p w:rsidR="004D2918" w:rsidRPr="0029749D" w:rsidRDefault="00BC63A4" w:rsidP="00A23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915"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868"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106</w:t>
            </w:r>
          </w:p>
        </w:tc>
      </w:tr>
      <w:tr w:rsidR="004D2918" w:rsidTr="004D2918">
        <w:tc>
          <w:tcPr>
            <w:tcW w:w="2186" w:type="dxa"/>
          </w:tcPr>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sz w:val="28"/>
                <w:szCs w:val="28"/>
              </w:rPr>
              <w:t xml:space="preserve">Объем инвестиций в основной </w:t>
            </w:r>
            <w:r w:rsidRPr="00836B4D">
              <w:rPr>
                <w:rFonts w:ascii="Times New Roman" w:hAnsi="Times New Roman"/>
                <w:sz w:val="28"/>
                <w:szCs w:val="28"/>
              </w:rPr>
              <w:lastRenderedPageBreak/>
              <w:t>капитал (за исключением бюджетных средств)</w:t>
            </w:r>
          </w:p>
        </w:tc>
        <w:tc>
          <w:tcPr>
            <w:tcW w:w="1255" w:type="dxa"/>
          </w:tcPr>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lastRenderedPageBreak/>
              <w:t>млн.</w:t>
            </w:r>
          </w:p>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рублей</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400</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450</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500</w:t>
            </w:r>
          </w:p>
        </w:tc>
        <w:tc>
          <w:tcPr>
            <w:tcW w:w="914" w:type="dxa"/>
          </w:tcPr>
          <w:p w:rsidR="004D2918" w:rsidRPr="00836B4D" w:rsidRDefault="00BC63A4"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550</w:t>
            </w:r>
          </w:p>
        </w:tc>
        <w:tc>
          <w:tcPr>
            <w:tcW w:w="915"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600</w:t>
            </w:r>
          </w:p>
        </w:tc>
        <w:tc>
          <w:tcPr>
            <w:tcW w:w="868"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650</w:t>
            </w:r>
          </w:p>
        </w:tc>
        <w:tc>
          <w:tcPr>
            <w:tcW w:w="869"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700</w:t>
            </w:r>
          </w:p>
        </w:tc>
      </w:tr>
      <w:tr w:rsidR="00836B4D" w:rsidTr="004D2918">
        <w:tc>
          <w:tcPr>
            <w:tcW w:w="2186" w:type="dxa"/>
          </w:tcPr>
          <w:p w:rsidR="00836B4D" w:rsidRPr="00F60015" w:rsidRDefault="00836B4D" w:rsidP="00393327">
            <w:pPr>
              <w:spacing w:after="0" w:line="240" w:lineRule="auto"/>
              <w:jc w:val="both"/>
              <w:rPr>
                <w:rFonts w:ascii="Times New Roman" w:hAnsi="Times New Roman"/>
                <w:sz w:val="28"/>
                <w:szCs w:val="28"/>
              </w:rPr>
            </w:pPr>
            <w:r w:rsidRPr="00F60015">
              <w:rPr>
                <w:rFonts w:ascii="Times New Roman" w:hAnsi="Times New Roman"/>
                <w:sz w:val="28"/>
                <w:szCs w:val="28"/>
              </w:rPr>
              <w:lastRenderedPageBreak/>
              <w:t xml:space="preserve">Доля сельского населения отдаленных и малонаселенных пунктов Бутурлиновского района, </w:t>
            </w:r>
            <w:proofErr w:type="gramStart"/>
            <w:r w:rsidRPr="00F60015">
              <w:rPr>
                <w:rFonts w:ascii="Times New Roman" w:hAnsi="Times New Roman"/>
                <w:sz w:val="28"/>
                <w:szCs w:val="28"/>
              </w:rPr>
              <w:t>обеспеченного</w:t>
            </w:r>
            <w:proofErr w:type="gramEnd"/>
            <w:r w:rsidRPr="00F60015">
              <w:rPr>
                <w:rFonts w:ascii="Times New Roman" w:hAnsi="Times New Roman"/>
                <w:sz w:val="28"/>
                <w:szCs w:val="28"/>
              </w:rPr>
              <w:t xml:space="preserve"> услугами торговли в общей </w:t>
            </w:r>
            <w:r w:rsidR="00995B32" w:rsidRPr="00F60015">
              <w:rPr>
                <w:rFonts w:ascii="Times New Roman" w:hAnsi="Times New Roman"/>
                <w:sz w:val="28"/>
                <w:szCs w:val="28"/>
              </w:rPr>
              <w:t>численности</w:t>
            </w:r>
            <w:r w:rsidRPr="00F60015">
              <w:rPr>
                <w:rFonts w:ascii="Times New Roman" w:hAnsi="Times New Roman"/>
                <w:sz w:val="28"/>
                <w:szCs w:val="28"/>
              </w:rPr>
              <w:t xml:space="preserve"> жителей указанных населенных пунктов</w:t>
            </w:r>
          </w:p>
        </w:tc>
        <w:tc>
          <w:tcPr>
            <w:tcW w:w="1255" w:type="dxa"/>
          </w:tcPr>
          <w:p w:rsidR="00836B4D" w:rsidRPr="00F60015" w:rsidRDefault="00836B4D" w:rsidP="00F313F8">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w:t>
            </w: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0</w:t>
            </w: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914" w:type="dxa"/>
          </w:tcPr>
          <w:p w:rsidR="00836B4D" w:rsidRPr="00F60015" w:rsidRDefault="00836B4D" w:rsidP="00F313F8">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915"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868"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869"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r>
    </w:tbl>
    <w:p w:rsidR="00B31864" w:rsidRDefault="00B31864" w:rsidP="00F313F8">
      <w:pPr>
        <w:pStyle w:val="ConsPlusNormal"/>
        <w:jc w:val="both"/>
        <w:rPr>
          <w:rFonts w:ascii="Times New Roman" w:hAnsi="Times New Roman"/>
          <w:sz w:val="28"/>
          <w:szCs w:val="28"/>
        </w:rPr>
      </w:pPr>
      <w:r>
        <w:rPr>
          <w:rFonts w:ascii="Times New Roman" w:hAnsi="Times New Roman"/>
          <w:sz w:val="28"/>
          <w:szCs w:val="28"/>
        </w:rPr>
        <w:t>Достижение целей программы посредством реализации мероприятий  подпрограмм представлено в таблице:</w:t>
      </w:r>
    </w:p>
    <w:p w:rsidR="00B31864" w:rsidRDefault="00B31864" w:rsidP="00F313F8">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31864" w:rsidRPr="00DE258B" w:rsidTr="00031EE4">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Цель </w:t>
            </w:r>
          </w:p>
        </w:tc>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Индикатор</w:t>
            </w:r>
          </w:p>
        </w:tc>
        <w:tc>
          <w:tcPr>
            <w:tcW w:w="3191"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Описание основных ожидаемых конечных результатов муниципальной программы</w:t>
            </w:r>
          </w:p>
        </w:tc>
      </w:tr>
      <w:tr w:rsidR="00D950C5" w:rsidRPr="00DE258B" w:rsidTr="00031EE4">
        <w:tc>
          <w:tcPr>
            <w:tcW w:w="3190" w:type="dxa"/>
            <w:vMerge w:val="restart"/>
          </w:tcPr>
          <w:p w:rsidR="00D950C5" w:rsidRPr="00DE258B" w:rsidRDefault="00D950C5" w:rsidP="00F313F8">
            <w:pPr>
              <w:pStyle w:val="a7"/>
              <w:ind w:left="0"/>
              <w:jc w:val="both"/>
              <w:rPr>
                <w:sz w:val="28"/>
                <w:szCs w:val="28"/>
              </w:rPr>
            </w:pPr>
            <w:r w:rsidRPr="00DE258B">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Темп роста оборота малых и средних предприятий </w:t>
            </w:r>
          </w:p>
          <w:p w:rsidR="00D5163F" w:rsidRPr="00DE258B" w:rsidRDefault="00D5163F" w:rsidP="00F313F8">
            <w:pPr>
              <w:pStyle w:val="ConsPlusNormal"/>
              <w:spacing w:after="200"/>
              <w:jc w:val="both"/>
              <w:rPr>
                <w:rFonts w:ascii="Times New Roman" w:hAnsi="Times New Roman"/>
                <w:sz w:val="28"/>
                <w:szCs w:val="28"/>
              </w:rPr>
            </w:pPr>
          </w:p>
        </w:tc>
        <w:tc>
          <w:tcPr>
            <w:tcW w:w="3191" w:type="dxa"/>
          </w:tcPr>
          <w:p w:rsidR="00D950C5" w:rsidRPr="00DE258B" w:rsidRDefault="00D950C5" w:rsidP="002310A4">
            <w:pPr>
              <w:pStyle w:val="ConsPlusNormal"/>
              <w:spacing w:after="200"/>
              <w:jc w:val="both"/>
              <w:rPr>
                <w:rFonts w:ascii="Times New Roman" w:hAnsi="Times New Roman"/>
                <w:sz w:val="28"/>
                <w:szCs w:val="28"/>
              </w:rPr>
            </w:pPr>
            <w:r w:rsidRPr="00DE258B">
              <w:rPr>
                <w:rFonts w:ascii="Times New Roman" w:hAnsi="Times New Roman"/>
                <w:sz w:val="28"/>
                <w:szCs w:val="28"/>
              </w:rPr>
              <w:t>10</w:t>
            </w:r>
            <w:r w:rsidR="002310A4">
              <w:rPr>
                <w:rFonts w:ascii="Times New Roman" w:hAnsi="Times New Roman"/>
                <w:sz w:val="28"/>
                <w:szCs w:val="28"/>
              </w:rPr>
              <w:t>7</w:t>
            </w:r>
            <w:r w:rsidRPr="00DE258B">
              <w:rPr>
                <w:rFonts w:ascii="Times New Roman" w:hAnsi="Times New Roman"/>
                <w:sz w:val="28"/>
                <w:szCs w:val="28"/>
              </w:rPr>
              <w:t>%</w:t>
            </w:r>
          </w:p>
        </w:tc>
      </w:tr>
      <w:tr w:rsidR="00D950C5" w:rsidRPr="00DE258B" w:rsidTr="00031EE4">
        <w:tc>
          <w:tcPr>
            <w:tcW w:w="3190" w:type="dxa"/>
            <w:vMerge/>
          </w:tcPr>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Pr="00DE258B"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Количество субъектов малого и среднего предпринимательства в </w:t>
            </w:r>
            <w:proofErr w:type="gramStart"/>
            <w:r w:rsidRPr="00DE258B">
              <w:rPr>
                <w:rFonts w:ascii="Times New Roman" w:hAnsi="Times New Roman"/>
                <w:sz w:val="28"/>
                <w:szCs w:val="28"/>
              </w:rPr>
              <w:t>расчете</w:t>
            </w:r>
            <w:proofErr w:type="gramEnd"/>
            <w:r w:rsidRPr="00DE258B">
              <w:rPr>
                <w:rFonts w:ascii="Times New Roman" w:hAnsi="Times New Roman"/>
                <w:sz w:val="28"/>
                <w:szCs w:val="28"/>
              </w:rPr>
              <w:t xml:space="preserve"> на 10 тыс. человек населения Бутурлиновского муниципального района Воронежской области</w:t>
            </w:r>
          </w:p>
        </w:tc>
        <w:tc>
          <w:tcPr>
            <w:tcW w:w="3191" w:type="dxa"/>
          </w:tcPr>
          <w:p w:rsidR="00D950C5" w:rsidRPr="00DE258B" w:rsidRDefault="00DE258B" w:rsidP="00B959F8">
            <w:pPr>
              <w:pStyle w:val="ConsPlusNormal"/>
              <w:spacing w:after="200"/>
              <w:jc w:val="both"/>
              <w:rPr>
                <w:rFonts w:ascii="Times New Roman" w:hAnsi="Times New Roman"/>
                <w:sz w:val="28"/>
                <w:szCs w:val="28"/>
              </w:rPr>
            </w:pPr>
            <w:r>
              <w:rPr>
                <w:rFonts w:ascii="Times New Roman" w:hAnsi="Times New Roman"/>
                <w:sz w:val="28"/>
                <w:szCs w:val="28"/>
              </w:rPr>
              <w:t>2</w:t>
            </w:r>
            <w:r w:rsidR="00B959F8">
              <w:rPr>
                <w:rFonts w:ascii="Times New Roman" w:hAnsi="Times New Roman"/>
                <w:sz w:val="28"/>
                <w:szCs w:val="28"/>
              </w:rPr>
              <w:t>81</w:t>
            </w:r>
            <w:r w:rsidR="00D950C5" w:rsidRPr="00DE258B">
              <w:rPr>
                <w:rFonts w:ascii="Times New Roman" w:hAnsi="Times New Roman"/>
                <w:sz w:val="28"/>
                <w:szCs w:val="28"/>
              </w:rPr>
              <w:t xml:space="preserve"> единиц на 10 тыс. человек  населения</w:t>
            </w:r>
          </w:p>
        </w:tc>
      </w:tr>
      <w:tr w:rsidR="00D950C5" w:rsidRPr="00DE258B" w:rsidTr="00031EE4">
        <w:tc>
          <w:tcPr>
            <w:tcW w:w="3190" w:type="dxa"/>
            <w:vMerge/>
          </w:tcPr>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Pr="00DE258B"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Рост оборота розничной торговли, </w:t>
            </w:r>
            <w:proofErr w:type="gramStart"/>
            <w:r w:rsidRPr="00DE258B">
              <w:rPr>
                <w:rFonts w:ascii="Times New Roman" w:hAnsi="Times New Roman"/>
                <w:sz w:val="28"/>
                <w:szCs w:val="28"/>
              </w:rPr>
              <w:t>которая</w:t>
            </w:r>
            <w:proofErr w:type="gramEnd"/>
            <w:r w:rsidRPr="00DE258B">
              <w:rPr>
                <w:rFonts w:ascii="Times New Roman" w:hAnsi="Times New Roman"/>
                <w:sz w:val="28"/>
                <w:szCs w:val="28"/>
              </w:rPr>
              <w:t xml:space="preserve"> </w:t>
            </w:r>
            <w:r w:rsidRPr="00DE258B">
              <w:rPr>
                <w:rFonts w:ascii="Times New Roman" w:hAnsi="Times New Roman"/>
                <w:sz w:val="28"/>
                <w:szCs w:val="28"/>
              </w:rPr>
              <w:lastRenderedPageBreak/>
              <w:t>осуществляется на розничных рынках и ярмарках, в структуре оборота розничной торговли в фактически действующих ценах, на душу населения</w:t>
            </w:r>
          </w:p>
        </w:tc>
        <w:tc>
          <w:tcPr>
            <w:tcW w:w="3191" w:type="dxa"/>
          </w:tcPr>
          <w:p w:rsidR="00D950C5" w:rsidRPr="00DE258B" w:rsidRDefault="00D950C5" w:rsidP="00DE258B">
            <w:pPr>
              <w:pStyle w:val="ConsPlusNormal"/>
              <w:spacing w:after="200"/>
              <w:jc w:val="both"/>
              <w:rPr>
                <w:rFonts w:ascii="Times New Roman" w:hAnsi="Times New Roman"/>
                <w:sz w:val="28"/>
                <w:szCs w:val="28"/>
              </w:rPr>
            </w:pPr>
            <w:r w:rsidRPr="00DE258B">
              <w:rPr>
                <w:rFonts w:ascii="Times New Roman" w:hAnsi="Times New Roman"/>
                <w:sz w:val="28"/>
                <w:szCs w:val="28"/>
              </w:rPr>
              <w:lastRenderedPageBreak/>
              <w:t>в 2 раза больше к 20</w:t>
            </w:r>
            <w:r w:rsidR="00DE258B" w:rsidRPr="00DE258B">
              <w:rPr>
                <w:rFonts w:ascii="Times New Roman" w:hAnsi="Times New Roman"/>
                <w:sz w:val="28"/>
                <w:szCs w:val="28"/>
              </w:rPr>
              <w:t>24</w:t>
            </w:r>
            <w:r w:rsidRPr="00DE258B">
              <w:rPr>
                <w:rFonts w:ascii="Times New Roman" w:hAnsi="Times New Roman"/>
                <w:sz w:val="28"/>
                <w:szCs w:val="28"/>
              </w:rPr>
              <w:t xml:space="preserve"> </w:t>
            </w:r>
            <w:r w:rsidRPr="00DE258B">
              <w:rPr>
                <w:rFonts w:ascii="Times New Roman" w:hAnsi="Times New Roman"/>
                <w:sz w:val="28"/>
                <w:szCs w:val="28"/>
              </w:rPr>
              <w:lastRenderedPageBreak/>
              <w:t>году</w:t>
            </w:r>
          </w:p>
        </w:tc>
      </w:tr>
      <w:tr w:rsidR="00995B32" w:rsidRPr="004D2918" w:rsidTr="00A5225B">
        <w:trPr>
          <w:trHeight w:val="2454"/>
        </w:trPr>
        <w:tc>
          <w:tcPr>
            <w:tcW w:w="3190" w:type="dxa"/>
          </w:tcPr>
          <w:p w:rsidR="00995B32" w:rsidRPr="00F60015" w:rsidRDefault="00995B32" w:rsidP="00E8524E">
            <w:pPr>
              <w:pStyle w:val="ConsPlusNormal"/>
              <w:spacing w:after="200"/>
              <w:jc w:val="both"/>
              <w:rPr>
                <w:rFonts w:ascii="Times New Roman" w:hAnsi="Times New Roman"/>
                <w:sz w:val="28"/>
                <w:szCs w:val="28"/>
              </w:rPr>
            </w:pPr>
            <w:r w:rsidRPr="00F60015">
              <w:rPr>
                <w:rFonts w:ascii="Times New Roman" w:hAnsi="Times New Roman"/>
                <w:sz w:val="28"/>
                <w:szCs w:val="28"/>
              </w:rPr>
              <w:lastRenderedPageBreak/>
              <w:t xml:space="preserve">Повышение качества жизни населения, проживающего в отдаленных и малонаселенных </w:t>
            </w:r>
            <w:proofErr w:type="gramStart"/>
            <w:r w:rsidRPr="00F60015">
              <w:rPr>
                <w:rFonts w:ascii="Times New Roman" w:hAnsi="Times New Roman"/>
                <w:sz w:val="28"/>
                <w:szCs w:val="28"/>
              </w:rPr>
              <w:t>пунктах</w:t>
            </w:r>
            <w:proofErr w:type="gramEnd"/>
            <w:r w:rsidRPr="00F60015">
              <w:rPr>
                <w:rFonts w:ascii="Times New Roman" w:hAnsi="Times New Roman"/>
                <w:sz w:val="28"/>
                <w:szCs w:val="28"/>
              </w:rPr>
              <w:t>, за счет гарантированного обеспечения товарами и услугами повседневного спроса.</w:t>
            </w:r>
          </w:p>
        </w:tc>
        <w:tc>
          <w:tcPr>
            <w:tcW w:w="3190" w:type="dxa"/>
          </w:tcPr>
          <w:p w:rsidR="00995B32" w:rsidRPr="00F60015" w:rsidRDefault="00995B32" w:rsidP="00F313F8">
            <w:pPr>
              <w:pStyle w:val="ConsPlusNormal"/>
              <w:spacing w:after="200"/>
              <w:jc w:val="both"/>
              <w:rPr>
                <w:rFonts w:ascii="Times New Roman" w:hAnsi="Times New Roman"/>
                <w:sz w:val="28"/>
                <w:szCs w:val="28"/>
              </w:rPr>
            </w:pPr>
            <w:r w:rsidRPr="00F6001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F60015">
              <w:rPr>
                <w:rFonts w:ascii="Times New Roman" w:hAnsi="Times New Roman"/>
                <w:sz w:val="28"/>
                <w:szCs w:val="28"/>
              </w:rPr>
              <w:t>обеспеченного</w:t>
            </w:r>
            <w:proofErr w:type="gramEnd"/>
            <w:r w:rsidR="002A2FB6">
              <w:rPr>
                <w:rFonts w:ascii="Times New Roman" w:hAnsi="Times New Roman"/>
                <w:sz w:val="28"/>
                <w:szCs w:val="28"/>
              </w:rPr>
              <w:t xml:space="preserve"> услугами торговли в общей числе</w:t>
            </w:r>
            <w:r w:rsidRPr="00F60015">
              <w:rPr>
                <w:rFonts w:ascii="Times New Roman" w:hAnsi="Times New Roman"/>
                <w:sz w:val="28"/>
                <w:szCs w:val="28"/>
              </w:rPr>
              <w:t>нности жителей указанных населенных пунктов</w:t>
            </w:r>
          </w:p>
        </w:tc>
        <w:tc>
          <w:tcPr>
            <w:tcW w:w="3191" w:type="dxa"/>
          </w:tcPr>
          <w:p w:rsidR="00995B32" w:rsidRPr="00F60015" w:rsidRDefault="00995B32" w:rsidP="00BD4F9F">
            <w:pPr>
              <w:pStyle w:val="ConsPlusNormal"/>
              <w:spacing w:after="200"/>
              <w:jc w:val="both"/>
              <w:rPr>
                <w:rFonts w:ascii="Times New Roman" w:hAnsi="Times New Roman"/>
                <w:sz w:val="28"/>
                <w:szCs w:val="28"/>
              </w:rPr>
            </w:pPr>
            <w:r w:rsidRPr="00F60015">
              <w:rPr>
                <w:rFonts w:ascii="Times New Roman" w:hAnsi="Times New Roman"/>
                <w:sz w:val="28"/>
                <w:szCs w:val="28"/>
              </w:rPr>
              <w:t>100%</w:t>
            </w:r>
          </w:p>
        </w:tc>
      </w:tr>
      <w:tr w:rsidR="001B745E" w:rsidRPr="004D2918" w:rsidTr="00A5225B">
        <w:trPr>
          <w:trHeight w:val="2454"/>
        </w:trPr>
        <w:tc>
          <w:tcPr>
            <w:tcW w:w="3190" w:type="dxa"/>
          </w:tcPr>
          <w:p w:rsidR="001B745E" w:rsidRPr="00721FBA" w:rsidRDefault="001B745E" w:rsidP="00E8524E">
            <w:pPr>
              <w:pStyle w:val="ConsPlusNormal"/>
              <w:spacing w:after="200"/>
              <w:jc w:val="both"/>
              <w:rPr>
                <w:rFonts w:ascii="Times New Roman" w:hAnsi="Times New Roman"/>
                <w:sz w:val="28"/>
                <w:szCs w:val="28"/>
              </w:rPr>
            </w:pPr>
            <w:r w:rsidRPr="00721FBA">
              <w:rPr>
                <w:rFonts w:ascii="Times New Roman" w:hAnsi="Times New Roman"/>
                <w:sz w:val="28"/>
                <w:szCs w:val="28"/>
              </w:rPr>
              <w:t>Улучшение жилищных условий молодых семей</w:t>
            </w:r>
          </w:p>
        </w:tc>
        <w:tc>
          <w:tcPr>
            <w:tcW w:w="3190" w:type="dxa"/>
          </w:tcPr>
          <w:p w:rsidR="001B745E" w:rsidRPr="00721FBA" w:rsidRDefault="001B745E" w:rsidP="00F313F8">
            <w:pPr>
              <w:pStyle w:val="ConsPlusNormal"/>
              <w:spacing w:after="200"/>
              <w:jc w:val="both"/>
              <w:rPr>
                <w:rFonts w:ascii="Times New Roman" w:hAnsi="Times New Roman"/>
                <w:sz w:val="28"/>
                <w:szCs w:val="28"/>
              </w:rPr>
            </w:pPr>
            <w:r w:rsidRPr="00721FBA">
              <w:rPr>
                <w:rFonts w:ascii="Times New Roman" w:hAnsi="Times New Roman"/>
                <w:sz w:val="28"/>
                <w:szCs w:val="28"/>
              </w:rPr>
              <w:t>Количество молодых семей, улучшивших жилищные условия с помощью государственной и муниципальной поддержки</w:t>
            </w:r>
          </w:p>
        </w:tc>
        <w:tc>
          <w:tcPr>
            <w:tcW w:w="3191" w:type="dxa"/>
          </w:tcPr>
          <w:p w:rsidR="001B745E" w:rsidRPr="00721FBA" w:rsidRDefault="00BD4F9F" w:rsidP="00B9169C">
            <w:pPr>
              <w:pStyle w:val="ConsPlusNormal"/>
              <w:spacing w:after="200"/>
              <w:jc w:val="both"/>
              <w:rPr>
                <w:rFonts w:ascii="Times New Roman" w:hAnsi="Times New Roman"/>
                <w:sz w:val="28"/>
                <w:szCs w:val="28"/>
              </w:rPr>
            </w:pPr>
            <w:r>
              <w:rPr>
                <w:rFonts w:ascii="Times New Roman" w:hAnsi="Times New Roman"/>
                <w:sz w:val="28"/>
                <w:szCs w:val="28"/>
              </w:rPr>
              <w:t>1</w:t>
            </w:r>
            <w:r w:rsidR="00B9169C">
              <w:rPr>
                <w:rFonts w:ascii="Times New Roman" w:hAnsi="Times New Roman"/>
                <w:sz w:val="28"/>
                <w:szCs w:val="28"/>
              </w:rPr>
              <w:t>10</w:t>
            </w:r>
            <w:r>
              <w:rPr>
                <w:rFonts w:ascii="Times New Roman" w:hAnsi="Times New Roman"/>
                <w:sz w:val="28"/>
                <w:szCs w:val="28"/>
              </w:rPr>
              <w:t xml:space="preserve"> </w:t>
            </w:r>
            <w:r w:rsidR="004F29B8" w:rsidRPr="00721FBA">
              <w:rPr>
                <w:rFonts w:ascii="Times New Roman" w:hAnsi="Times New Roman"/>
                <w:sz w:val="28"/>
                <w:szCs w:val="28"/>
              </w:rPr>
              <w:t xml:space="preserve"> </w:t>
            </w:r>
            <w:r w:rsidR="001B745E" w:rsidRPr="00721FBA">
              <w:rPr>
                <w:rFonts w:ascii="Times New Roman" w:hAnsi="Times New Roman"/>
                <w:sz w:val="28"/>
                <w:szCs w:val="28"/>
              </w:rPr>
              <w:t>молоды</w:t>
            </w:r>
            <w:r>
              <w:rPr>
                <w:rFonts w:ascii="Times New Roman" w:hAnsi="Times New Roman"/>
                <w:sz w:val="28"/>
                <w:szCs w:val="28"/>
              </w:rPr>
              <w:t>х</w:t>
            </w:r>
            <w:r w:rsidR="001B745E" w:rsidRPr="00721FBA">
              <w:rPr>
                <w:rFonts w:ascii="Times New Roman" w:hAnsi="Times New Roman"/>
                <w:sz w:val="28"/>
                <w:szCs w:val="28"/>
              </w:rPr>
              <w:t xml:space="preserve"> сем</w:t>
            </w:r>
            <w:r>
              <w:rPr>
                <w:rFonts w:ascii="Times New Roman" w:hAnsi="Times New Roman"/>
                <w:sz w:val="28"/>
                <w:szCs w:val="28"/>
              </w:rPr>
              <w:t>ей</w:t>
            </w:r>
          </w:p>
        </w:tc>
      </w:tr>
      <w:tr w:rsidR="00B31864" w:rsidRPr="004D2918" w:rsidTr="00031EE4">
        <w:tc>
          <w:tcPr>
            <w:tcW w:w="3190" w:type="dxa"/>
          </w:tcPr>
          <w:p w:rsidR="00B31864" w:rsidRPr="00BC63A4" w:rsidRDefault="00B31864" w:rsidP="00F313F8">
            <w:pPr>
              <w:pStyle w:val="ConsPlusNormal"/>
              <w:spacing w:after="200"/>
              <w:jc w:val="both"/>
              <w:rPr>
                <w:rFonts w:ascii="Times New Roman" w:hAnsi="Times New Roman"/>
                <w:sz w:val="28"/>
                <w:szCs w:val="28"/>
              </w:rPr>
            </w:pPr>
            <w:r w:rsidRPr="00BC63A4">
              <w:rPr>
                <w:rFonts w:ascii="Times New Roman" w:hAnsi="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BC63A4">
              <w:rPr>
                <w:rFonts w:ascii="Times New Roman" w:hAnsi="Times New Roman"/>
                <w:sz w:val="28"/>
                <w:szCs w:val="28"/>
              </w:rPr>
              <w:t xml:space="preserve"> </w:t>
            </w:r>
          </w:p>
        </w:tc>
        <w:tc>
          <w:tcPr>
            <w:tcW w:w="3190" w:type="dxa"/>
          </w:tcPr>
          <w:p w:rsidR="00B31864" w:rsidRPr="00BC63A4" w:rsidRDefault="00B31864" w:rsidP="00F313F8">
            <w:pPr>
              <w:pStyle w:val="ConsPlusNormal"/>
              <w:spacing w:after="200"/>
              <w:jc w:val="both"/>
              <w:rPr>
                <w:rFonts w:ascii="Times New Roman" w:hAnsi="Times New Roman"/>
                <w:sz w:val="28"/>
                <w:szCs w:val="28"/>
              </w:rPr>
            </w:pPr>
            <w:r w:rsidRPr="00BC63A4">
              <w:rPr>
                <w:rFonts w:ascii="Times New Roman" w:hAnsi="Times New Roman"/>
                <w:sz w:val="28"/>
                <w:szCs w:val="28"/>
              </w:rPr>
              <w:t>Количество введенных в эксплуатацию объектов капитального строительства</w:t>
            </w:r>
          </w:p>
        </w:tc>
        <w:tc>
          <w:tcPr>
            <w:tcW w:w="3191" w:type="dxa"/>
          </w:tcPr>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ввод в эксплуатацию:</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1</w:t>
            </w:r>
            <w:r w:rsidR="00B31864" w:rsidRPr="00BC63A4">
              <w:rPr>
                <w:rFonts w:ascii="Times New Roman" w:hAnsi="Times New Roman" w:cs="Times New Roman"/>
                <w:sz w:val="28"/>
                <w:szCs w:val="28"/>
              </w:rPr>
              <w:t xml:space="preserve">. здания </w:t>
            </w:r>
            <w:r w:rsidRPr="00BC63A4">
              <w:rPr>
                <w:rFonts w:ascii="Times New Roman" w:hAnsi="Times New Roman" w:cs="Times New Roman"/>
                <w:sz w:val="28"/>
                <w:szCs w:val="28"/>
              </w:rPr>
              <w:t>м</w:t>
            </w:r>
            <w:r w:rsidR="00B31864" w:rsidRPr="00BC63A4">
              <w:rPr>
                <w:rFonts w:ascii="Times New Roman" w:hAnsi="Times New Roman" w:cs="Times New Roman"/>
                <w:sz w:val="28"/>
                <w:szCs w:val="28"/>
              </w:rPr>
              <w:t>ногофункциональной больницы на 240  коек в г</w:t>
            </w:r>
            <w:proofErr w:type="gramStart"/>
            <w:r w:rsidR="00B31864" w:rsidRPr="00BC63A4">
              <w:rPr>
                <w:rFonts w:ascii="Times New Roman" w:hAnsi="Times New Roman" w:cs="Times New Roman"/>
                <w:sz w:val="28"/>
                <w:szCs w:val="28"/>
              </w:rPr>
              <w:t>.Б</w:t>
            </w:r>
            <w:proofErr w:type="gramEnd"/>
            <w:r w:rsidR="00B31864" w:rsidRPr="00BC63A4">
              <w:rPr>
                <w:rFonts w:ascii="Times New Roman" w:hAnsi="Times New Roman" w:cs="Times New Roman"/>
                <w:sz w:val="28"/>
                <w:szCs w:val="28"/>
              </w:rPr>
              <w:t>утурлиновка,</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2</w:t>
            </w:r>
            <w:r w:rsidR="00B31864" w:rsidRPr="00BC63A4">
              <w:rPr>
                <w:rFonts w:ascii="Times New Roman" w:hAnsi="Times New Roman" w:cs="Times New Roman"/>
                <w:sz w:val="28"/>
                <w:szCs w:val="28"/>
              </w:rPr>
              <w:t xml:space="preserve">. здания </w:t>
            </w:r>
            <w:r w:rsidRPr="00BC63A4">
              <w:rPr>
                <w:rFonts w:ascii="Times New Roman" w:hAnsi="Times New Roman" w:cs="Times New Roman"/>
                <w:sz w:val="28"/>
                <w:szCs w:val="28"/>
              </w:rPr>
              <w:t>детского</w:t>
            </w:r>
            <w:r w:rsidR="00B31864" w:rsidRPr="00BC63A4">
              <w:rPr>
                <w:rFonts w:ascii="Times New Roman" w:hAnsi="Times New Roman" w:cs="Times New Roman"/>
                <w:sz w:val="28"/>
                <w:szCs w:val="28"/>
              </w:rPr>
              <w:t xml:space="preserve"> сад</w:t>
            </w:r>
            <w:r w:rsidRPr="00BC63A4">
              <w:rPr>
                <w:rFonts w:ascii="Times New Roman" w:hAnsi="Times New Roman" w:cs="Times New Roman"/>
                <w:sz w:val="28"/>
                <w:szCs w:val="28"/>
              </w:rPr>
              <w:t xml:space="preserve">а </w:t>
            </w:r>
            <w:r w:rsidR="00B31864" w:rsidRPr="00BC63A4">
              <w:rPr>
                <w:rFonts w:ascii="Times New Roman" w:hAnsi="Times New Roman" w:cs="Times New Roman"/>
                <w:sz w:val="28"/>
                <w:szCs w:val="28"/>
              </w:rPr>
              <w:t>в г</w:t>
            </w:r>
            <w:proofErr w:type="gramStart"/>
            <w:r w:rsidR="00B31864" w:rsidRPr="00BC63A4">
              <w:rPr>
                <w:rFonts w:ascii="Times New Roman" w:hAnsi="Times New Roman" w:cs="Times New Roman"/>
                <w:sz w:val="28"/>
                <w:szCs w:val="28"/>
              </w:rPr>
              <w:t>.Б</w:t>
            </w:r>
            <w:proofErr w:type="gramEnd"/>
            <w:r w:rsidR="00B31864" w:rsidRPr="00BC63A4">
              <w:rPr>
                <w:rFonts w:ascii="Times New Roman" w:hAnsi="Times New Roman" w:cs="Times New Roman"/>
                <w:sz w:val="28"/>
                <w:szCs w:val="28"/>
              </w:rPr>
              <w:t>утурлиновка на 220</w:t>
            </w:r>
            <w:r w:rsidR="001B745E" w:rsidRPr="00BC63A4">
              <w:rPr>
                <w:rFonts w:ascii="Times New Roman" w:hAnsi="Times New Roman" w:cs="Times New Roman"/>
                <w:sz w:val="28"/>
                <w:szCs w:val="28"/>
              </w:rPr>
              <w:t xml:space="preserve"> </w:t>
            </w:r>
            <w:r w:rsidR="00B31864" w:rsidRPr="00BC63A4">
              <w:rPr>
                <w:rFonts w:ascii="Times New Roman" w:hAnsi="Times New Roman" w:cs="Times New Roman"/>
                <w:sz w:val="28"/>
                <w:szCs w:val="28"/>
              </w:rPr>
              <w:t xml:space="preserve">мест, </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3</w:t>
            </w:r>
            <w:r w:rsidR="00B31864" w:rsidRPr="00BC63A4">
              <w:rPr>
                <w:rFonts w:ascii="Times New Roman" w:hAnsi="Times New Roman" w:cs="Times New Roman"/>
                <w:sz w:val="28"/>
                <w:szCs w:val="28"/>
              </w:rPr>
              <w:t xml:space="preserve">. здания Дома культуры </w:t>
            </w:r>
            <w:r w:rsidRPr="00BC63A4">
              <w:rPr>
                <w:rFonts w:ascii="Times New Roman" w:hAnsi="Times New Roman" w:cs="Times New Roman"/>
                <w:sz w:val="28"/>
                <w:szCs w:val="28"/>
              </w:rPr>
              <w:t>в г</w:t>
            </w:r>
            <w:proofErr w:type="gramStart"/>
            <w:r w:rsidRPr="00BC63A4">
              <w:rPr>
                <w:rFonts w:ascii="Times New Roman" w:hAnsi="Times New Roman" w:cs="Times New Roman"/>
                <w:sz w:val="28"/>
                <w:szCs w:val="28"/>
              </w:rPr>
              <w:t>.Б</w:t>
            </w:r>
            <w:proofErr w:type="gramEnd"/>
            <w:r w:rsidRPr="00BC63A4">
              <w:rPr>
                <w:rFonts w:ascii="Times New Roman" w:hAnsi="Times New Roman" w:cs="Times New Roman"/>
                <w:sz w:val="28"/>
                <w:szCs w:val="28"/>
              </w:rPr>
              <w:t xml:space="preserve">утурлиновка </w:t>
            </w:r>
            <w:r w:rsidR="00B31864" w:rsidRPr="00BC63A4">
              <w:rPr>
                <w:rFonts w:ascii="Times New Roman" w:hAnsi="Times New Roman" w:cs="Times New Roman"/>
                <w:sz w:val="28"/>
                <w:szCs w:val="28"/>
              </w:rPr>
              <w:t xml:space="preserve">на </w:t>
            </w:r>
            <w:r w:rsidRPr="00BC63A4">
              <w:rPr>
                <w:rFonts w:ascii="Times New Roman" w:hAnsi="Times New Roman" w:cs="Times New Roman"/>
                <w:sz w:val="28"/>
                <w:szCs w:val="28"/>
              </w:rPr>
              <w:t>470</w:t>
            </w:r>
            <w:r w:rsidR="00B31864" w:rsidRPr="00BC63A4">
              <w:rPr>
                <w:rFonts w:ascii="Times New Roman" w:hAnsi="Times New Roman" w:cs="Times New Roman"/>
                <w:sz w:val="28"/>
                <w:szCs w:val="28"/>
              </w:rPr>
              <w:t xml:space="preserve"> мест,</w:t>
            </w:r>
          </w:p>
          <w:p w:rsidR="00352D2D" w:rsidRPr="00BC63A4" w:rsidRDefault="00352D2D" w:rsidP="00352D2D">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xml:space="preserve">4. здания Дома культуры в р.п. Нижний </w:t>
            </w:r>
            <w:proofErr w:type="gramStart"/>
            <w:r w:rsidRPr="00BC63A4">
              <w:rPr>
                <w:rFonts w:ascii="Times New Roman" w:hAnsi="Times New Roman" w:cs="Times New Roman"/>
                <w:sz w:val="28"/>
                <w:szCs w:val="28"/>
              </w:rPr>
              <w:t>Кисляй</w:t>
            </w:r>
            <w:proofErr w:type="gramEnd"/>
            <w:r w:rsidRPr="00BC63A4">
              <w:rPr>
                <w:rFonts w:ascii="Times New Roman" w:hAnsi="Times New Roman" w:cs="Times New Roman"/>
                <w:sz w:val="28"/>
                <w:szCs w:val="28"/>
              </w:rPr>
              <w:t xml:space="preserve"> на </w:t>
            </w:r>
            <w:r w:rsidR="00EB0F96" w:rsidRPr="00BC63A4">
              <w:rPr>
                <w:rFonts w:ascii="Times New Roman" w:hAnsi="Times New Roman" w:cs="Times New Roman"/>
                <w:sz w:val="28"/>
                <w:szCs w:val="28"/>
              </w:rPr>
              <w:t>248</w:t>
            </w:r>
            <w:r w:rsidRPr="00BC63A4">
              <w:rPr>
                <w:rFonts w:ascii="Times New Roman" w:hAnsi="Times New Roman" w:cs="Times New Roman"/>
                <w:sz w:val="28"/>
                <w:szCs w:val="28"/>
              </w:rPr>
              <w:t xml:space="preserve"> мест,</w:t>
            </w:r>
          </w:p>
          <w:p w:rsidR="00B31864" w:rsidRPr="00BC63A4" w:rsidRDefault="00BC63A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5</w:t>
            </w:r>
            <w:r w:rsidR="00B31864" w:rsidRPr="00BC63A4">
              <w:rPr>
                <w:rFonts w:ascii="Times New Roman" w:hAnsi="Times New Roman" w:cs="Times New Roman"/>
                <w:sz w:val="28"/>
                <w:szCs w:val="28"/>
              </w:rPr>
              <w:t>. здания 1</w:t>
            </w:r>
            <w:r w:rsidR="00EB0F96" w:rsidRPr="00BC63A4">
              <w:rPr>
                <w:rFonts w:ascii="Times New Roman" w:hAnsi="Times New Roman" w:cs="Times New Roman"/>
                <w:sz w:val="28"/>
                <w:szCs w:val="28"/>
              </w:rPr>
              <w:t>2</w:t>
            </w:r>
            <w:r w:rsidR="00B31864" w:rsidRPr="00BC63A4">
              <w:rPr>
                <w:rFonts w:ascii="Times New Roman" w:hAnsi="Times New Roman" w:cs="Times New Roman"/>
                <w:sz w:val="28"/>
                <w:szCs w:val="28"/>
              </w:rPr>
              <w:t>-ти котельных (в результате строительства, реконструкции)</w:t>
            </w:r>
          </w:p>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lastRenderedPageBreak/>
              <w:t>-ввод в действие:</w:t>
            </w:r>
          </w:p>
          <w:p w:rsidR="00B31864" w:rsidRPr="00BC63A4" w:rsidRDefault="00B31864" w:rsidP="003F0ABB">
            <w:pPr>
              <w:pStyle w:val="ConsPlusNormal"/>
              <w:rPr>
                <w:rFonts w:ascii="Times New Roman" w:hAnsi="Times New Roman"/>
                <w:sz w:val="28"/>
                <w:szCs w:val="28"/>
              </w:rPr>
            </w:pPr>
            <w:r w:rsidRPr="00BC63A4">
              <w:rPr>
                <w:rFonts w:ascii="Times New Roman" w:hAnsi="Times New Roman"/>
                <w:sz w:val="28"/>
                <w:szCs w:val="28"/>
              </w:rPr>
              <w:t xml:space="preserve">1. </w:t>
            </w:r>
            <w:r w:rsidRPr="00BC63A4">
              <w:rPr>
                <w:rFonts w:ascii="Times New Roman" w:hAnsi="Times New Roman"/>
                <w:color w:val="000000"/>
                <w:sz w:val="28"/>
                <w:szCs w:val="28"/>
              </w:rPr>
              <w:t xml:space="preserve">инженерной инфраструктуры и благоустройства в </w:t>
            </w:r>
            <w:proofErr w:type="gramStart"/>
            <w:r w:rsidRPr="00BC63A4">
              <w:rPr>
                <w:rFonts w:ascii="Times New Roman" w:hAnsi="Times New Roman"/>
                <w:color w:val="000000"/>
                <w:sz w:val="28"/>
                <w:szCs w:val="28"/>
              </w:rPr>
              <w:t>рамках</w:t>
            </w:r>
            <w:proofErr w:type="gramEnd"/>
            <w:r w:rsidRPr="00BC63A4">
              <w:rPr>
                <w:rFonts w:ascii="Times New Roman" w:hAnsi="Times New Roman"/>
                <w:color w:val="000000"/>
                <w:sz w:val="28"/>
                <w:szCs w:val="28"/>
              </w:rPr>
              <w:t xml:space="preserve"> реализации </w:t>
            </w:r>
          </w:p>
          <w:p w:rsidR="00B31864" w:rsidRPr="00BC63A4" w:rsidRDefault="00B31864" w:rsidP="003F0ABB">
            <w:pPr>
              <w:spacing w:after="0" w:line="240" w:lineRule="auto"/>
              <w:rPr>
                <w:rFonts w:ascii="Times New Roman" w:hAnsi="Times New Roman" w:cs="Times New Roman"/>
                <w:color w:val="000000"/>
                <w:sz w:val="28"/>
                <w:szCs w:val="28"/>
              </w:rPr>
            </w:pPr>
            <w:r w:rsidRPr="00BC63A4">
              <w:rPr>
                <w:rFonts w:ascii="Times New Roman" w:hAnsi="Times New Roman" w:cs="Times New Roman"/>
                <w:color w:val="000000"/>
                <w:sz w:val="28"/>
                <w:szCs w:val="28"/>
              </w:rPr>
              <w:t>проектов социальной сферы в г</w:t>
            </w:r>
            <w:proofErr w:type="gramStart"/>
            <w:r w:rsidRPr="00BC63A4">
              <w:rPr>
                <w:rFonts w:ascii="Times New Roman" w:hAnsi="Times New Roman" w:cs="Times New Roman"/>
                <w:color w:val="000000"/>
                <w:sz w:val="28"/>
                <w:szCs w:val="28"/>
              </w:rPr>
              <w:t>.Б</w:t>
            </w:r>
            <w:proofErr w:type="gramEnd"/>
            <w:r w:rsidRPr="00BC63A4">
              <w:rPr>
                <w:rFonts w:ascii="Times New Roman" w:hAnsi="Times New Roman" w:cs="Times New Roman"/>
                <w:color w:val="000000"/>
                <w:sz w:val="28"/>
                <w:szCs w:val="28"/>
              </w:rPr>
              <w:t xml:space="preserve">утурлиновка, </w:t>
            </w:r>
          </w:p>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color w:val="000000"/>
                <w:sz w:val="28"/>
                <w:szCs w:val="28"/>
              </w:rPr>
              <w:t>2.</w:t>
            </w:r>
            <w:r w:rsidRPr="00BC63A4">
              <w:rPr>
                <w:rFonts w:ascii="Times New Roman" w:hAnsi="Times New Roman" w:cs="Times New Roman"/>
                <w:sz w:val="28"/>
                <w:szCs w:val="28"/>
              </w:rPr>
              <w:t xml:space="preserve"> очистных сооружений,</w:t>
            </w:r>
          </w:p>
          <w:p w:rsidR="00B31864" w:rsidRPr="00BC63A4" w:rsidRDefault="00B31864" w:rsidP="00BC63A4">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xml:space="preserve">3. реконструкция системы водоснабжения в </w:t>
            </w:r>
            <w:r w:rsidR="00B745B3" w:rsidRPr="00BC63A4">
              <w:rPr>
                <w:rFonts w:ascii="Times New Roman" w:hAnsi="Times New Roman" w:cs="Times New Roman"/>
                <w:sz w:val="28"/>
                <w:szCs w:val="28"/>
              </w:rPr>
              <w:t>г</w:t>
            </w:r>
            <w:proofErr w:type="gramStart"/>
            <w:r w:rsidR="00B745B3" w:rsidRPr="00BC63A4">
              <w:rPr>
                <w:rFonts w:ascii="Times New Roman" w:hAnsi="Times New Roman" w:cs="Times New Roman"/>
                <w:sz w:val="28"/>
                <w:szCs w:val="28"/>
              </w:rPr>
              <w:t>.Б</w:t>
            </w:r>
            <w:proofErr w:type="gramEnd"/>
            <w:r w:rsidR="00B745B3" w:rsidRPr="00BC63A4">
              <w:rPr>
                <w:rFonts w:ascii="Times New Roman" w:hAnsi="Times New Roman" w:cs="Times New Roman"/>
                <w:sz w:val="28"/>
                <w:szCs w:val="28"/>
              </w:rPr>
              <w:t>утурлиновка</w:t>
            </w:r>
            <w:r w:rsidRPr="00BC63A4">
              <w:rPr>
                <w:rFonts w:ascii="Times New Roman" w:hAnsi="Times New Roman" w:cs="Times New Roman"/>
                <w:sz w:val="28"/>
                <w:szCs w:val="28"/>
              </w:rPr>
              <w:t>.</w:t>
            </w:r>
          </w:p>
        </w:tc>
      </w:tr>
      <w:tr w:rsidR="00B31864" w:rsidRPr="004D2918" w:rsidTr="00031EE4">
        <w:tc>
          <w:tcPr>
            <w:tcW w:w="3190" w:type="dxa"/>
          </w:tcPr>
          <w:p w:rsidR="00B31864" w:rsidRPr="004D2918" w:rsidRDefault="00B31864" w:rsidP="00F313F8">
            <w:pPr>
              <w:pStyle w:val="ConsPlusNormal"/>
              <w:spacing w:after="200"/>
              <w:jc w:val="both"/>
              <w:rPr>
                <w:rFonts w:ascii="Times New Roman" w:hAnsi="Times New Roman"/>
                <w:sz w:val="28"/>
                <w:szCs w:val="28"/>
                <w:highlight w:val="yellow"/>
              </w:rPr>
            </w:pPr>
          </w:p>
        </w:tc>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c>
          <w:tcPr>
            <w:tcW w:w="3191" w:type="dxa"/>
          </w:tcPr>
          <w:p w:rsidR="00B31864" w:rsidRPr="004D2918" w:rsidRDefault="00B31864" w:rsidP="00F313F8">
            <w:pPr>
              <w:pStyle w:val="ConsPlusNormal"/>
              <w:spacing w:after="200"/>
              <w:jc w:val="both"/>
              <w:rPr>
                <w:rFonts w:ascii="Times New Roman" w:hAnsi="Times New Roman"/>
                <w:sz w:val="28"/>
                <w:szCs w:val="28"/>
                <w:highlight w:val="yellow"/>
              </w:rPr>
            </w:pPr>
            <w:r w:rsidRPr="00BC63A4">
              <w:rPr>
                <w:rFonts w:ascii="Times New Roman" w:hAnsi="Times New Roman"/>
                <w:sz w:val="28"/>
                <w:szCs w:val="28"/>
              </w:rPr>
              <w:t>100%</w:t>
            </w:r>
          </w:p>
        </w:tc>
      </w:tr>
      <w:tr w:rsidR="00B31864" w:rsidRPr="004D2918" w:rsidTr="00031EE4">
        <w:tc>
          <w:tcPr>
            <w:tcW w:w="3190" w:type="dxa"/>
            <w:vMerge w:val="restart"/>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cs="Arial"/>
                <w:sz w:val="28"/>
                <w:szCs w:val="28"/>
              </w:rPr>
              <w:t xml:space="preserve">Создание условий для качественной и эффективной реализации полномочий органов местного самоуправления Бутурлиновского </w:t>
            </w:r>
            <w:r w:rsidRPr="00836B4D">
              <w:rPr>
                <w:rFonts w:ascii="Times New Roman" w:hAnsi="Times New Roman" w:cs="Arial"/>
                <w:sz w:val="28"/>
                <w:szCs w:val="28"/>
              </w:rPr>
              <w:lastRenderedPageBreak/>
              <w:t>муниципального района по решению вопросов местного значения, определенных законодательством Российской Федерации</w:t>
            </w:r>
          </w:p>
        </w:tc>
        <w:tc>
          <w:tcPr>
            <w:tcW w:w="3190" w:type="dxa"/>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sz w:val="28"/>
                <w:szCs w:val="28"/>
              </w:rPr>
              <w:lastRenderedPageBreak/>
              <w:t>доля неэффективных расходов бюджета Бутурлиновского муниципального района</w:t>
            </w:r>
          </w:p>
          <w:p w:rsidR="00BC63A4" w:rsidRPr="00836B4D" w:rsidRDefault="00BC63A4" w:rsidP="00F313F8">
            <w:pPr>
              <w:pStyle w:val="ConsPlusNormal"/>
              <w:spacing w:after="200"/>
              <w:jc w:val="both"/>
              <w:rPr>
                <w:rFonts w:ascii="Times New Roman" w:hAnsi="Times New Roman"/>
                <w:sz w:val="28"/>
                <w:szCs w:val="28"/>
              </w:rPr>
            </w:pPr>
          </w:p>
          <w:p w:rsidR="00BC63A4" w:rsidRPr="00836B4D" w:rsidRDefault="00BC63A4" w:rsidP="00F313F8">
            <w:pPr>
              <w:pStyle w:val="ConsPlusNormal"/>
              <w:spacing w:after="200"/>
              <w:jc w:val="both"/>
              <w:rPr>
                <w:rFonts w:ascii="Times New Roman" w:hAnsi="Times New Roman"/>
                <w:sz w:val="28"/>
                <w:szCs w:val="28"/>
              </w:rPr>
            </w:pPr>
          </w:p>
        </w:tc>
        <w:tc>
          <w:tcPr>
            <w:tcW w:w="3191" w:type="dxa"/>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sz w:val="28"/>
                <w:szCs w:val="28"/>
              </w:rPr>
              <w:t>0</w:t>
            </w:r>
          </w:p>
        </w:tc>
      </w:tr>
      <w:tr w:rsidR="00BC63A4" w:rsidRPr="004D2918" w:rsidTr="00D5163F">
        <w:trPr>
          <w:trHeight w:val="2776"/>
        </w:trPr>
        <w:tc>
          <w:tcPr>
            <w:tcW w:w="3190" w:type="dxa"/>
            <w:vMerge/>
          </w:tcPr>
          <w:p w:rsidR="00BC63A4" w:rsidRPr="00836B4D" w:rsidRDefault="00BC63A4" w:rsidP="00F313F8">
            <w:pPr>
              <w:pStyle w:val="ConsPlusNormal"/>
              <w:spacing w:after="200"/>
              <w:jc w:val="both"/>
              <w:rPr>
                <w:rFonts w:ascii="Times New Roman" w:hAnsi="Times New Roman"/>
                <w:sz w:val="28"/>
                <w:szCs w:val="28"/>
              </w:rPr>
            </w:pPr>
          </w:p>
        </w:tc>
        <w:tc>
          <w:tcPr>
            <w:tcW w:w="3190" w:type="dxa"/>
          </w:tcPr>
          <w:p w:rsidR="00BC63A4" w:rsidRPr="00836B4D" w:rsidRDefault="00BC63A4" w:rsidP="00BC63A4">
            <w:pPr>
              <w:pStyle w:val="ConsPlusNormal"/>
              <w:spacing w:after="200"/>
              <w:jc w:val="both"/>
              <w:rPr>
                <w:rFonts w:ascii="Times New Roman" w:hAnsi="Times New Roman"/>
                <w:sz w:val="28"/>
                <w:szCs w:val="28"/>
              </w:rPr>
            </w:pPr>
            <w:r w:rsidRPr="00836B4D">
              <w:rPr>
                <w:rFonts w:ascii="Times New Roman" w:hAnsi="Times New Roman"/>
                <w:sz w:val="28"/>
                <w:szCs w:val="28"/>
              </w:rPr>
              <w:t>уровень удовлетворенности населения деятельностью  органов местного самоуправления Бутурлиновского муниципального района</w:t>
            </w:r>
          </w:p>
        </w:tc>
        <w:tc>
          <w:tcPr>
            <w:tcW w:w="3191" w:type="dxa"/>
          </w:tcPr>
          <w:p w:rsidR="00BC63A4" w:rsidRPr="00836B4D" w:rsidRDefault="00BC63A4" w:rsidP="00C303B7">
            <w:pPr>
              <w:pStyle w:val="ConsPlusNormal"/>
              <w:spacing w:after="200"/>
              <w:jc w:val="both"/>
              <w:rPr>
                <w:rFonts w:ascii="Times New Roman" w:hAnsi="Times New Roman"/>
                <w:sz w:val="28"/>
                <w:szCs w:val="28"/>
              </w:rPr>
            </w:pPr>
            <w:r w:rsidRPr="00836B4D">
              <w:rPr>
                <w:rFonts w:ascii="Times New Roman" w:hAnsi="Times New Roman"/>
                <w:sz w:val="28"/>
                <w:szCs w:val="28"/>
              </w:rPr>
              <w:t>85%</w:t>
            </w:r>
          </w:p>
        </w:tc>
      </w:tr>
      <w:tr w:rsidR="00836B4D" w:rsidRPr="004D2918" w:rsidTr="00D5163F">
        <w:trPr>
          <w:trHeight w:val="2776"/>
        </w:trPr>
        <w:tc>
          <w:tcPr>
            <w:tcW w:w="3190" w:type="dxa"/>
          </w:tcPr>
          <w:p w:rsidR="00836B4D" w:rsidRPr="00F60015" w:rsidRDefault="00836B4D" w:rsidP="00F313F8">
            <w:pPr>
              <w:pStyle w:val="ConsPlusNormal"/>
              <w:spacing w:after="200"/>
              <w:jc w:val="both"/>
              <w:rPr>
                <w:rFonts w:ascii="Times New Roman" w:hAnsi="Times New Roman"/>
                <w:sz w:val="28"/>
                <w:szCs w:val="28"/>
              </w:rPr>
            </w:pPr>
            <w:r w:rsidRPr="00F60015">
              <w:rPr>
                <w:rFonts w:ascii="Times New Roman" w:hAnsi="Times New Roman"/>
                <w:sz w:val="28"/>
                <w:szCs w:val="28"/>
              </w:rPr>
              <w:lastRenderedPageBreak/>
              <w:t>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p>
        </w:tc>
        <w:tc>
          <w:tcPr>
            <w:tcW w:w="3190" w:type="dxa"/>
          </w:tcPr>
          <w:p w:rsidR="00836B4D" w:rsidRPr="00F60015" w:rsidRDefault="00836B4D" w:rsidP="00BC63A4">
            <w:pPr>
              <w:pStyle w:val="ConsPlusNormal"/>
              <w:spacing w:after="200"/>
              <w:jc w:val="both"/>
              <w:rPr>
                <w:rFonts w:ascii="Times New Roman" w:hAnsi="Times New Roman"/>
                <w:sz w:val="28"/>
                <w:szCs w:val="28"/>
              </w:rPr>
            </w:pPr>
            <w:r w:rsidRPr="00F60015">
              <w:rPr>
                <w:rFonts w:ascii="Times New Roman" w:hAnsi="Times New Roman"/>
                <w:sz w:val="28"/>
                <w:szCs w:val="28"/>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F60015">
              <w:rPr>
                <w:rFonts w:ascii="Times New Roman" w:hAnsi="Times New Roman"/>
                <w:sz w:val="28"/>
                <w:szCs w:val="28"/>
              </w:rPr>
              <w:t>ресурсах</w:t>
            </w:r>
            <w:proofErr w:type="gramEnd"/>
            <w:r w:rsidRPr="00F60015">
              <w:rPr>
                <w:rFonts w:ascii="Times New Roman" w:hAnsi="Times New Roman"/>
                <w:sz w:val="28"/>
                <w:szCs w:val="28"/>
              </w:rPr>
              <w:t>.</w:t>
            </w:r>
          </w:p>
        </w:tc>
        <w:tc>
          <w:tcPr>
            <w:tcW w:w="3191" w:type="dxa"/>
          </w:tcPr>
          <w:p w:rsidR="00836B4D" w:rsidRPr="00F60015" w:rsidRDefault="00C412E8" w:rsidP="00C303B7">
            <w:pPr>
              <w:pStyle w:val="ConsPlusNormal"/>
              <w:spacing w:after="200"/>
              <w:jc w:val="both"/>
              <w:rPr>
                <w:rFonts w:ascii="Times New Roman" w:hAnsi="Times New Roman"/>
                <w:sz w:val="28"/>
                <w:szCs w:val="28"/>
              </w:rPr>
            </w:pPr>
            <w:r>
              <w:rPr>
                <w:rFonts w:ascii="Times New Roman" w:hAnsi="Times New Roman"/>
                <w:sz w:val="28"/>
                <w:szCs w:val="28"/>
              </w:rPr>
              <w:t>62</w:t>
            </w:r>
          </w:p>
        </w:tc>
      </w:tr>
    </w:tbl>
    <w:p w:rsidR="00B31864" w:rsidRPr="00C303B7" w:rsidRDefault="00B31864" w:rsidP="00F313F8">
      <w:pPr>
        <w:pStyle w:val="ConsPlusNormal"/>
        <w:jc w:val="both"/>
        <w:rPr>
          <w:rFonts w:ascii="Times New Roman" w:hAnsi="Times New Roman"/>
          <w:sz w:val="28"/>
          <w:szCs w:val="28"/>
        </w:rPr>
      </w:pPr>
    </w:p>
    <w:p w:rsidR="00B31864" w:rsidRPr="001E6A84" w:rsidRDefault="00B31864" w:rsidP="00F313F8">
      <w:pPr>
        <w:spacing w:after="0" w:line="240" w:lineRule="auto"/>
        <w:jc w:val="both"/>
        <w:rPr>
          <w:rFonts w:ascii="Times New Roman" w:hAnsi="Times New Roman" w:cs="Times New Roman"/>
          <w:sz w:val="28"/>
          <w:szCs w:val="28"/>
        </w:rPr>
      </w:pPr>
      <w:r w:rsidRPr="00C303B7">
        <w:rPr>
          <w:rFonts w:ascii="Times New Roman" w:hAnsi="Times New Roman"/>
          <w:sz w:val="28"/>
          <w:szCs w:val="28"/>
        </w:rPr>
        <w:t>Программа реализуется в 201</w:t>
      </w:r>
      <w:r w:rsidR="004D2918">
        <w:rPr>
          <w:rFonts w:ascii="Times New Roman" w:hAnsi="Times New Roman"/>
          <w:sz w:val="28"/>
          <w:szCs w:val="28"/>
        </w:rPr>
        <w:t xml:space="preserve">8-2024 </w:t>
      </w:r>
      <w:proofErr w:type="gramStart"/>
      <w:r w:rsidR="004D2918">
        <w:rPr>
          <w:rFonts w:ascii="Times New Roman" w:hAnsi="Times New Roman"/>
          <w:sz w:val="28"/>
          <w:szCs w:val="28"/>
        </w:rPr>
        <w:t>г</w:t>
      </w:r>
      <w:r w:rsidRPr="00C303B7">
        <w:rPr>
          <w:rFonts w:ascii="Times New Roman" w:hAnsi="Times New Roman"/>
          <w:sz w:val="28"/>
          <w:szCs w:val="28"/>
        </w:rPr>
        <w:t>од</w:t>
      </w:r>
      <w:r w:rsidR="004D2918">
        <w:rPr>
          <w:rFonts w:ascii="Times New Roman" w:hAnsi="Times New Roman"/>
          <w:sz w:val="28"/>
          <w:szCs w:val="28"/>
        </w:rPr>
        <w:t>ах</w:t>
      </w:r>
      <w:proofErr w:type="gramEnd"/>
      <w:r w:rsidRPr="00C303B7">
        <w:rPr>
          <w:rFonts w:ascii="Times New Roman" w:hAnsi="Times New Roman"/>
          <w:sz w:val="28"/>
          <w:szCs w:val="28"/>
        </w:rPr>
        <w:t>, в один этап.</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5C15B3">
        <w:rPr>
          <w:rFonts w:ascii="Times New Roman" w:hAnsi="Times New Roman" w:cs="Times New Roman"/>
          <w:b/>
          <w:sz w:val="28"/>
          <w:szCs w:val="28"/>
        </w:rPr>
        <w:t xml:space="preserve">. </w:t>
      </w:r>
      <w:r>
        <w:rPr>
          <w:rFonts w:ascii="Times New Roman" w:hAnsi="Times New Roman" w:cs="Times New Roman"/>
          <w:b/>
          <w:sz w:val="28"/>
          <w:szCs w:val="28"/>
        </w:rPr>
        <w:t>Обоснование выделения подпрограмм и обобщенная характеристика основных мероприятий</w:t>
      </w:r>
    </w:p>
    <w:p w:rsidR="00B31864" w:rsidRPr="005C15B3" w:rsidRDefault="00B31864" w:rsidP="00F313F8">
      <w:pPr>
        <w:spacing w:after="0" w:line="240" w:lineRule="auto"/>
        <w:jc w:val="both"/>
        <w:rPr>
          <w:rFonts w:ascii="Times New Roman" w:hAnsi="Times New Roman" w:cs="Times New Roman"/>
          <w:b/>
          <w:sz w:val="28"/>
          <w:szCs w:val="28"/>
        </w:rPr>
      </w:pP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Pr="00802293">
        <w:rPr>
          <w:rFonts w:ascii="Times New Roman" w:hAnsi="Times New Roman" w:cs="Times New Roman"/>
          <w:b/>
          <w:bCs/>
          <w:sz w:val="28"/>
          <w:szCs w:val="28"/>
        </w:rPr>
        <w:t>.1. Обоснование выделения подпрограмм</w:t>
      </w: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E003F8">
        <w:rPr>
          <w:rFonts w:ascii="Times New Roman" w:hAnsi="Times New Roman"/>
          <w:sz w:val="28"/>
          <w:szCs w:val="28"/>
        </w:rPr>
        <w:t xml:space="preserve">Для достижения заявленных целей и решения поставленных задач в </w:t>
      </w:r>
      <w:proofErr w:type="gramStart"/>
      <w:r w:rsidRPr="00E003F8">
        <w:rPr>
          <w:rFonts w:ascii="Times New Roman" w:hAnsi="Times New Roman"/>
          <w:sz w:val="28"/>
          <w:szCs w:val="28"/>
        </w:rPr>
        <w:t>рамках</w:t>
      </w:r>
      <w:proofErr w:type="gramEnd"/>
      <w:r w:rsidRPr="00E003F8">
        <w:rPr>
          <w:rFonts w:ascii="Times New Roman" w:hAnsi="Times New Roman"/>
          <w:sz w:val="28"/>
          <w:szCs w:val="28"/>
        </w:rPr>
        <w:t xml:space="preserve">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 пр</w:t>
      </w:r>
      <w:r>
        <w:rPr>
          <w:rFonts w:ascii="Times New Roman" w:hAnsi="Times New Roman"/>
          <w:sz w:val="28"/>
          <w:szCs w:val="28"/>
        </w:rPr>
        <w:t xml:space="preserve">едусмотрена реализация </w:t>
      </w:r>
      <w:r w:rsidR="004D2918">
        <w:rPr>
          <w:rFonts w:ascii="Times New Roman" w:hAnsi="Times New Roman"/>
          <w:sz w:val="28"/>
          <w:szCs w:val="28"/>
        </w:rPr>
        <w:t xml:space="preserve">5 </w:t>
      </w:r>
      <w:r w:rsidRPr="00E003F8">
        <w:rPr>
          <w:rFonts w:ascii="Times New Roman" w:hAnsi="Times New Roman"/>
          <w:sz w:val="28"/>
          <w:szCs w:val="28"/>
        </w:rPr>
        <w:t>подпрограмм:</w:t>
      </w:r>
    </w:p>
    <w:p w:rsidR="00B31864" w:rsidRPr="00802293" w:rsidRDefault="00B31864" w:rsidP="00F313F8">
      <w:pPr>
        <w:pStyle w:val="a7"/>
        <w:numPr>
          <w:ilvl w:val="0"/>
          <w:numId w:val="3"/>
        </w:numPr>
        <w:ind w:left="0" w:firstLine="709"/>
        <w:jc w:val="both"/>
        <w:rPr>
          <w:bCs/>
          <w:sz w:val="28"/>
          <w:szCs w:val="28"/>
        </w:rPr>
      </w:pPr>
      <w:r w:rsidRPr="00802293">
        <w:rPr>
          <w:bCs/>
          <w:sz w:val="28"/>
          <w:szCs w:val="28"/>
        </w:rPr>
        <w:t>Развитие экономики, поддержка малого и среднего предпринимательства и управление муниципальным имуществом</w:t>
      </w:r>
      <w:r>
        <w:rPr>
          <w:bCs/>
          <w:sz w:val="28"/>
          <w:szCs w:val="28"/>
        </w:rPr>
        <w:t>.</w:t>
      </w:r>
    </w:p>
    <w:p w:rsidR="00B31864" w:rsidRDefault="00B31864" w:rsidP="00F313F8">
      <w:pPr>
        <w:pStyle w:val="a7"/>
        <w:numPr>
          <w:ilvl w:val="0"/>
          <w:numId w:val="3"/>
        </w:numPr>
        <w:ind w:left="0" w:firstLine="709"/>
        <w:jc w:val="both"/>
        <w:rPr>
          <w:sz w:val="28"/>
          <w:szCs w:val="28"/>
        </w:rPr>
      </w:pPr>
      <w:r w:rsidRPr="004A7B7C">
        <w:rPr>
          <w:sz w:val="28"/>
          <w:szCs w:val="28"/>
        </w:rPr>
        <w:t>Социальная поддержка граждан, защита населения от чрезвычайных ситуаций, охрана окружающей среды</w:t>
      </w:r>
      <w:r>
        <w:rPr>
          <w:sz w:val="28"/>
          <w:szCs w:val="28"/>
        </w:rPr>
        <w:t>.</w:t>
      </w:r>
    </w:p>
    <w:p w:rsidR="00B31864" w:rsidRDefault="00B31864" w:rsidP="00F313F8">
      <w:pPr>
        <w:pStyle w:val="a7"/>
        <w:numPr>
          <w:ilvl w:val="0"/>
          <w:numId w:val="3"/>
        </w:numPr>
        <w:ind w:left="0" w:firstLine="709"/>
        <w:jc w:val="both"/>
        <w:rPr>
          <w:sz w:val="28"/>
          <w:szCs w:val="28"/>
        </w:rPr>
      </w:pPr>
      <w:r>
        <w:rPr>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p>
    <w:p w:rsidR="00B31864" w:rsidRDefault="00C412E8" w:rsidP="00F313F8">
      <w:pPr>
        <w:pStyle w:val="a7"/>
        <w:numPr>
          <w:ilvl w:val="0"/>
          <w:numId w:val="3"/>
        </w:numPr>
        <w:ind w:left="0" w:firstLine="709"/>
        <w:rPr>
          <w:sz w:val="28"/>
          <w:szCs w:val="28"/>
        </w:rPr>
      </w:pPr>
      <w:r>
        <w:rPr>
          <w:sz w:val="28"/>
          <w:szCs w:val="28"/>
        </w:rPr>
        <w:t>О</w:t>
      </w:r>
      <w:r w:rsidR="00B31864" w:rsidRPr="00F313F8">
        <w:rPr>
          <w:sz w:val="28"/>
          <w:szCs w:val="28"/>
        </w:rPr>
        <w:t>беспечение</w:t>
      </w:r>
      <w:r>
        <w:rPr>
          <w:sz w:val="28"/>
          <w:szCs w:val="28"/>
        </w:rPr>
        <w:t xml:space="preserve"> реализации</w:t>
      </w:r>
      <w:r w:rsidR="00B31864" w:rsidRPr="00F313F8">
        <w:rPr>
          <w:sz w:val="28"/>
          <w:szCs w:val="28"/>
        </w:rPr>
        <w:t xml:space="preserve"> муниципальной программы</w:t>
      </w:r>
      <w:r w:rsidR="00E127D7">
        <w:rPr>
          <w:sz w:val="28"/>
          <w:szCs w:val="28"/>
        </w:rPr>
        <w:t>.</w:t>
      </w:r>
    </w:p>
    <w:p w:rsidR="00E127D7" w:rsidRDefault="00E127D7" w:rsidP="00F313F8">
      <w:pPr>
        <w:pStyle w:val="a7"/>
        <w:numPr>
          <w:ilvl w:val="0"/>
          <w:numId w:val="3"/>
        </w:numPr>
        <w:ind w:left="0" w:firstLine="709"/>
        <w:rPr>
          <w:sz w:val="28"/>
          <w:szCs w:val="28"/>
        </w:rPr>
      </w:pPr>
      <w:r>
        <w:rPr>
          <w:sz w:val="28"/>
          <w:szCs w:val="28"/>
        </w:rPr>
        <w:t>Дорожное хозяйство Бутурлиновского муниципального района.</w:t>
      </w:r>
    </w:p>
    <w:p w:rsidR="00F43E50" w:rsidRPr="00F313F8" w:rsidRDefault="00F43E50" w:rsidP="00F313F8">
      <w:pPr>
        <w:pStyle w:val="a7"/>
        <w:numPr>
          <w:ilvl w:val="0"/>
          <w:numId w:val="3"/>
        </w:numPr>
        <w:ind w:left="0" w:firstLine="709"/>
        <w:rPr>
          <w:sz w:val="28"/>
          <w:szCs w:val="28"/>
        </w:rPr>
      </w:pPr>
      <w:r>
        <w:rPr>
          <w:sz w:val="28"/>
          <w:szCs w:val="28"/>
        </w:rPr>
        <w:t>Обеспечение общественного порядка и противодействие преступности на территории Бутурлиновского муниципального района</w:t>
      </w:r>
    </w:p>
    <w:p w:rsidR="004D2918" w:rsidRDefault="004D2918" w:rsidP="00F313F8">
      <w:pPr>
        <w:autoSpaceDE w:val="0"/>
        <w:autoSpaceDN w:val="0"/>
        <w:adjustRightInd w:val="0"/>
        <w:spacing w:after="0" w:line="240" w:lineRule="auto"/>
        <w:ind w:firstLine="709"/>
        <w:jc w:val="both"/>
        <w:rPr>
          <w:rFonts w:ascii="Times New Roman" w:hAnsi="Times New Roman"/>
          <w:sz w:val="28"/>
          <w:szCs w:val="28"/>
        </w:rPr>
      </w:pP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proofErr w:type="gramStart"/>
      <w:r w:rsidRPr="00E003F8">
        <w:rPr>
          <w:rFonts w:ascii="Times New Roman" w:hAnsi="Times New Roman"/>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w:t>
      </w:r>
      <w:r>
        <w:rPr>
          <w:rFonts w:ascii="Times New Roman" w:hAnsi="Times New Roman"/>
          <w:sz w:val="28"/>
          <w:szCs w:val="28"/>
        </w:rPr>
        <w:t xml:space="preserve"> района</w:t>
      </w:r>
      <w:r w:rsidRPr="00E003F8">
        <w:rPr>
          <w:rFonts w:ascii="Times New Roman" w:hAnsi="Times New Roman"/>
          <w:sz w:val="28"/>
          <w:szCs w:val="28"/>
        </w:rPr>
        <w:t xml:space="preserve"> и в максимальной степени будут способствовать достижению целей и конечных результатов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w:t>
      </w:r>
      <w:proofErr w:type="gramEnd"/>
    </w:p>
    <w:p w:rsidR="00B31864" w:rsidRDefault="00B31864" w:rsidP="00F313F8">
      <w:pPr>
        <w:pStyle w:val="a7"/>
        <w:ind w:left="0"/>
        <w:jc w:val="both"/>
        <w:rPr>
          <w:bCs/>
          <w:sz w:val="28"/>
          <w:szCs w:val="28"/>
        </w:rPr>
      </w:pPr>
      <w:r w:rsidRPr="00DB5E9C">
        <w:rPr>
          <w:sz w:val="28"/>
          <w:szCs w:val="28"/>
        </w:rPr>
        <w:t xml:space="preserve">          Увеличению доли субъектов малого и среднего предпринимательства в экономике района, а также созданию условий для эффективного управления и распоряжения муниципальным имуществом   района будут способствовать реализация мероприятий </w:t>
      </w:r>
      <w:r>
        <w:rPr>
          <w:sz w:val="28"/>
          <w:szCs w:val="28"/>
        </w:rPr>
        <w:t>подпрограммы: «</w:t>
      </w:r>
      <w:r w:rsidRPr="003B46A5">
        <w:rPr>
          <w:bCs/>
          <w:sz w:val="28"/>
          <w:szCs w:val="28"/>
        </w:rPr>
        <w:t>Развитие экономики, поддержка малого и среднего предпринимательства и управление муниципальным имуществом».</w:t>
      </w:r>
    </w:p>
    <w:p w:rsidR="00B31864" w:rsidRDefault="00B31864" w:rsidP="00F313F8">
      <w:pPr>
        <w:pStyle w:val="ConsPlusNormal"/>
        <w:widowControl/>
        <w:ind w:firstLine="708"/>
        <w:jc w:val="both"/>
        <w:rPr>
          <w:rFonts w:ascii="Times New Roman" w:hAnsi="Times New Roman"/>
          <w:sz w:val="28"/>
          <w:szCs w:val="28"/>
        </w:rPr>
      </w:pPr>
      <w:r w:rsidRPr="003B46A5">
        <w:rPr>
          <w:rFonts w:ascii="Times New Roman" w:hAnsi="Times New Roman"/>
          <w:sz w:val="28"/>
          <w:szCs w:val="28"/>
        </w:rPr>
        <w:t>Повышение доступности жилья и качества жилищного обеспечения населения района, создание безопасных и благоприятных условий проживания граждан на территории Бутурлиновского района,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r>
        <w:rPr>
          <w:rFonts w:ascii="Times New Roman" w:hAnsi="Times New Roman"/>
          <w:sz w:val="28"/>
          <w:szCs w:val="28"/>
        </w:rPr>
        <w:t xml:space="preserve"> будет достигаться путем реализации мероприятий подпрограммы: «</w:t>
      </w:r>
      <w:r w:rsidRPr="004A7B7C">
        <w:rPr>
          <w:rFonts w:ascii="Times New Roman" w:hAnsi="Times New Roman"/>
          <w:sz w:val="28"/>
          <w:szCs w:val="28"/>
        </w:rPr>
        <w:t>Социальная поддержка граждан, защита населения от чрезвычайных ситуаций, охрана окружающей среды</w:t>
      </w:r>
      <w:r>
        <w:rPr>
          <w:rFonts w:ascii="Times New Roman" w:hAnsi="Times New Roman"/>
          <w:sz w:val="28"/>
          <w:szCs w:val="28"/>
        </w:rPr>
        <w:t>».</w:t>
      </w:r>
    </w:p>
    <w:p w:rsidR="00B31864" w:rsidRDefault="00B31864" w:rsidP="00F313F8">
      <w:pPr>
        <w:spacing w:after="0" w:line="240" w:lineRule="auto"/>
        <w:ind w:firstLine="709"/>
        <w:jc w:val="both"/>
        <w:rPr>
          <w:bCs/>
          <w:caps/>
          <w:sz w:val="28"/>
          <w:szCs w:val="28"/>
        </w:rPr>
      </w:pPr>
      <w:r w:rsidRPr="00916AC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w:t>
      </w:r>
      <w:r w:rsidR="00E127D7">
        <w:rPr>
          <w:rFonts w:ascii="Times New Roman" w:hAnsi="Times New Roman" w:cs="Times New Roman"/>
          <w:bCs/>
          <w:sz w:val="28"/>
          <w:szCs w:val="28"/>
        </w:rPr>
        <w:t xml:space="preserve">, транспортной </w:t>
      </w:r>
      <w:r w:rsidRPr="00916ACE">
        <w:rPr>
          <w:rFonts w:ascii="Times New Roman" w:hAnsi="Times New Roman" w:cs="Times New Roman"/>
          <w:bCs/>
          <w:sz w:val="28"/>
          <w:szCs w:val="28"/>
        </w:rPr>
        <w:t xml:space="preserve"> инфраструктуры и инженерного обустройства</w:t>
      </w:r>
      <w:r>
        <w:rPr>
          <w:rFonts w:ascii="Times New Roman" w:hAnsi="Times New Roman" w:cs="Times New Roman"/>
          <w:bCs/>
          <w:sz w:val="28"/>
          <w:szCs w:val="28"/>
        </w:rPr>
        <w:t xml:space="preserve"> будет достигнуто путем реализации подпрограмм: «Строительство (реконструкция) объектов муниципальной собственности, содействие развитию социальной и инженерной инфраструктуры района»</w:t>
      </w:r>
      <w:r w:rsidR="00E127D7">
        <w:rPr>
          <w:rFonts w:ascii="Times New Roman" w:hAnsi="Times New Roman" w:cs="Times New Roman"/>
          <w:bCs/>
          <w:sz w:val="28"/>
          <w:szCs w:val="28"/>
        </w:rPr>
        <w:t xml:space="preserve"> и «Дорожное хозяйство Бутурлиновского муниципального района».</w:t>
      </w:r>
    </w:p>
    <w:p w:rsidR="00B31864" w:rsidRDefault="00B31864" w:rsidP="00F313F8">
      <w:pPr>
        <w:spacing w:after="0" w:line="240" w:lineRule="auto"/>
        <w:ind w:firstLine="709"/>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r>
        <w:rPr>
          <w:rFonts w:ascii="Times New Roman" w:hAnsi="Times New Roman"/>
          <w:sz w:val="28"/>
          <w:szCs w:val="28"/>
        </w:rPr>
        <w:t xml:space="preserve"> будет достигнуто благодаря реализации подпрограммы: </w:t>
      </w:r>
      <w:r w:rsidRPr="00F313F8">
        <w:rPr>
          <w:rFonts w:ascii="Times New Roman" w:hAnsi="Times New Roman"/>
          <w:sz w:val="28"/>
          <w:szCs w:val="28"/>
        </w:rPr>
        <w:t>«</w:t>
      </w:r>
      <w:r w:rsidR="00C412E8">
        <w:rPr>
          <w:rFonts w:ascii="Times New Roman" w:hAnsi="Times New Roman"/>
          <w:sz w:val="28"/>
          <w:szCs w:val="28"/>
        </w:rPr>
        <w:t>О</w:t>
      </w:r>
      <w:r w:rsidRPr="00F313F8">
        <w:rPr>
          <w:rFonts w:ascii="Times New Roman" w:hAnsi="Times New Roman"/>
          <w:sz w:val="28"/>
          <w:szCs w:val="28"/>
        </w:rPr>
        <w:t>беспечение</w:t>
      </w:r>
      <w:r w:rsidR="00C412E8">
        <w:rPr>
          <w:rFonts w:ascii="Times New Roman" w:hAnsi="Times New Roman"/>
          <w:sz w:val="28"/>
          <w:szCs w:val="28"/>
        </w:rPr>
        <w:t xml:space="preserve"> реализации</w:t>
      </w:r>
      <w:r w:rsidRPr="00F313F8">
        <w:rPr>
          <w:rFonts w:ascii="Times New Roman" w:hAnsi="Times New Roman"/>
          <w:sz w:val="28"/>
          <w:szCs w:val="28"/>
        </w:rPr>
        <w:t xml:space="preserve"> муниципальной программы».</w:t>
      </w:r>
    </w:p>
    <w:p w:rsidR="00B31864" w:rsidRDefault="00B31864" w:rsidP="00F313F8">
      <w:pPr>
        <w:spacing w:after="0" w:line="240" w:lineRule="auto"/>
        <w:ind w:firstLine="709"/>
        <w:jc w:val="both"/>
        <w:rPr>
          <w:rFonts w:ascii="Times New Roman" w:hAnsi="Times New Roman"/>
          <w:sz w:val="28"/>
          <w:szCs w:val="28"/>
        </w:rPr>
      </w:pPr>
    </w:p>
    <w:p w:rsidR="00B31864" w:rsidRDefault="00B31864" w:rsidP="00F313F8">
      <w:pPr>
        <w:numPr>
          <w:ilvl w:val="1"/>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 Обобщенная характеристика основных мероприятий</w:t>
      </w:r>
    </w:p>
    <w:p w:rsidR="00B31864" w:rsidRPr="00367636" w:rsidRDefault="00B31864" w:rsidP="00F313F8">
      <w:pPr>
        <w:spacing w:after="0" w:line="240" w:lineRule="auto"/>
        <w:jc w:val="both"/>
        <w:rPr>
          <w:rFonts w:ascii="Times New Roman" w:hAnsi="Times New Roman" w:cs="Times New Roman"/>
          <w:bCs/>
          <w:sz w:val="28"/>
          <w:szCs w:val="28"/>
        </w:rPr>
      </w:pPr>
    </w:p>
    <w:p w:rsidR="00B31864" w:rsidRPr="00BD4F9F" w:rsidRDefault="00B31864" w:rsidP="00F313F8">
      <w:pPr>
        <w:pStyle w:val="3"/>
        <w:spacing w:line="240" w:lineRule="auto"/>
        <w:ind w:firstLine="709"/>
        <w:jc w:val="both"/>
        <w:rPr>
          <w:rFonts w:ascii="Times New Roman" w:hAnsi="Times New Roman" w:cs="Times New Roman"/>
          <w:bCs/>
          <w:sz w:val="28"/>
          <w:szCs w:val="28"/>
        </w:rPr>
      </w:pPr>
      <w:r w:rsidRPr="00BD4F9F">
        <w:rPr>
          <w:rFonts w:ascii="Times New Roman" w:hAnsi="Times New Roman" w:cs="Times New Roman"/>
          <w:bCs/>
          <w:sz w:val="28"/>
          <w:szCs w:val="28"/>
        </w:rPr>
        <w:t xml:space="preserve">В </w:t>
      </w:r>
      <w:proofErr w:type="gramStart"/>
      <w:r w:rsidRPr="00BD4F9F">
        <w:rPr>
          <w:rFonts w:ascii="Times New Roman" w:hAnsi="Times New Roman" w:cs="Times New Roman"/>
          <w:bCs/>
          <w:sz w:val="28"/>
          <w:szCs w:val="28"/>
        </w:rPr>
        <w:t>рамках</w:t>
      </w:r>
      <w:proofErr w:type="gramEnd"/>
      <w:r w:rsidRPr="00BD4F9F">
        <w:rPr>
          <w:rFonts w:ascii="Times New Roman" w:hAnsi="Times New Roman" w:cs="Times New Roman"/>
          <w:bCs/>
          <w:sz w:val="28"/>
          <w:szCs w:val="28"/>
        </w:rPr>
        <w:t xml:space="preserve"> реализации подпрограммы: «Развитие экономики, поддержка малого и среднего предпринимательства и управление муниципальным имуществом» планируется реализация следующих мероприятий:</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 xml:space="preserve">Регистрация права собственности Бутурлиновского </w:t>
      </w:r>
      <w:r w:rsidRPr="00C412E8">
        <w:rPr>
          <w:rFonts w:ascii="Times New Roman" w:hAnsi="Times New Roman"/>
          <w:bCs/>
          <w:color w:val="000000"/>
          <w:sz w:val="28"/>
          <w:szCs w:val="28"/>
        </w:rPr>
        <w:lastRenderedPageBreak/>
        <w:t>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1864" w:rsidRPr="001F61BB">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00B31864" w:rsidRPr="001F61BB">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Обеспечение эксплуатации системы видеонаблюдения «Безопасный город»</w:t>
      </w:r>
      <w:r w:rsidR="00B31864" w:rsidRPr="001F61BB">
        <w:rPr>
          <w:rFonts w:ascii="Times New Roman" w:hAnsi="Times New Roman"/>
          <w:bCs/>
          <w:color w:val="000000"/>
          <w:sz w:val="28"/>
          <w:szCs w:val="28"/>
        </w:rPr>
        <w:t>.</w:t>
      </w:r>
    </w:p>
    <w:p w:rsidR="001F61BB"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sidR="007A164B">
        <w:rPr>
          <w:rFonts w:ascii="Times New Roman" w:hAnsi="Times New Roman"/>
          <w:bCs/>
          <w:color w:val="000000"/>
          <w:sz w:val="28"/>
          <w:szCs w:val="28"/>
        </w:rPr>
        <w:t>.</w:t>
      </w:r>
    </w:p>
    <w:p w:rsidR="00C412E8" w:rsidRDefault="00C412E8" w:rsidP="00C412E8">
      <w:pPr>
        <w:pStyle w:val="ConsPlusNormal"/>
        <w:numPr>
          <w:ilvl w:val="0"/>
          <w:numId w:val="5"/>
        </w:numPr>
        <w:ind w:left="0" w:firstLine="709"/>
        <w:jc w:val="both"/>
        <w:rPr>
          <w:rFonts w:ascii="Times New Roman" w:hAnsi="Times New Roman"/>
          <w:bCs/>
          <w:color w:val="000000"/>
          <w:sz w:val="28"/>
          <w:szCs w:val="28"/>
        </w:rPr>
      </w:pP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B4ACD" w:rsidRDefault="000B4ACD" w:rsidP="00C412E8">
      <w:pPr>
        <w:pStyle w:val="ConsPlusNormal"/>
        <w:numPr>
          <w:ilvl w:val="0"/>
          <w:numId w:val="5"/>
        </w:numPr>
        <w:ind w:left="0" w:firstLine="709"/>
        <w:jc w:val="both"/>
        <w:rPr>
          <w:rFonts w:ascii="Times New Roman" w:hAnsi="Times New Roman"/>
          <w:bCs/>
          <w:color w:val="000000"/>
          <w:sz w:val="28"/>
          <w:szCs w:val="28"/>
        </w:rPr>
      </w:pPr>
      <w:r>
        <w:rPr>
          <w:rFonts w:ascii="Times New Roman" w:hAnsi="Times New Roman"/>
          <w:bCs/>
          <w:color w:val="000000"/>
          <w:sz w:val="28"/>
          <w:szCs w:val="28"/>
        </w:rPr>
        <w:t>Имущественная поддержка субъектов малого и среднего предпринимательства.</w:t>
      </w:r>
    </w:p>
    <w:p w:rsidR="000B4ACD" w:rsidRPr="00BE72E5" w:rsidRDefault="000B4ACD" w:rsidP="00C412E8">
      <w:pPr>
        <w:pStyle w:val="ConsPlusNormal"/>
        <w:numPr>
          <w:ilvl w:val="0"/>
          <w:numId w:val="5"/>
        </w:numPr>
        <w:ind w:left="0" w:firstLine="709"/>
        <w:jc w:val="both"/>
        <w:rPr>
          <w:rFonts w:ascii="Times New Roman" w:hAnsi="Times New Roman"/>
          <w:bCs/>
          <w:color w:val="000000"/>
          <w:sz w:val="28"/>
          <w:szCs w:val="28"/>
        </w:rPr>
      </w:pPr>
      <w:r>
        <w:rPr>
          <w:rFonts w:ascii="Times New Roman" w:hAnsi="Times New Roman"/>
          <w:bCs/>
          <w:color w:val="000000"/>
          <w:sz w:val="28"/>
          <w:szCs w:val="28"/>
        </w:rPr>
        <w:t>Проведение всероссийской переписи населения.</w:t>
      </w:r>
    </w:p>
    <w:p w:rsidR="00B31864" w:rsidRPr="00BE72E5" w:rsidRDefault="00B31864" w:rsidP="00F313F8">
      <w:pPr>
        <w:pStyle w:val="ConsPlusNormal"/>
        <w:jc w:val="both"/>
        <w:rPr>
          <w:rFonts w:ascii="Times New Roman" w:hAnsi="Times New Roman"/>
          <w:bCs/>
          <w:color w:val="000000"/>
          <w:sz w:val="28"/>
          <w:szCs w:val="28"/>
        </w:rPr>
      </w:pPr>
    </w:p>
    <w:p w:rsidR="00B31864" w:rsidRPr="00BE72E5" w:rsidRDefault="00B31864" w:rsidP="00F313F8">
      <w:pPr>
        <w:spacing w:after="0" w:line="240" w:lineRule="auto"/>
        <w:ind w:firstLine="708"/>
        <w:jc w:val="both"/>
        <w:rPr>
          <w:rFonts w:ascii="Times New Roman" w:hAnsi="Times New Roman" w:cs="Times New Roman"/>
          <w:bCs/>
          <w:sz w:val="28"/>
          <w:szCs w:val="28"/>
          <w:lang w:eastAsia="ru-RU"/>
        </w:rPr>
      </w:pPr>
      <w:r w:rsidRPr="00BE72E5">
        <w:rPr>
          <w:rFonts w:ascii="Times New Roman" w:hAnsi="Times New Roman" w:cs="Times New Roman"/>
          <w:bCs/>
          <w:sz w:val="28"/>
          <w:szCs w:val="28"/>
        </w:rPr>
        <w:t xml:space="preserve">В </w:t>
      </w:r>
      <w:proofErr w:type="gramStart"/>
      <w:r w:rsidRPr="00BE72E5">
        <w:rPr>
          <w:rFonts w:ascii="Times New Roman" w:hAnsi="Times New Roman" w:cs="Times New Roman"/>
          <w:bCs/>
          <w:sz w:val="28"/>
          <w:szCs w:val="28"/>
        </w:rPr>
        <w:t>рамках</w:t>
      </w:r>
      <w:proofErr w:type="gramEnd"/>
      <w:r w:rsidRPr="00BE72E5">
        <w:rPr>
          <w:rFonts w:ascii="Times New Roman" w:hAnsi="Times New Roman" w:cs="Times New Roman"/>
          <w:bCs/>
          <w:sz w:val="28"/>
          <w:szCs w:val="28"/>
        </w:rPr>
        <w:t xml:space="preserve"> реализации подпрограммы: «</w:t>
      </w:r>
      <w:r w:rsidRPr="00BE72E5">
        <w:rPr>
          <w:rFonts w:ascii="Times New Roman" w:hAnsi="Times New Roman" w:cs="Times New Roman"/>
          <w:sz w:val="28"/>
          <w:szCs w:val="28"/>
        </w:rPr>
        <w:t>Социальная поддержка граждан, защита населения от чрезвычайных ситуаций, охрана окружающей среды</w:t>
      </w:r>
      <w:r w:rsidRPr="00BE72E5">
        <w:rPr>
          <w:rFonts w:ascii="Times New Roman" w:hAnsi="Times New Roman" w:cs="Times New Roman"/>
          <w:bCs/>
          <w:sz w:val="28"/>
          <w:szCs w:val="28"/>
        </w:rPr>
        <w:t>» планируется реализация следующих мероприятий:</w:t>
      </w:r>
    </w:p>
    <w:p w:rsidR="00B31864" w:rsidRPr="00BE72E5" w:rsidRDefault="00B31864" w:rsidP="00F313F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1. Создание условий для обеспечения доступным и комфортным жильем населения Бутурлиновского муниципального  района.</w:t>
      </w:r>
    </w:p>
    <w:p w:rsidR="008E17DE" w:rsidRPr="00BE72E5" w:rsidRDefault="00B31864" w:rsidP="008E17DE">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2. Выплата ежемесячной пенсии за выслугу лет муниципальным служащим.</w:t>
      </w:r>
    </w:p>
    <w:p w:rsidR="0034708C" w:rsidRDefault="00B31864" w:rsidP="0034708C">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3. Социальное обеспечение и иные выплаты населению.</w:t>
      </w:r>
    </w:p>
    <w:p w:rsidR="00C412E8" w:rsidRPr="00D347AF" w:rsidRDefault="00B31864" w:rsidP="00C412E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 xml:space="preserve">4. </w:t>
      </w:r>
      <w:r w:rsidR="00C412E8" w:rsidRPr="00BE72E5">
        <w:rPr>
          <w:rFonts w:ascii="Times New Roman" w:hAnsi="Times New Roman" w:cs="Times New Roman"/>
          <w:bCs/>
          <w:sz w:val="28"/>
          <w:szCs w:val="28"/>
        </w:rPr>
        <w:t>Обеспечение мероприятий по</w:t>
      </w:r>
      <w:r w:rsidR="00C412E8" w:rsidRPr="00D347AF">
        <w:rPr>
          <w:rFonts w:ascii="Times New Roman" w:hAnsi="Times New Roman" w:cs="Times New Roman"/>
          <w:bCs/>
          <w:sz w:val="28"/>
          <w:szCs w:val="28"/>
        </w:rPr>
        <w:t xml:space="preserve"> защите населения и территории от  чрезвычайных ситуаций природного и техногенного характера, гражданская оборона.</w:t>
      </w:r>
    </w:p>
    <w:p w:rsidR="00B31864" w:rsidRPr="00D347AF"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5. Природоохранные мероприятия.</w:t>
      </w:r>
    </w:p>
    <w:p w:rsidR="00B31864"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6. Повышение безопасности дорожного движения на автомобильных дорогах общего пользования муниципального значения.</w:t>
      </w:r>
    </w:p>
    <w:p w:rsidR="00C412E8"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5358">
        <w:rPr>
          <w:rFonts w:ascii="Times New Roman" w:hAnsi="Times New Roman" w:cs="Times New Roman"/>
          <w:sz w:val="28"/>
          <w:szCs w:val="28"/>
        </w:rPr>
        <w:t>7</w:t>
      </w:r>
      <w:r w:rsidR="008E17DE">
        <w:rPr>
          <w:rFonts w:ascii="Times New Roman" w:hAnsi="Times New Roman" w:cs="Times New Roman"/>
          <w:sz w:val="28"/>
          <w:szCs w:val="28"/>
        </w:rPr>
        <w:t xml:space="preserve">. </w:t>
      </w:r>
      <w:r w:rsidRPr="00C412E8">
        <w:rPr>
          <w:rFonts w:ascii="Times New Roman" w:hAnsi="Times New Roman" w:cs="Times New Roman"/>
          <w:sz w:val="28"/>
          <w:szCs w:val="28"/>
        </w:rPr>
        <w:t>Организация отдыха и оздоровления детей и молодежи</w:t>
      </w:r>
      <w:r>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8E17DE" w:rsidRPr="008E17DE">
        <w:rPr>
          <w:rFonts w:ascii="Times New Roman" w:hAnsi="Times New Roman" w:cs="Times New Roman"/>
          <w:sz w:val="28"/>
          <w:szCs w:val="28"/>
        </w:rPr>
        <w:t>Реализация мер по противодействию коррупции на муниципальной службе</w:t>
      </w:r>
      <w:r w:rsidR="008E17DE">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8E17DE">
        <w:rPr>
          <w:rFonts w:ascii="Times New Roman" w:hAnsi="Times New Roman" w:cs="Times New Roman"/>
          <w:sz w:val="28"/>
          <w:szCs w:val="28"/>
        </w:rPr>
        <w:t xml:space="preserve">. </w:t>
      </w:r>
      <w:r w:rsidR="008E17DE" w:rsidRPr="008E17DE">
        <w:rPr>
          <w:rFonts w:ascii="Times New Roman" w:hAnsi="Times New Roman" w:cs="Times New Roman"/>
          <w:sz w:val="28"/>
          <w:szCs w:val="28"/>
        </w:rPr>
        <w:t>Подготовка и повышение квалификации  муниципальных служащих</w:t>
      </w:r>
      <w:r w:rsidR="008E17DE">
        <w:rPr>
          <w:rFonts w:ascii="Times New Roman" w:hAnsi="Times New Roman" w:cs="Times New Roman"/>
          <w:sz w:val="28"/>
          <w:szCs w:val="28"/>
        </w:rPr>
        <w:t>.</w:t>
      </w:r>
    </w:p>
    <w:p w:rsidR="00C412E8" w:rsidRDefault="00C412E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BE72E5">
        <w:rPr>
          <w:rFonts w:ascii="Times New Roman" w:hAnsi="Times New Roman" w:cs="Times New Roman"/>
          <w:bCs/>
          <w:sz w:val="28"/>
          <w:szCs w:val="28"/>
        </w:rPr>
        <w:t>Защита прав потребителей.</w:t>
      </w:r>
    </w:p>
    <w:p w:rsidR="0081772C" w:rsidRPr="00BE72E5" w:rsidRDefault="0081772C"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8E17DE" w:rsidRDefault="008E17DE" w:rsidP="00F313F8">
      <w:pPr>
        <w:spacing w:after="0" w:line="240" w:lineRule="auto"/>
        <w:jc w:val="both"/>
        <w:rPr>
          <w:rFonts w:ascii="Times New Roman" w:hAnsi="Times New Roman" w:cs="Times New Roman"/>
          <w:sz w:val="28"/>
          <w:szCs w:val="28"/>
        </w:rPr>
      </w:pPr>
    </w:p>
    <w:p w:rsidR="00B31864" w:rsidRPr="00751225" w:rsidRDefault="00B31864" w:rsidP="00F313F8">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«Строительство (реконструкция) объектов муниципальной собственности, содействие развитию социальной и </w:t>
      </w:r>
      <w:r w:rsidRPr="00751225">
        <w:rPr>
          <w:rFonts w:ascii="Times New Roman" w:hAnsi="Times New Roman" w:cs="Times New Roman"/>
          <w:bCs/>
          <w:sz w:val="28"/>
          <w:szCs w:val="28"/>
        </w:rPr>
        <w:lastRenderedPageBreak/>
        <w:t>инженерной инфраструктуры района» планируется реализация следующих мероприятий:</w:t>
      </w:r>
    </w:p>
    <w:p w:rsidR="00C412E8" w:rsidRDefault="00B31864" w:rsidP="00C412E8">
      <w:pPr>
        <w:spacing w:after="0" w:line="240" w:lineRule="auto"/>
        <w:ind w:firstLine="540"/>
        <w:jc w:val="both"/>
        <w:rPr>
          <w:rFonts w:ascii="Times New Roman" w:hAnsi="Times New Roman" w:cs="Times New Roman"/>
          <w:sz w:val="28"/>
          <w:szCs w:val="28"/>
        </w:rPr>
      </w:pPr>
      <w:r w:rsidRPr="00751225">
        <w:rPr>
          <w:rFonts w:ascii="Times New Roman" w:hAnsi="Times New Roman" w:cs="Times New Roman"/>
          <w:sz w:val="28"/>
          <w:szCs w:val="28"/>
        </w:rPr>
        <w:t>1. Строительство (реконструкция) объектов муниципальной собственности.</w:t>
      </w:r>
      <w:r w:rsidR="00C412E8" w:rsidRPr="00C412E8">
        <w:rPr>
          <w:rFonts w:ascii="Times New Roman" w:hAnsi="Times New Roman" w:cs="Times New Roman"/>
          <w:sz w:val="28"/>
          <w:szCs w:val="28"/>
        </w:rPr>
        <w:t xml:space="preserve"> </w:t>
      </w:r>
    </w:p>
    <w:p w:rsidR="00C412E8" w:rsidRPr="00751225" w:rsidRDefault="00C412E8" w:rsidP="00C412E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751225">
        <w:rPr>
          <w:rFonts w:ascii="Times New Roman" w:hAnsi="Times New Roman" w:cs="Times New Roman"/>
          <w:sz w:val="28"/>
          <w:szCs w:val="28"/>
        </w:rPr>
        <w:t xml:space="preserve">. Содействие развитию социальной и инженерной инфраструктуры района. </w:t>
      </w:r>
    </w:p>
    <w:p w:rsidR="00B31864" w:rsidRPr="00751225" w:rsidRDefault="00B31864" w:rsidP="00F313F8">
      <w:pPr>
        <w:spacing w:after="0" w:line="240" w:lineRule="auto"/>
        <w:ind w:firstLine="540"/>
        <w:jc w:val="both"/>
        <w:rPr>
          <w:rFonts w:ascii="Times New Roman" w:hAnsi="Times New Roman" w:cs="Times New Roman"/>
          <w:sz w:val="28"/>
          <w:szCs w:val="28"/>
        </w:rPr>
      </w:pPr>
    </w:p>
    <w:p w:rsidR="00CC67B8" w:rsidRPr="00751225" w:rsidRDefault="00C412E8" w:rsidP="00CC67B8">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3</w:t>
      </w:r>
      <w:r w:rsidR="00CC67B8" w:rsidRPr="00751225">
        <w:rPr>
          <w:rFonts w:ascii="Times New Roman" w:hAnsi="Times New Roman" w:cs="Times New Roman"/>
          <w:sz w:val="28"/>
          <w:szCs w:val="28"/>
        </w:rPr>
        <w:t xml:space="preserve">. </w:t>
      </w:r>
      <w:r w:rsidRPr="00C412E8">
        <w:rPr>
          <w:rFonts w:ascii="Times New Roman" w:hAnsi="Times New Roman" w:cs="Times New Roman"/>
          <w:sz w:val="28"/>
          <w:szCs w:val="28"/>
        </w:rPr>
        <w:t>Закупка автотранспортных средств и коммунальной техники</w:t>
      </w:r>
      <w:r w:rsidR="00CC67B8" w:rsidRPr="00751225">
        <w:rPr>
          <w:rFonts w:ascii="Times New Roman" w:hAnsi="Times New Roman" w:cs="Times New Roman"/>
          <w:sz w:val="28"/>
          <w:szCs w:val="28"/>
        </w:rPr>
        <w:t>.</w:t>
      </w:r>
    </w:p>
    <w:p w:rsidR="00B31864" w:rsidRPr="00751225" w:rsidRDefault="00B31864" w:rsidP="00F313F8">
      <w:pPr>
        <w:spacing w:after="0" w:line="240" w:lineRule="auto"/>
        <w:ind w:firstLine="708"/>
        <w:jc w:val="both"/>
        <w:rPr>
          <w:rFonts w:ascii="Times New Roman" w:hAnsi="Times New Roman" w:cs="Times New Roman"/>
          <w:sz w:val="28"/>
          <w:szCs w:val="28"/>
          <w:lang w:eastAsia="ru-RU"/>
        </w:rPr>
      </w:pPr>
    </w:p>
    <w:p w:rsidR="00B31864" w:rsidRPr="00751225" w:rsidRDefault="00B31864" w:rsidP="00F313F8">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sidR="00C412E8">
        <w:rPr>
          <w:rFonts w:ascii="Times New Roman" w:hAnsi="Times New Roman" w:cs="Times New Roman"/>
          <w:bCs/>
          <w:sz w:val="28"/>
          <w:szCs w:val="28"/>
        </w:rPr>
        <w:t>О</w:t>
      </w:r>
      <w:r w:rsidRPr="00751225">
        <w:rPr>
          <w:rFonts w:ascii="Times New Roman" w:hAnsi="Times New Roman" w:cs="Times New Roman"/>
          <w:bCs/>
          <w:sz w:val="28"/>
          <w:szCs w:val="28"/>
        </w:rPr>
        <w:t xml:space="preserve">беспечение </w:t>
      </w:r>
      <w:r w:rsidR="00C412E8">
        <w:rPr>
          <w:rFonts w:ascii="Times New Roman" w:hAnsi="Times New Roman" w:cs="Times New Roman"/>
          <w:bCs/>
          <w:sz w:val="28"/>
          <w:szCs w:val="28"/>
        </w:rPr>
        <w:t xml:space="preserve">реализации </w:t>
      </w:r>
      <w:r w:rsidRPr="00751225">
        <w:rPr>
          <w:rFonts w:ascii="Times New Roman" w:hAnsi="Times New Roman" w:cs="Times New Roman"/>
          <w:bCs/>
          <w:sz w:val="28"/>
          <w:szCs w:val="28"/>
        </w:rPr>
        <w:t>муниципальной программы» планируется реализация следующих мероприятий:</w:t>
      </w:r>
    </w:p>
    <w:p w:rsidR="00B31864" w:rsidRPr="00751225" w:rsidRDefault="00B31864" w:rsidP="00F313F8">
      <w:pPr>
        <w:pStyle w:val="21"/>
        <w:numPr>
          <w:ilvl w:val="0"/>
          <w:numId w:val="6"/>
        </w:numPr>
        <w:spacing w:after="0" w:line="240" w:lineRule="auto"/>
        <w:ind w:left="0" w:firstLine="360"/>
        <w:jc w:val="both"/>
        <w:rPr>
          <w:rFonts w:ascii="Times New Roman" w:hAnsi="Times New Roman"/>
          <w:sz w:val="28"/>
          <w:szCs w:val="28"/>
        </w:rPr>
      </w:pPr>
      <w:r w:rsidRPr="00751225">
        <w:rPr>
          <w:rFonts w:ascii="Times New Roman" w:hAnsi="Times New Roman"/>
          <w:color w:val="000000"/>
          <w:sz w:val="28"/>
          <w:szCs w:val="28"/>
          <w:lang w:eastAsia="ru-RU"/>
        </w:rPr>
        <w:t>Финансовое обеспечение деятельности органов местного самоуправления.</w:t>
      </w:r>
    </w:p>
    <w:p w:rsidR="00C412E8" w:rsidRDefault="00B31864" w:rsidP="00C412E8">
      <w:pPr>
        <w:numPr>
          <w:ilvl w:val="0"/>
          <w:numId w:val="6"/>
        </w:numPr>
        <w:spacing w:line="240" w:lineRule="auto"/>
        <w:jc w:val="both"/>
        <w:rPr>
          <w:rFonts w:ascii="Times New Roman" w:hAnsi="Times New Roman"/>
          <w:color w:val="000000"/>
          <w:sz w:val="28"/>
          <w:szCs w:val="28"/>
          <w:lang w:eastAsia="ru-RU"/>
        </w:rPr>
      </w:pPr>
      <w:r w:rsidRPr="00751225">
        <w:rPr>
          <w:rFonts w:ascii="Times New Roman" w:hAnsi="Times New Roman"/>
          <w:color w:val="000000"/>
          <w:sz w:val="28"/>
          <w:szCs w:val="28"/>
          <w:lang w:eastAsia="ru-RU"/>
        </w:rPr>
        <w:t>Финансовое обеспечение функций по переданным полномочиям.</w:t>
      </w:r>
    </w:p>
    <w:p w:rsidR="00C412E8" w:rsidRDefault="00C412E8" w:rsidP="00C412E8">
      <w:pPr>
        <w:numPr>
          <w:ilvl w:val="0"/>
          <w:numId w:val="6"/>
        </w:numPr>
        <w:spacing w:line="240" w:lineRule="auto"/>
        <w:jc w:val="both"/>
        <w:rPr>
          <w:rFonts w:ascii="Times New Roman" w:hAnsi="Times New Roman"/>
          <w:color w:val="000000"/>
          <w:sz w:val="28"/>
          <w:szCs w:val="28"/>
          <w:lang w:eastAsia="ru-RU"/>
        </w:rPr>
      </w:pPr>
      <w:r w:rsidRPr="00C412E8">
        <w:rPr>
          <w:rFonts w:ascii="Times New Roman" w:hAnsi="Times New Roman"/>
          <w:color w:val="000000"/>
          <w:sz w:val="28"/>
          <w:szCs w:val="28"/>
          <w:lang w:eastAsia="ru-RU"/>
        </w:rPr>
        <w:t>Финансовое обеспечение деятельности МКУ «Служба  хозяйственно-технического обеспечения».</w:t>
      </w:r>
    </w:p>
    <w:p w:rsidR="0081772C" w:rsidRPr="00C412E8" w:rsidRDefault="0081772C" w:rsidP="00C412E8">
      <w:pPr>
        <w:numPr>
          <w:ilvl w:val="0"/>
          <w:numId w:val="6"/>
        </w:num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Средства на обеспечение содействия комиссиям в </w:t>
      </w:r>
      <w:proofErr w:type="gramStart"/>
      <w:r>
        <w:rPr>
          <w:rFonts w:ascii="Times New Roman" w:hAnsi="Times New Roman"/>
          <w:color w:val="000000"/>
          <w:sz w:val="28"/>
          <w:szCs w:val="28"/>
          <w:lang w:eastAsia="ru-RU"/>
        </w:rPr>
        <w:t>осуществлении</w:t>
      </w:r>
      <w:proofErr w:type="gramEnd"/>
      <w:r>
        <w:rPr>
          <w:rFonts w:ascii="Times New Roman" w:hAnsi="Times New Roman"/>
          <w:color w:val="000000"/>
          <w:sz w:val="28"/>
          <w:szCs w:val="28"/>
          <w:lang w:eastAsia="ru-RU"/>
        </w:rPr>
        <w:t xml:space="preserve"> информирования граждан о подготовке и проведении общероссийского голосования</w:t>
      </w:r>
    </w:p>
    <w:p w:rsidR="00E127D7" w:rsidRPr="00740AF5" w:rsidRDefault="00E127D7" w:rsidP="00E127D7">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«Дорожное хозяйство Бутурлиновского муниципального района» планируется реализация следующих мероприятий:</w:t>
      </w:r>
    </w:p>
    <w:p w:rsidR="00751225" w:rsidRDefault="00751225" w:rsidP="00751225">
      <w:pPr>
        <w:pStyle w:val="ConsPlusNormal"/>
        <w:ind w:firstLine="708"/>
        <w:jc w:val="both"/>
        <w:rPr>
          <w:rFonts w:ascii="Times New Roman" w:hAnsi="Times New Roman"/>
          <w:color w:val="000000"/>
          <w:sz w:val="28"/>
          <w:szCs w:val="28"/>
        </w:rPr>
      </w:pPr>
      <w:r w:rsidRPr="00DE258B">
        <w:rPr>
          <w:rFonts w:ascii="Times New Roman" w:hAnsi="Times New Roman"/>
          <w:color w:val="000000"/>
          <w:sz w:val="28"/>
          <w:szCs w:val="28"/>
        </w:rPr>
        <w:t xml:space="preserve">1. </w:t>
      </w:r>
      <w:r>
        <w:rPr>
          <w:rFonts w:ascii="Times New Roman" w:hAnsi="Times New Roman"/>
          <w:color w:val="000000"/>
          <w:sz w:val="28"/>
          <w:szCs w:val="28"/>
        </w:rPr>
        <w:t xml:space="preserve"> Р</w:t>
      </w:r>
      <w:r w:rsidRPr="00DE258B">
        <w:rPr>
          <w:rFonts w:ascii="Times New Roman" w:hAnsi="Times New Roman"/>
          <w:color w:val="000000"/>
          <w:sz w:val="28"/>
          <w:szCs w:val="28"/>
        </w:rPr>
        <w:t>емонт</w:t>
      </w:r>
      <w:r>
        <w:rPr>
          <w:rFonts w:ascii="Times New Roman" w:hAnsi="Times New Roman"/>
          <w:color w:val="000000"/>
          <w:sz w:val="28"/>
          <w:szCs w:val="28"/>
        </w:rPr>
        <w:t xml:space="preserve"> и </w:t>
      </w:r>
      <w:r w:rsidRPr="00DE258B">
        <w:rPr>
          <w:rFonts w:ascii="Times New Roman" w:hAnsi="Times New Roman"/>
          <w:color w:val="000000"/>
          <w:sz w:val="28"/>
          <w:szCs w:val="28"/>
        </w:rPr>
        <w:t xml:space="preserve"> </w:t>
      </w:r>
      <w:r>
        <w:rPr>
          <w:rFonts w:ascii="Times New Roman" w:hAnsi="Times New Roman"/>
          <w:color w:val="000000"/>
          <w:sz w:val="28"/>
          <w:szCs w:val="28"/>
        </w:rPr>
        <w:t>с</w:t>
      </w:r>
      <w:r w:rsidRPr="00DE258B">
        <w:rPr>
          <w:rFonts w:ascii="Times New Roman" w:hAnsi="Times New Roman"/>
          <w:color w:val="000000"/>
          <w:sz w:val="28"/>
          <w:szCs w:val="28"/>
        </w:rPr>
        <w:t>одержание</w:t>
      </w:r>
      <w:r>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51225" w:rsidRPr="00BD4F9F" w:rsidRDefault="00751225" w:rsidP="00751225">
      <w:pPr>
        <w:pStyle w:val="ConsPlusNormal"/>
        <w:ind w:firstLine="708"/>
        <w:jc w:val="both"/>
        <w:rPr>
          <w:rFonts w:ascii="Times New Roman" w:hAnsi="Times New Roman"/>
          <w:color w:val="000000"/>
          <w:sz w:val="28"/>
          <w:szCs w:val="28"/>
        </w:rPr>
      </w:pPr>
      <w:r w:rsidRPr="00BD4F9F">
        <w:rPr>
          <w:rFonts w:ascii="Times New Roman" w:hAnsi="Times New Roman"/>
          <w:color w:val="000000"/>
          <w:sz w:val="28"/>
          <w:szCs w:val="28"/>
        </w:rPr>
        <w:t>2. Строительство сети автомобильных дорог общего пользования и искусственных сооружений на них.</w:t>
      </w:r>
    </w:p>
    <w:p w:rsidR="00E127D7" w:rsidRDefault="00C412E8" w:rsidP="00751225">
      <w:pPr>
        <w:spacing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412E8">
        <w:t xml:space="preserve"> </w:t>
      </w:r>
      <w:r w:rsidRPr="00C412E8">
        <w:rPr>
          <w:rFonts w:ascii="Times New Roman" w:hAnsi="Times New Roman" w:cs="Times New Roman"/>
          <w:sz w:val="28"/>
          <w:szCs w:val="28"/>
          <w:lang w:eastAsia="ru-RU"/>
        </w:rPr>
        <w:t xml:space="preserve">Передача полномочий сельским поселениям на осуществление </w:t>
      </w:r>
      <w:proofErr w:type="gramStart"/>
      <w:r w:rsidRPr="00C412E8">
        <w:rPr>
          <w:rFonts w:ascii="Times New Roman" w:hAnsi="Times New Roman" w:cs="Times New Roman"/>
          <w:sz w:val="28"/>
          <w:szCs w:val="28"/>
          <w:lang w:eastAsia="ru-RU"/>
        </w:rPr>
        <w:t>дорожной</w:t>
      </w:r>
      <w:proofErr w:type="gramEnd"/>
      <w:r w:rsidRPr="00C412E8">
        <w:rPr>
          <w:rFonts w:ascii="Times New Roman" w:hAnsi="Times New Roman" w:cs="Times New Roman"/>
          <w:sz w:val="28"/>
          <w:szCs w:val="28"/>
          <w:lang w:eastAsia="ru-RU"/>
        </w:rPr>
        <w:t xml:space="preserve"> деятельности</w:t>
      </w:r>
      <w:r>
        <w:rPr>
          <w:rFonts w:ascii="Times New Roman" w:hAnsi="Times New Roman" w:cs="Times New Roman"/>
          <w:sz w:val="28"/>
          <w:szCs w:val="28"/>
          <w:lang w:eastAsia="ru-RU"/>
        </w:rPr>
        <w:t>.</w:t>
      </w:r>
    </w:p>
    <w:p w:rsidR="00C412E8" w:rsidRDefault="00C412E8" w:rsidP="00751225">
      <w:pPr>
        <w:spacing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412E8">
        <w:t xml:space="preserve"> </w:t>
      </w:r>
      <w:r w:rsidRPr="00C412E8">
        <w:rPr>
          <w:rFonts w:ascii="Times New Roman" w:hAnsi="Times New Roman" w:cs="Times New Roman"/>
          <w:sz w:val="28"/>
          <w:szCs w:val="28"/>
          <w:lang w:eastAsia="ru-RU"/>
        </w:rPr>
        <w:t>Субсидирование автотранспортных предприятий на перевозку пас</w:t>
      </w:r>
      <w:r w:rsidR="0081772C">
        <w:rPr>
          <w:rFonts w:ascii="Times New Roman" w:hAnsi="Times New Roman" w:cs="Times New Roman"/>
          <w:sz w:val="28"/>
          <w:szCs w:val="28"/>
          <w:lang w:eastAsia="ru-RU"/>
        </w:rPr>
        <w:t xml:space="preserve">сажиров в пригородном </w:t>
      </w:r>
      <w:proofErr w:type="gramStart"/>
      <w:r w:rsidR="0081772C">
        <w:rPr>
          <w:rFonts w:ascii="Times New Roman" w:hAnsi="Times New Roman" w:cs="Times New Roman"/>
          <w:sz w:val="28"/>
          <w:szCs w:val="28"/>
          <w:lang w:eastAsia="ru-RU"/>
        </w:rPr>
        <w:t>сообщении</w:t>
      </w:r>
      <w:proofErr w:type="gramEnd"/>
      <w:r>
        <w:rPr>
          <w:rFonts w:ascii="Times New Roman" w:hAnsi="Times New Roman" w:cs="Times New Roman"/>
          <w:sz w:val="28"/>
          <w:szCs w:val="28"/>
          <w:lang w:eastAsia="ru-RU"/>
        </w:rPr>
        <w:t>.</w:t>
      </w:r>
    </w:p>
    <w:p w:rsidR="0081772C" w:rsidRPr="00751225" w:rsidRDefault="0081772C" w:rsidP="0081772C">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Pr>
          <w:rFonts w:ascii="Times New Roman" w:hAnsi="Times New Roman" w:cs="Times New Roman"/>
          <w:bCs/>
          <w:sz w:val="28"/>
          <w:szCs w:val="28"/>
        </w:rPr>
        <w:t>Обеспечение общественного порядка и противодействие преступности на территории Бутурлиновского муниципального района</w:t>
      </w:r>
      <w:r w:rsidRPr="00751225">
        <w:rPr>
          <w:rFonts w:ascii="Times New Roman" w:hAnsi="Times New Roman" w:cs="Times New Roman"/>
          <w:bCs/>
          <w:sz w:val="28"/>
          <w:szCs w:val="28"/>
        </w:rPr>
        <w:t>» планируется реализация следующих мероприятий:</w:t>
      </w:r>
    </w:p>
    <w:p w:rsidR="0081772C" w:rsidRDefault="0081772C" w:rsidP="0081772C">
      <w:pPr>
        <w:pStyle w:val="a7"/>
        <w:numPr>
          <w:ilvl w:val="0"/>
          <w:numId w:val="40"/>
        </w:numPr>
        <w:jc w:val="both"/>
        <w:rPr>
          <w:sz w:val="28"/>
          <w:szCs w:val="28"/>
        </w:rPr>
      </w:pPr>
      <w:r>
        <w:rPr>
          <w:sz w:val="28"/>
          <w:szCs w:val="28"/>
        </w:rPr>
        <w:t>Организационные мероприятия.</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среди несовершеннолетних и молодежи. </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и преступлений, связанных с незаконным оборотом наркотиков, предупреждение </w:t>
      </w:r>
      <w:r w:rsidR="0027247C">
        <w:rPr>
          <w:sz w:val="28"/>
          <w:szCs w:val="28"/>
        </w:rPr>
        <w:t>пьянства и алкоголизма в молодежной среде.</w:t>
      </w:r>
    </w:p>
    <w:p w:rsidR="0027247C" w:rsidRDefault="0027247C" w:rsidP="0081772C">
      <w:pPr>
        <w:pStyle w:val="a7"/>
        <w:numPr>
          <w:ilvl w:val="0"/>
          <w:numId w:val="40"/>
        </w:numPr>
        <w:jc w:val="both"/>
        <w:rPr>
          <w:sz w:val="28"/>
          <w:szCs w:val="28"/>
        </w:rPr>
      </w:pPr>
      <w:r>
        <w:rPr>
          <w:sz w:val="28"/>
          <w:szCs w:val="28"/>
        </w:rPr>
        <w:t>Профилактика правонарушений, связанных с экстремизмом и терроризмом.</w:t>
      </w:r>
    </w:p>
    <w:p w:rsidR="0027247C" w:rsidRDefault="0027247C" w:rsidP="0081772C">
      <w:pPr>
        <w:pStyle w:val="a7"/>
        <w:numPr>
          <w:ilvl w:val="0"/>
          <w:numId w:val="40"/>
        </w:numPr>
        <w:jc w:val="both"/>
        <w:rPr>
          <w:sz w:val="28"/>
          <w:szCs w:val="28"/>
        </w:rPr>
      </w:pPr>
      <w:r>
        <w:rPr>
          <w:sz w:val="28"/>
          <w:szCs w:val="28"/>
        </w:rPr>
        <w:lastRenderedPageBreak/>
        <w:t>Предупреждение и профилактика дорожно-транспортного травматизма.</w:t>
      </w:r>
    </w:p>
    <w:p w:rsidR="0027247C" w:rsidRDefault="0027247C" w:rsidP="0081772C">
      <w:pPr>
        <w:pStyle w:val="a7"/>
        <w:numPr>
          <w:ilvl w:val="0"/>
          <w:numId w:val="40"/>
        </w:numPr>
        <w:jc w:val="both"/>
        <w:rPr>
          <w:sz w:val="28"/>
          <w:szCs w:val="28"/>
        </w:rPr>
      </w:pPr>
      <w:r>
        <w:rPr>
          <w:sz w:val="28"/>
          <w:szCs w:val="28"/>
        </w:rPr>
        <w:t>Обеспечение эксплуатации системы видеонаблюдения «Безопасный город».</w:t>
      </w:r>
    </w:p>
    <w:p w:rsidR="0027247C" w:rsidRDefault="0027247C" w:rsidP="0081772C">
      <w:pPr>
        <w:pStyle w:val="a7"/>
        <w:numPr>
          <w:ilvl w:val="0"/>
          <w:numId w:val="40"/>
        </w:numPr>
        <w:jc w:val="both"/>
        <w:rPr>
          <w:sz w:val="28"/>
          <w:szCs w:val="28"/>
        </w:rPr>
      </w:pPr>
      <w:r>
        <w:rPr>
          <w:sz w:val="28"/>
          <w:szCs w:val="28"/>
        </w:rPr>
        <w:t xml:space="preserve">Организация профилактики преступлений и правонарушений в общественных </w:t>
      </w:r>
      <w:proofErr w:type="gramStart"/>
      <w:r>
        <w:rPr>
          <w:sz w:val="28"/>
          <w:szCs w:val="28"/>
        </w:rPr>
        <w:t>местах</w:t>
      </w:r>
      <w:proofErr w:type="gramEnd"/>
      <w:r>
        <w:rPr>
          <w:sz w:val="28"/>
          <w:szCs w:val="28"/>
        </w:rPr>
        <w:t>.</w:t>
      </w:r>
    </w:p>
    <w:p w:rsidR="0027247C" w:rsidRDefault="0027247C" w:rsidP="0081772C">
      <w:pPr>
        <w:pStyle w:val="a7"/>
        <w:numPr>
          <w:ilvl w:val="0"/>
          <w:numId w:val="40"/>
        </w:numPr>
        <w:jc w:val="both"/>
        <w:rPr>
          <w:sz w:val="28"/>
          <w:szCs w:val="28"/>
        </w:rPr>
      </w:pPr>
      <w:r w:rsidRPr="0027247C">
        <w:rPr>
          <w:sz w:val="28"/>
          <w:szCs w:val="28"/>
        </w:rPr>
        <w:t>Формирование института социальной профилактики  и вовлечение общественности в предупреждение правонарушений</w:t>
      </w:r>
      <w:r>
        <w:rPr>
          <w:sz w:val="28"/>
          <w:szCs w:val="28"/>
        </w:rPr>
        <w:t>.</w:t>
      </w:r>
    </w:p>
    <w:p w:rsidR="0027247C" w:rsidRDefault="0027247C" w:rsidP="0081772C">
      <w:pPr>
        <w:pStyle w:val="a7"/>
        <w:numPr>
          <w:ilvl w:val="0"/>
          <w:numId w:val="40"/>
        </w:numPr>
        <w:jc w:val="both"/>
        <w:rPr>
          <w:sz w:val="28"/>
          <w:szCs w:val="28"/>
        </w:rPr>
      </w:pPr>
      <w:r w:rsidRPr="0027247C">
        <w:rPr>
          <w:sz w:val="28"/>
          <w:szCs w:val="28"/>
        </w:rPr>
        <w:t xml:space="preserve">Профилактика нарушений законодательства о гражданстве, предупреждение и пресечение </w:t>
      </w:r>
      <w:proofErr w:type="gramStart"/>
      <w:r w:rsidRPr="0027247C">
        <w:rPr>
          <w:sz w:val="28"/>
          <w:szCs w:val="28"/>
        </w:rPr>
        <w:t>нелегальной</w:t>
      </w:r>
      <w:proofErr w:type="gramEnd"/>
      <w:r w:rsidRPr="0027247C">
        <w:rPr>
          <w:sz w:val="28"/>
          <w:szCs w:val="28"/>
        </w:rPr>
        <w:t xml:space="preserve"> миграции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Профилактика социальной реабилитации лиц, осужденных без изоляции от общества, а также лиц, освободившихся из мест лишения свободы</w:t>
      </w:r>
      <w:r>
        <w:rPr>
          <w:sz w:val="28"/>
          <w:szCs w:val="28"/>
        </w:rPr>
        <w:t>.</w:t>
      </w:r>
    </w:p>
    <w:p w:rsidR="0027247C" w:rsidRDefault="0027247C" w:rsidP="0027247C">
      <w:pPr>
        <w:pStyle w:val="a7"/>
        <w:numPr>
          <w:ilvl w:val="0"/>
          <w:numId w:val="40"/>
        </w:numPr>
        <w:jc w:val="both"/>
        <w:rPr>
          <w:sz w:val="28"/>
          <w:szCs w:val="28"/>
        </w:rPr>
      </w:pPr>
      <w:r w:rsidRPr="0027247C">
        <w:rPr>
          <w:sz w:val="28"/>
          <w:szCs w:val="28"/>
        </w:rPr>
        <w:t>Укрепление материально – технического обеспечения базы полиции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Информационно-методическое обеспечение работы, направленной на профилактику правонарушений</w:t>
      </w:r>
      <w:r>
        <w:rPr>
          <w:sz w:val="28"/>
          <w:szCs w:val="28"/>
        </w:rPr>
        <w:t>.</w:t>
      </w:r>
    </w:p>
    <w:p w:rsidR="0027247C" w:rsidRDefault="0027247C" w:rsidP="00891630">
      <w:pPr>
        <w:spacing w:after="0" w:line="240" w:lineRule="auto"/>
        <w:jc w:val="center"/>
        <w:rPr>
          <w:rFonts w:ascii="Times New Roman" w:hAnsi="Times New Roman" w:cs="Times New Roman"/>
          <w:b/>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5C15B3">
        <w:rPr>
          <w:rFonts w:ascii="Times New Roman" w:hAnsi="Times New Roman" w:cs="Times New Roman"/>
          <w:b/>
          <w:sz w:val="28"/>
          <w:szCs w:val="28"/>
        </w:rPr>
        <w:t xml:space="preserve">. </w:t>
      </w:r>
      <w:r>
        <w:rPr>
          <w:rFonts w:ascii="Times New Roman" w:hAnsi="Times New Roman" w:cs="Times New Roman"/>
          <w:b/>
          <w:sz w:val="28"/>
          <w:szCs w:val="28"/>
        </w:rPr>
        <w:t>Ресурсное обеспечение муниципальной программы</w:t>
      </w:r>
    </w:p>
    <w:p w:rsidR="00B31864" w:rsidRPr="005C15B3" w:rsidRDefault="00B31864" w:rsidP="00F313F8">
      <w:pPr>
        <w:spacing w:after="0" w:line="240" w:lineRule="auto"/>
        <w:jc w:val="both"/>
        <w:rPr>
          <w:rFonts w:ascii="Times New Roman" w:hAnsi="Times New Roman" w:cs="Times New Roman"/>
          <w:b/>
          <w:sz w:val="28"/>
          <w:szCs w:val="28"/>
        </w:rPr>
      </w:pPr>
    </w:p>
    <w:p w:rsidR="00B31864" w:rsidRPr="00776FB2" w:rsidRDefault="00B31864" w:rsidP="009E39D5">
      <w:pPr>
        <w:autoSpaceDE w:val="0"/>
        <w:autoSpaceDN w:val="0"/>
        <w:adjustRightInd w:val="0"/>
        <w:spacing w:after="0" w:line="240" w:lineRule="auto"/>
        <w:ind w:firstLine="708"/>
        <w:jc w:val="both"/>
        <w:rPr>
          <w:rFonts w:ascii="Times New Roman" w:hAnsi="Times New Roman" w:cs="Times New Roman"/>
          <w:sz w:val="28"/>
          <w:szCs w:val="28"/>
        </w:rPr>
      </w:pPr>
      <w:r w:rsidRPr="00776FB2">
        <w:rPr>
          <w:rFonts w:ascii="Times New Roman" w:hAnsi="Times New Roman" w:cs="Times New Roman"/>
          <w:sz w:val="28"/>
          <w:szCs w:val="28"/>
        </w:rPr>
        <w:t xml:space="preserve">Финансирование  программы предполагается за счет средств </w:t>
      </w:r>
      <w:r>
        <w:rPr>
          <w:rFonts w:ascii="Times New Roman" w:hAnsi="Times New Roman" w:cs="Times New Roman"/>
          <w:sz w:val="28"/>
          <w:szCs w:val="28"/>
        </w:rPr>
        <w:t xml:space="preserve">  областного и районного бюджета</w:t>
      </w:r>
      <w:r w:rsidRPr="00776FB2">
        <w:rPr>
          <w:rFonts w:ascii="Times New Roman" w:hAnsi="Times New Roman" w:cs="Times New Roman"/>
          <w:sz w:val="28"/>
          <w:szCs w:val="28"/>
        </w:rPr>
        <w:t xml:space="preserve">. </w:t>
      </w:r>
    </w:p>
    <w:p w:rsidR="00B31864" w:rsidRPr="003B35FD" w:rsidRDefault="00B31864" w:rsidP="002E2B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районного бюджета, предусмотренные на реализацию программы, утверждаются решением Совета народных депутатов на очередной финансовый год и на плановый период.</w:t>
      </w:r>
    </w:p>
    <w:p w:rsidR="00B31864"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3B35FD">
        <w:rPr>
          <w:rFonts w:ascii="Times New Roman" w:hAnsi="Times New Roman" w:cs="Times New Roman"/>
          <w:sz w:val="28"/>
          <w:szCs w:val="28"/>
        </w:rPr>
        <w:t xml:space="preserve">Средства областного бюджета, предусмотренные на реализацию программы, утверждаются законом Воронежской области на очередной финансовый год и на плановый период. </w:t>
      </w:r>
    </w:p>
    <w:p w:rsidR="00B31864" w:rsidRPr="007E190E"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864DBB">
        <w:rPr>
          <w:rFonts w:ascii="Times New Roman" w:hAnsi="Times New Roman" w:cs="Times New Roman"/>
          <w:sz w:val="28"/>
          <w:szCs w:val="28"/>
        </w:rPr>
        <w:t>Объемы финансирования  программы по годам реализации в разрезе основных мероприятий  подпрограммы и источников финансирования представлены в приложениях №№ 2,3 к Программе.</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5C15B3">
        <w:rPr>
          <w:rFonts w:ascii="Times New Roman" w:hAnsi="Times New Roman" w:cs="Times New Roman"/>
          <w:b/>
          <w:sz w:val="28"/>
          <w:szCs w:val="28"/>
        </w:rPr>
        <w:t xml:space="preserve">. </w:t>
      </w:r>
      <w:r>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7E190E" w:rsidRDefault="00B31864" w:rsidP="00F313F8">
      <w:pPr>
        <w:pStyle w:val="ConsPlusNormal"/>
        <w:ind w:firstLine="709"/>
        <w:jc w:val="both"/>
        <w:rPr>
          <w:rFonts w:ascii="Times New Roman" w:hAnsi="Times New Roman"/>
          <w:sz w:val="28"/>
          <w:szCs w:val="28"/>
        </w:rPr>
      </w:pPr>
      <w:r w:rsidRPr="007E190E">
        <w:rPr>
          <w:rFonts w:ascii="Times New Roman" w:hAnsi="Times New Roman"/>
          <w:sz w:val="28"/>
          <w:szCs w:val="28"/>
        </w:rPr>
        <w:t xml:space="preserve"> С  учетом целей, задач и мероприятий </w:t>
      </w:r>
      <w:r>
        <w:rPr>
          <w:rFonts w:ascii="Times New Roman" w:hAnsi="Times New Roman"/>
          <w:sz w:val="28"/>
          <w:szCs w:val="28"/>
        </w:rPr>
        <w:t>муниципальной</w:t>
      </w:r>
      <w:r w:rsidRPr="007E190E">
        <w:rPr>
          <w:rFonts w:ascii="Times New Roman" w:hAnsi="Times New Roman"/>
          <w:sz w:val="28"/>
          <w:szCs w:val="28"/>
        </w:rPr>
        <w:t xml:space="preserve"> программы будут учитываться,  законодательные, финансовые, информационные  и социальные риски. </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Основными рисками при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могут являться:</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 снижение объемов финансирования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w:t>
      </w:r>
      <w:r w:rsidRPr="003B35FD">
        <w:rPr>
          <w:rFonts w:ascii="Times New Roman" w:hAnsi="Times New Roman" w:cs="Times New Roman"/>
          <w:sz w:val="28"/>
          <w:szCs w:val="28"/>
        </w:rPr>
        <w:t>- неэффективное администрирование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кризисные явления в области; </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lastRenderedPageBreak/>
        <w:t>- увеличение доли  многодетных семей, детей-сирот, детей, оставшихся без попечения родителей и лиц из их числа, находящихся в трудной жизненной ситуации;</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нарушение принципа доступа к пользованию мерой социальной поддержки по улучшению жилищных условий отдельных категорий граждан  обратившихся и имеющих право на указанную меру;</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потерю квалифицированных кадров в отрасли.</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Управление рисками в </w:t>
      </w:r>
      <w:proofErr w:type="gramStart"/>
      <w:r w:rsidRPr="003B35FD">
        <w:rPr>
          <w:rFonts w:ascii="Times New Roman" w:hAnsi="Times New Roman" w:cs="Times New Roman"/>
          <w:sz w:val="28"/>
          <w:szCs w:val="28"/>
        </w:rPr>
        <w:t>процессе</w:t>
      </w:r>
      <w:proofErr w:type="gramEnd"/>
      <w:r w:rsidRPr="003B35FD">
        <w:rPr>
          <w:rFonts w:ascii="Times New Roman" w:hAnsi="Times New Roman" w:cs="Times New Roman"/>
          <w:sz w:val="28"/>
          <w:szCs w:val="28"/>
        </w:rPr>
        <w:t xml:space="preserve"> реализации муниципальной  программы</w:t>
      </w:r>
      <w:r w:rsidRPr="007E190E">
        <w:rPr>
          <w:rFonts w:ascii="Times New Roman" w:hAnsi="Times New Roman" w:cs="Times New Roman"/>
          <w:sz w:val="28"/>
          <w:szCs w:val="28"/>
        </w:rPr>
        <w:t xml:space="preserve"> предусматривается на основе:</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формирования эффективной системы управления </w:t>
      </w:r>
      <w:r>
        <w:rPr>
          <w:rFonts w:ascii="Times New Roman" w:hAnsi="Times New Roman" w:cs="Times New Roman"/>
          <w:sz w:val="28"/>
          <w:szCs w:val="28"/>
        </w:rPr>
        <w:t>муниципальной</w:t>
      </w:r>
      <w:r w:rsidRPr="007E190E">
        <w:rPr>
          <w:rFonts w:ascii="Times New Roman" w:hAnsi="Times New Roman" w:cs="Times New Roman"/>
          <w:sz w:val="28"/>
          <w:szCs w:val="28"/>
        </w:rPr>
        <w:t xml:space="preserve"> программой на основе четкого распределения функций, полномочий и ответственности исполнителей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проведения мониторинга и внутреннего аудита выполнения  подпрограмм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регулярного анализа и, при необходимости, ежегодной корректировки показателей, а также мероприятий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планирования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с применением методик оценки эффективности бюджетных расходов, достижения цели и задач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5C15B3">
        <w:rPr>
          <w:rFonts w:ascii="Times New Roman" w:hAnsi="Times New Roman" w:cs="Times New Roman"/>
          <w:b/>
          <w:sz w:val="28"/>
          <w:szCs w:val="28"/>
        </w:rPr>
        <w:t xml:space="preserve">. </w:t>
      </w:r>
      <w:r>
        <w:rPr>
          <w:rFonts w:ascii="Times New Roman" w:hAnsi="Times New Roman" w:cs="Times New Roman"/>
          <w:b/>
          <w:sz w:val="28"/>
          <w:szCs w:val="28"/>
        </w:rPr>
        <w:t>Методика оценки эффективности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AE31F0" w:rsidRDefault="00B31864" w:rsidP="003B35F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AE31F0">
        <w:rPr>
          <w:rFonts w:ascii="Times New Roman" w:hAnsi="Times New Roman" w:cs="Times New Roman"/>
          <w:sz w:val="28"/>
          <w:szCs w:val="28"/>
        </w:rPr>
        <w:t xml:space="preserve">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AE31F0">
        <w:rPr>
          <w:rFonts w:ascii="Times New Roman" w:hAnsi="Times New Roman" w:cs="Times New Roman"/>
          <w:sz w:val="28"/>
          <w:szCs w:val="28"/>
        </w:rPr>
        <w:t>оценки степени эффективности реализации мероприятий программы</w:t>
      </w:r>
      <w:proofErr w:type="gram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программы по каждому целевому индикатору и показателю программы </w:t>
      </w:r>
      <w:proofErr w:type="gramStart"/>
      <w:r w:rsidRPr="00AE31F0">
        <w:rPr>
          <w:rFonts w:ascii="Times New Roman" w:hAnsi="Times New Roman" w:cs="Times New Roman"/>
          <w:sz w:val="28"/>
          <w:szCs w:val="28"/>
        </w:rPr>
        <w:t>осуществляется путем сравнения достигнутого значения целевого индикатора с его целевым значением и определяется</w:t>
      </w:r>
      <w:proofErr w:type="gramEnd"/>
      <w:r w:rsidRPr="00AE31F0">
        <w:rPr>
          <w:rFonts w:ascii="Times New Roman" w:hAnsi="Times New Roman" w:cs="Times New Roman"/>
          <w:sz w:val="28"/>
          <w:szCs w:val="28"/>
        </w:rPr>
        <w:t xml:space="preserve"> по следующей форме: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w:t>
      </w: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w:t>
      </w:r>
      <w:proofErr w:type="spellStart"/>
      <w:r w:rsidRPr="00AE31F0">
        <w:rPr>
          <w:rFonts w:ascii="Times New Roman" w:hAnsi="Times New Roman" w:cs="Times New Roman"/>
          <w:sz w:val="28"/>
          <w:szCs w:val="28"/>
        </w:rPr>
        <w:t>x</w:t>
      </w:r>
      <w:proofErr w:type="spellEnd"/>
      <w:r w:rsidRPr="00AE31F0">
        <w:rPr>
          <w:rFonts w:ascii="Times New Roman" w:hAnsi="Times New Roman" w:cs="Times New Roman"/>
          <w:sz w:val="28"/>
          <w:szCs w:val="28"/>
        </w:rPr>
        <w:t xml:space="preserve"> 100% / </w:t>
      </w: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где: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эффективность реализации программы по данному целевому индикатору;</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 фактическое значение достигнутого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 xml:space="preserve"> - нормативное значение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 а также косвенных позитивных воздействий на социально-экономическую ситуацию в </w:t>
      </w:r>
      <w:r>
        <w:rPr>
          <w:rFonts w:ascii="Times New Roman" w:hAnsi="Times New Roman" w:cs="Times New Roman"/>
          <w:sz w:val="28"/>
          <w:szCs w:val="28"/>
        </w:rPr>
        <w:t>Бутурлиновском районе</w:t>
      </w:r>
      <w:r w:rsidRPr="00AE31F0">
        <w:rPr>
          <w:rFonts w:ascii="Times New Roman" w:hAnsi="Times New Roman" w:cs="Times New Roman"/>
          <w:sz w:val="28"/>
          <w:szCs w:val="28"/>
        </w:rPr>
        <w:t>.</w:t>
      </w:r>
    </w:p>
    <w:p w:rsidR="00857F51" w:rsidRDefault="00857F51" w:rsidP="00891630">
      <w:pPr>
        <w:spacing w:after="0" w:line="240" w:lineRule="auto"/>
        <w:jc w:val="both"/>
        <w:rPr>
          <w:rFonts w:ascii="Times New Roman" w:hAnsi="Times New Roman" w:cs="Times New Roman"/>
          <w:b/>
          <w:sz w:val="28"/>
          <w:szCs w:val="28"/>
        </w:rPr>
      </w:pPr>
    </w:p>
    <w:p w:rsidR="00B31864" w:rsidRDefault="00B31864" w:rsidP="00760A12">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7</w:t>
      </w:r>
      <w:r w:rsidRPr="005C15B3">
        <w:rPr>
          <w:rFonts w:ascii="Times New Roman" w:hAnsi="Times New Roman" w:cs="Times New Roman"/>
          <w:b/>
          <w:sz w:val="28"/>
          <w:szCs w:val="28"/>
        </w:rPr>
        <w:t xml:space="preserve">. </w:t>
      </w:r>
      <w:r>
        <w:rPr>
          <w:rFonts w:ascii="Times New Roman" w:hAnsi="Times New Roman" w:cs="Times New Roman"/>
          <w:b/>
          <w:sz w:val="28"/>
          <w:szCs w:val="28"/>
        </w:rPr>
        <w:t>Подпрограммы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6D5D16" w:rsidRDefault="00B31864" w:rsidP="00E973AF">
      <w:pPr>
        <w:pStyle w:val="ConsPlusNormal"/>
        <w:ind w:firstLine="709"/>
        <w:jc w:val="center"/>
        <w:outlineLvl w:val="2"/>
        <w:rPr>
          <w:rFonts w:ascii="Times New Roman" w:hAnsi="Times New Roman"/>
          <w:b/>
          <w:sz w:val="28"/>
          <w:szCs w:val="28"/>
        </w:rPr>
      </w:pPr>
      <w:r w:rsidRPr="006D5D16">
        <w:rPr>
          <w:rFonts w:ascii="Times New Roman" w:hAnsi="Times New Roman"/>
          <w:b/>
          <w:sz w:val="28"/>
          <w:szCs w:val="28"/>
        </w:rPr>
        <w:t>Подпрограмма 1 «Развитие экономики, поддержка малого и среднего предпринимательства и управление муниципальным имуществом» муниципальной программы «Развитие Бутурлиновского муниципального района Воронежской области</w:t>
      </w:r>
      <w:r w:rsidR="004D2918">
        <w:rPr>
          <w:rFonts w:ascii="Times New Roman" w:hAnsi="Times New Roman"/>
          <w:b/>
          <w:sz w:val="28"/>
          <w:szCs w:val="28"/>
        </w:rPr>
        <w:t>» на 2018</w:t>
      </w:r>
      <w:r w:rsidRPr="006D5D16">
        <w:rPr>
          <w:rFonts w:ascii="Times New Roman" w:hAnsi="Times New Roman"/>
          <w:b/>
          <w:sz w:val="28"/>
          <w:szCs w:val="28"/>
        </w:rPr>
        <w:t xml:space="preserve"> - 20</w:t>
      </w:r>
      <w:r w:rsidR="00292096">
        <w:rPr>
          <w:rFonts w:ascii="Times New Roman" w:hAnsi="Times New Roman"/>
          <w:b/>
          <w:sz w:val="28"/>
          <w:szCs w:val="28"/>
        </w:rPr>
        <w:t>2</w:t>
      </w:r>
      <w:r w:rsidR="004D2918">
        <w:rPr>
          <w:rFonts w:ascii="Times New Roman" w:hAnsi="Times New Roman"/>
          <w:b/>
          <w:sz w:val="28"/>
          <w:szCs w:val="28"/>
        </w:rPr>
        <w:t>4</w:t>
      </w:r>
      <w:r w:rsidRPr="006D5D16">
        <w:rPr>
          <w:rFonts w:ascii="Times New Roman" w:hAnsi="Times New Roman"/>
          <w:b/>
          <w:sz w:val="28"/>
          <w:szCs w:val="28"/>
        </w:rPr>
        <w:t xml:space="preserve"> годы</w:t>
      </w:r>
    </w:p>
    <w:p w:rsidR="00F04EF5" w:rsidRDefault="00F04EF5" w:rsidP="00E973AF">
      <w:pPr>
        <w:pStyle w:val="ConsPlusNormal"/>
        <w:ind w:firstLine="709"/>
        <w:jc w:val="center"/>
        <w:outlineLvl w:val="2"/>
        <w:rPr>
          <w:rFonts w:ascii="Times New Roman" w:hAnsi="Times New Roman"/>
          <w:sz w:val="28"/>
          <w:szCs w:val="28"/>
        </w:rPr>
      </w:pPr>
    </w:p>
    <w:p w:rsidR="00F04EF5" w:rsidRDefault="00F04EF5" w:rsidP="00E973AF">
      <w:pPr>
        <w:pStyle w:val="ConsPlusNormal"/>
        <w:ind w:firstLine="709"/>
        <w:jc w:val="center"/>
        <w:outlineLvl w:val="2"/>
        <w:rPr>
          <w:rFonts w:ascii="Times New Roman" w:hAnsi="Times New Roman"/>
          <w:sz w:val="28"/>
          <w:szCs w:val="28"/>
        </w:rPr>
      </w:pPr>
    </w:p>
    <w:p w:rsidR="008A6700" w:rsidRDefault="008A6700" w:rsidP="00E973AF">
      <w:pPr>
        <w:pStyle w:val="ConsPlusNormal"/>
        <w:ind w:firstLine="709"/>
        <w:jc w:val="center"/>
        <w:outlineLvl w:val="2"/>
        <w:rPr>
          <w:rFonts w:ascii="Times New Roman" w:hAnsi="Times New Roman"/>
          <w:sz w:val="28"/>
          <w:szCs w:val="28"/>
        </w:rPr>
      </w:pPr>
    </w:p>
    <w:p w:rsidR="00B31864" w:rsidRPr="006D5D16" w:rsidRDefault="00B31864" w:rsidP="00E973AF">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tbl>
      <w:tblPr>
        <w:tblW w:w="9606" w:type="dxa"/>
        <w:tblLook w:val="00A0"/>
      </w:tblPr>
      <w:tblGrid>
        <w:gridCol w:w="2992"/>
        <w:gridCol w:w="6521"/>
        <w:gridCol w:w="93"/>
      </w:tblGrid>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мобилизации доходов и развитию предпринимательства и потребительского рынка;</w:t>
            </w:r>
          </w:p>
          <w:p w:rsidR="00B31864"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управлению муниципальным имуществом и земельным ресурсам;</w:t>
            </w:r>
          </w:p>
          <w:p w:rsidR="00857F51" w:rsidRPr="00891630" w:rsidRDefault="00857F51" w:rsidP="00BC0453">
            <w:pPr>
              <w:spacing w:after="0" w:line="240" w:lineRule="auto"/>
              <w:jc w:val="both"/>
              <w:rPr>
                <w:rFonts w:ascii="Times New Roman" w:hAnsi="Times New Roman"/>
                <w:sz w:val="28"/>
                <w:szCs w:val="28"/>
              </w:rPr>
            </w:pPr>
            <w:r>
              <w:rPr>
                <w:rFonts w:ascii="Times New Roman" w:hAnsi="Times New Roman"/>
                <w:sz w:val="28"/>
                <w:szCs w:val="28"/>
              </w:rPr>
              <w:t>Отдел муниципального хозяйства, строит</w:t>
            </w:r>
            <w:r w:rsidR="00A741C8">
              <w:rPr>
                <w:rFonts w:ascii="Times New Roman" w:hAnsi="Times New Roman"/>
                <w:sz w:val="28"/>
                <w:szCs w:val="28"/>
              </w:rPr>
              <w:t>ельства, архитектуры</w:t>
            </w:r>
            <w:r>
              <w:rPr>
                <w:rFonts w:ascii="Times New Roman" w:hAnsi="Times New Roman"/>
                <w:sz w:val="28"/>
                <w:szCs w:val="28"/>
              </w:rPr>
              <w:t xml:space="preserve"> и экологии;</w:t>
            </w:r>
          </w:p>
          <w:p w:rsidR="00857F51" w:rsidRPr="00857F51" w:rsidRDefault="00857F51" w:rsidP="00BC0453">
            <w:pPr>
              <w:spacing w:after="0" w:line="240" w:lineRule="auto"/>
              <w:jc w:val="both"/>
              <w:rPr>
                <w:rFonts w:ascii="Times New Roman" w:hAnsi="Times New Roman"/>
                <w:sz w:val="28"/>
                <w:szCs w:val="28"/>
              </w:rPr>
            </w:pP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Подпрограммы муниципальной программы и основные мероприятия</w:t>
            </w:r>
          </w:p>
        </w:tc>
        <w:tc>
          <w:tcPr>
            <w:tcW w:w="6521" w:type="dxa"/>
            <w:gridSpan w:val="2"/>
            <w:tcBorders>
              <w:top w:val="nil"/>
              <w:left w:val="nil"/>
              <w:bottom w:val="single" w:sz="4" w:space="0" w:color="auto"/>
              <w:right w:val="single" w:sz="4" w:space="0" w:color="auto"/>
            </w:tcBorders>
            <w:noWrap/>
          </w:tcPr>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 xml:space="preserve">Инвестиционные </w:t>
            </w:r>
            <w:r w:rsidRPr="00C412E8">
              <w:rPr>
                <w:rFonts w:ascii="Times New Roman" w:hAnsi="Times New Roman"/>
                <w:bCs/>
                <w:color w:val="000000"/>
                <w:sz w:val="28"/>
                <w:szCs w:val="28"/>
              </w:rPr>
              <w:lastRenderedPageBreak/>
              <w:t>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B31864" w:rsidRDefault="000D77EB" w:rsidP="004712F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8. </w:t>
            </w: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53A68" w:rsidRDefault="00053A68" w:rsidP="004712FD">
            <w:pPr>
              <w:pStyle w:val="ConsPlusNormal"/>
              <w:jc w:val="both"/>
              <w:rPr>
                <w:rFonts w:ascii="Times New Roman" w:hAnsi="Times New Roman"/>
                <w:bCs/>
                <w:color w:val="000000"/>
                <w:sz w:val="28"/>
                <w:szCs w:val="28"/>
              </w:rPr>
            </w:pPr>
            <w:r w:rsidRPr="00053A68">
              <w:rPr>
                <w:rFonts w:ascii="Times New Roman" w:hAnsi="Times New Roman"/>
                <w:b/>
                <w:bCs/>
                <w:color w:val="000000"/>
                <w:sz w:val="28"/>
                <w:szCs w:val="28"/>
              </w:rPr>
              <w:t>Основное мероприятие 9.</w:t>
            </w:r>
            <w:r>
              <w:rPr>
                <w:rFonts w:ascii="Times New Roman" w:hAnsi="Times New Roman"/>
                <w:bCs/>
                <w:color w:val="000000"/>
                <w:sz w:val="28"/>
                <w:szCs w:val="28"/>
              </w:rPr>
              <w:t xml:space="preserve"> </w:t>
            </w:r>
            <w:r w:rsidRPr="00053A68">
              <w:rPr>
                <w:rFonts w:ascii="Times New Roman" w:hAnsi="Times New Roman"/>
                <w:bCs/>
                <w:color w:val="000000"/>
                <w:sz w:val="28"/>
                <w:szCs w:val="28"/>
              </w:rPr>
              <w:t>Имущественная поддержка субъектов малого и среднего предпринимательства</w:t>
            </w:r>
          </w:p>
          <w:p w:rsidR="00F43E50" w:rsidRDefault="00F43E50" w:rsidP="004712FD">
            <w:pPr>
              <w:pStyle w:val="ConsPlusNormal"/>
              <w:jc w:val="both"/>
              <w:rPr>
                <w:rFonts w:ascii="Times New Roman" w:hAnsi="Times New Roman"/>
                <w:bCs/>
                <w:color w:val="000000"/>
                <w:sz w:val="28"/>
                <w:szCs w:val="28"/>
              </w:rPr>
            </w:pPr>
            <w:r w:rsidRPr="00F43E50">
              <w:rPr>
                <w:rFonts w:ascii="Times New Roman" w:hAnsi="Times New Roman"/>
                <w:b/>
                <w:bCs/>
                <w:color w:val="000000"/>
                <w:sz w:val="28"/>
                <w:szCs w:val="28"/>
              </w:rPr>
              <w:t>Основное мероприятие 10.</w:t>
            </w:r>
            <w:r>
              <w:rPr>
                <w:rFonts w:ascii="Times New Roman" w:hAnsi="Times New Roman"/>
                <w:bCs/>
                <w:color w:val="000000"/>
                <w:sz w:val="28"/>
                <w:szCs w:val="28"/>
              </w:rPr>
              <w:t xml:space="preserve"> Проведение всероссийской переписи населения</w:t>
            </w:r>
          </w:p>
          <w:p w:rsidR="0027247C" w:rsidRPr="000D77EB" w:rsidRDefault="0027247C" w:rsidP="004712FD">
            <w:pPr>
              <w:pStyle w:val="ConsPlusNormal"/>
              <w:jc w:val="both"/>
              <w:rPr>
                <w:rFonts w:ascii="Times New Roman" w:hAnsi="Times New Roman"/>
                <w:bCs/>
                <w:color w:val="000000"/>
                <w:sz w:val="28"/>
                <w:szCs w:val="28"/>
              </w:rPr>
            </w:pP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lastRenderedPageBreak/>
              <w:br w:type="page"/>
            </w:r>
            <w:r w:rsidRPr="00891630">
              <w:rPr>
                <w:rFonts w:ascii="Times New Roman" w:hAnsi="Times New Roman"/>
                <w:sz w:val="28"/>
                <w:szCs w:val="28"/>
              </w:rPr>
              <w:t xml:space="preserve">Цель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a7"/>
              <w:numPr>
                <w:ilvl w:val="0"/>
                <w:numId w:val="2"/>
              </w:numPr>
              <w:ind w:left="0" w:firstLine="0"/>
              <w:jc w:val="both"/>
              <w:rPr>
                <w:sz w:val="28"/>
                <w:szCs w:val="28"/>
              </w:rPr>
            </w:pPr>
            <w:r w:rsidRPr="00891630">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891630" w:rsidRDefault="00B31864" w:rsidP="00E973AF">
            <w:pPr>
              <w:pStyle w:val="a7"/>
              <w:numPr>
                <w:ilvl w:val="0"/>
                <w:numId w:val="2"/>
              </w:numPr>
              <w:ind w:left="0" w:firstLine="0"/>
              <w:jc w:val="both"/>
              <w:rPr>
                <w:color w:val="000000"/>
                <w:sz w:val="28"/>
                <w:szCs w:val="28"/>
              </w:rPr>
            </w:pPr>
            <w:r w:rsidRPr="00891630">
              <w:rPr>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B31864" w:rsidRPr="00891630" w:rsidRDefault="00B31864" w:rsidP="00E973AF">
            <w:pPr>
              <w:pStyle w:val="a7"/>
              <w:numPr>
                <w:ilvl w:val="0"/>
                <w:numId w:val="2"/>
              </w:numPr>
              <w:ind w:left="0" w:firstLine="0"/>
              <w:jc w:val="both"/>
              <w:rPr>
                <w:color w:val="000000"/>
                <w:sz w:val="28"/>
                <w:szCs w:val="28"/>
              </w:rPr>
            </w:pPr>
            <w:r w:rsidRPr="00891630">
              <w:rPr>
                <w:rStyle w:val="FontStyle19"/>
                <w:sz w:val="28"/>
                <w:szCs w:val="28"/>
              </w:rPr>
              <w:t xml:space="preserve">Улучшение инвестиционного климата в </w:t>
            </w:r>
            <w:r w:rsidRPr="00891630">
              <w:rPr>
                <w:rStyle w:val="FontStyle20"/>
                <w:b w:val="0"/>
                <w:sz w:val="28"/>
                <w:szCs w:val="28"/>
              </w:rPr>
              <w:t>районе</w:t>
            </w:r>
            <w:r w:rsidRPr="00891630">
              <w:rPr>
                <w:rStyle w:val="FontStyle19"/>
                <w:sz w:val="28"/>
                <w:szCs w:val="28"/>
              </w:rPr>
              <w:t xml:space="preserve">, обеспечивающее приток </w:t>
            </w:r>
            <w:proofErr w:type="gramStart"/>
            <w:r w:rsidRPr="00891630">
              <w:rPr>
                <w:rStyle w:val="FontStyle19"/>
                <w:sz w:val="28"/>
                <w:szCs w:val="28"/>
              </w:rPr>
              <w:t>прямых</w:t>
            </w:r>
            <w:proofErr w:type="gramEnd"/>
            <w:r w:rsidRPr="0089163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 xml:space="preserve">Задачи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iCs/>
                <w:sz w:val="28"/>
                <w:szCs w:val="28"/>
              </w:rPr>
              <w:t xml:space="preserve">Создание благоприятной среды для активизации и развития предпринимательской деятельности в Бутурлиновском муниципальном </w:t>
            </w:r>
            <w:proofErr w:type="gramStart"/>
            <w:r w:rsidRPr="00891630">
              <w:rPr>
                <w:rFonts w:ascii="Times New Roman" w:hAnsi="Times New Roman"/>
                <w:iCs/>
                <w:sz w:val="28"/>
                <w:szCs w:val="28"/>
              </w:rPr>
              <w:t>районе</w:t>
            </w:r>
            <w:proofErr w:type="gramEnd"/>
            <w:r w:rsidRPr="00891630">
              <w:rPr>
                <w:rFonts w:ascii="Times New Roman" w:hAnsi="Times New Roman"/>
                <w:iCs/>
                <w:sz w:val="28"/>
                <w:szCs w:val="28"/>
              </w:rPr>
              <w:t xml:space="preserve"> Воронежской области </w:t>
            </w:r>
            <w:r w:rsidRPr="00891630">
              <w:rPr>
                <w:rFonts w:ascii="Times New Roman" w:hAnsi="Times New Roman"/>
                <w:sz w:val="28"/>
                <w:szCs w:val="28"/>
              </w:rPr>
              <w:t>(стимулирование граждан к осуществлению предпринимательской деятельности).</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891630" w:rsidRDefault="00B31864" w:rsidP="00E973AF">
            <w:pPr>
              <w:pStyle w:val="a7"/>
              <w:numPr>
                <w:ilvl w:val="0"/>
                <w:numId w:val="22"/>
              </w:numPr>
              <w:ind w:left="0" w:firstLine="0"/>
              <w:jc w:val="both"/>
              <w:rPr>
                <w:sz w:val="28"/>
                <w:szCs w:val="28"/>
              </w:rPr>
            </w:pPr>
            <w:r w:rsidRPr="00891630">
              <w:rPr>
                <w:sz w:val="28"/>
                <w:szCs w:val="28"/>
              </w:rPr>
              <w:t>Пополнение доходной части консолидированного бюджета Воронежской области.</w:t>
            </w:r>
          </w:p>
          <w:p w:rsidR="00B31864" w:rsidRPr="00891630" w:rsidRDefault="00B31864" w:rsidP="00E973AF">
            <w:pPr>
              <w:pStyle w:val="a7"/>
              <w:numPr>
                <w:ilvl w:val="0"/>
                <w:numId w:val="22"/>
              </w:numPr>
              <w:ind w:left="0" w:firstLine="0"/>
              <w:jc w:val="both"/>
              <w:rPr>
                <w:sz w:val="28"/>
                <w:szCs w:val="28"/>
              </w:rPr>
            </w:pPr>
            <w:r w:rsidRPr="00891630">
              <w:rPr>
                <w:sz w:val="28"/>
                <w:szCs w:val="28"/>
              </w:rPr>
              <w:t>Повышение эффективности управления земельными ресурсами Бутурлиновского муниципального района.</w:t>
            </w:r>
          </w:p>
          <w:p w:rsidR="00B31864" w:rsidRPr="00E532D4" w:rsidRDefault="00B31864" w:rsidP="00E973AF">
            <w:pPr>
              <w:pStyle w:val="a7"/>
              <w:numPr>
                <w:ilvl w:val="0"/>
                <w:numId w:val="22"/>
              </w:numPr>
              <w:ind w:left="0" w:firstLine="0"/>
              <w:jc w:val="both"/>
              <w:rPr>
                <w:color w:val="000000"/>
                <w:sz w:val="28"/>
                <w:szCs w:val="28"/>
              </w:rPr>
            </w:pPr>
            <w:r w:rsidRPr="00891630">
              <w:rPr>
                <w:sz w:val="28"/>
                <w:szCs w:val="28"/>
              </w:rPr>
              <w:t xml:space="preserve">Формирование благоприятного </w:t>
            </w:r>
            <w:r w:rsidRPr="00891630">
              <w:rPr>
                <w:sz w:val="28"/>
                <w:szCs w:val="28"/>
              </w:rPr>
              <w:lastRenderedPageBreak/>
              <w:t>инвестиционного климата для привлечения инвестиций в район.</w:t>
            </w:r>
          </w:p>
          <w:p w:rsidR="00E532D4" w:rsidRPr="00891630" w:rsidRDefault="00E532D4" w:rsidP="00E532D4">
            <w:pPr>
              <w:pStyle w:val="a7"/>
              <w:numPr>
                <w:ilvl w:val="0"/>
                <w:numId w:val="22"/>
              </w:numPr>
              <w:ind w:left="0" w:firstLine="0"/>
              <w:jc w:val="both"/>
              <w:rPr>
                <w:color w:val="000000"/>
                <w:sz w:val="28"/>
                <w:szCs w:val="28"/>
              </w:rPr>
            </w:pPr>
            <w:r w:rsidRPr="00BE72E5">
              <w:rPr>
                <w:sz w:val="28"/>
                <w:szCs w:val="28"/>
              </w:rPr>
              <w:t xml:space="preserve">Повышение качества жизни населения, проживающего в отдаленных и малонаселенных </w:t>
            </w:r>
            <w:proofErr w:type="gramStart"/>
            <w:r w:rsidRPr="00BE72E5">
              <w:rPr>
                <w:sz w:val="28"/>
                <w:szCs w:val="28"/>
              </w:rPr>
              <w:t>пунктах</w:t>
            </w:r>
            <w:proofErr w:type="gramEnd"/>
            <w:r w:rsidRPr="00BE72E5">
              <w:rPr>
                <w:sz w:val="28"/>
                <w:szCs w:val="28"/>
              </w:rPr>
              <w:t>, за счет гарантированного обеспечения товарами и услугами повседневного спроса.</w:t>
            </w:r>
          </w:p>
        </w:tc>
      </w:tr>
      <w:tr w:rsidR="00B31864" w:rsidRPr="0049451A" w:rsidTr="000868D2">
        <w:trPr>
          <w:trHeight w:val="1125"/>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lastRenderedPageBreak/>
              <w:t>Целевые индикаторы и показатели муниципальной подпрограммы</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FFFFFF"/>
          </w:tcPr>
          <w:p w:rsidR="00B31864" w:rsidRPr="00BC63A4" w:rsidRDefault="00B31864" w:rsidP="00FC7938">
            <w:pPr>
              <w:spacing w:after="0" w:line="240" w:lineRule="auto"/>
              <w:jc w:val="both"/>
              <w:rPr>
                <w:rFonts w:ascii="Times New Roman" w:hAnsi="Times New Roman" w:cs="Times New Roman"/>
                <w:sz w:val="28"/>
                <w:szCs w:val="28"/>
              </w:rPr>
            </w:pPr>
            <w:r w:rsidRPr="00BC63A4">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DB1A03" w:rsidRPr="00BC63A4">
              <w:rPr>
                <w:rFonts w:ascii="Times New Roman" w:hAnsi="Times New Roman" w:cs="Times New Roman"/>
                <w:sz w:val="28"/>
                <w:szCs w:val="28"/>
              </w:rPr>
              <w:t>2</w:t>
            </w:r>
            <w:r w:rsidR="00B959F8">
              <w:rPr>
                <w:rFonts w:ascii="Times New Roman" w:hAnsi="Times New Roman" w:cs="Times New Roman"/>
                <w:sz w:val="28"/>
                <w:szCs w:val="28"/>
              </w:rPr>
              <w:t>81</w:t>
            </w:r>
            <w:r w:rsidRPr="00BC63A4">
              <w:rPr>
                <w:rFonts w:ascii="Times New Roman" w:hAnsi="Times New Roman" w:cs="Times New Roman"/>
                <w:sz w:val="28"/>
                <w:szCs w:val="28"/>
              </w:rPr>
              <w:t xml:space="preserve"> ед</w:t>
            </w:r>
            <w:proofErr w:type="gramStart"/>
            <w:r w:rsidRPr="00BC63A4">
              <w:rPr>
                <w:rFonts w:ascii="Times New Roman" w:hAnsi="Times New Roman" w:cs="Times New Roman"/>
                <w:sz w:val="28"/>
                <w:szCs w:val="28"/>
              </w:rPr>
              <w:t>.н</w:t>
            </w:r>
            <w:proofErr w:type="gramEnd"/>
            <w:r w:rsidRPr="00BC63A4">
              <w:rPr>
                <w:rFonts w:ascii="Times New Roman" w:hAnsi="Times New Roman" w:cs="Times New Roman"/>
                <w:sz w:val="28"/>
                <w:szCs w:val="28"/>
              </w:rPr>
              <w:t>а 10 тыс.населения в 20</w:t>
            </w:r>
            <w:r w:rsidR="00DE258B" w:rsidRPr="00BC63A4">
              <w:rPr>
                <w:rFonts w:ascii="Times New Roman" w:hAnsi="Times New Roman" w:cs="Times New Roman"/>
                <w:sz w:val="28"/>
                <w:szCs w:val="28"/>
              </w:rPr>
              <w:t>24</w:t>
            </w:r>
            <w:r w:rsidRPr="00BC63A4">
              <w:rPr>
                <w:rFonts w:ascii="Times New Roman" w:hAnsi="Times New Roman" w:cs="Times New Roman"/>
                <w:sz w:val="28"/>
                <w:szCs w:val="28"/>
              </w:rPr>
              <w:t xml:space="preserve"> году;</w:t>
            </w:r>
          </w:p>
          <w:p w:rsidR="00B31864" w:rsidRPr="00BC63A4" w:rsidRDefault="00B31864" w:rsidP="00FC7938">
            <w:pPr>
              <w:spacing w:after="0" w:line="240" w:lineRule="auto"/>
              <w:jc w:val="both"/>
              <w:rPr>
                <w:rFonts w:ascii="Times New Roman" w:hAnsi="Times New Roman"/>
                <w:sz w:val="28"/>
                <w:szCs w:val="28"/>
              </w:rPr>
            </w:pPr>
            <w:r w:rsidRPr="00BC63A4">
              <w:rPr>
                <w:rFonts w:ascii="Times New Roman" w:hAnsi="Times New Roman" w:cs="Times New Roman"/>
                <w:sz w:val="28"/>
                <w:szCs w:val="28"/>
              </w:rPr>
              <w:t xml:space="preserve">2. </w:t>
            </w:r>
            <w:r w:rsidRPr="00BC63A4">
              <w:rPr>
                <w:rFonts w:ascii="Times New Roman" w:hAnsi="Times New Roman"/>
                <w:sz w:val="28"/>
                <w:szCs w:val="28"/>
              </w:rPr>
              <w:t>Оборот малых предприятий 1</w:t>
            </w:r>
            <w:r w:rsidR="00DE258B" w:rsidRPr="00BC63A4">
              <w:rPr>
                <w:rFonts w:ascii="Times New Roman" w:hAnsi="Times New Roman"/>
                <w:sz w:val="28"/>
                <w:szCs w:val="28"/>
              </w:rPr>
              <w:t>72</w:t>
            </w:r>
            <w:r w:rsidRPr="00BC63A4">
              <w:rPr>
                <w:rFonts w:ascii="Times New Roman" w:hAnsi="Times New Roman"/>
                <w:sz w:val="28"/>
                <w:szCs w:val="28"/>
              </w:rPr>
              <w:t>0 млн. рублей в 20</w:t>
            </w:r>
            <w:r w:rsidR="00DE258B" w:rsidRPr="00BC63A4">
              <w:rPr>
                <w:rFonts w:ascii="Times New Roman" w:hAnsi="Times New Roman"/>
                <w:sz w:val="28"/>
                <w:szCs w:val="28"/>
              </w:rPr>
              <w:t>24</w:t>
            </w:r>
            <w:r w:rsidRPr="00BC63A4">
              <w:rPr>
                <w:rFonts w:ascii="Times New Roman" w:hAnsi="Times New Roman"/>
                <w:sz w:val="28"/>
                <w:szCs w:val="28"/>
              </w:rPr>
              <w:t xml:space="preserve"> году;</w:t>
            </w:r>
          </w:p>
          <w:p w:rsidR="00B31864" w:rsidRPr="00BC63A4" w:rsidRDefault="00B31864" w:rsidP="00FC7938">
            <w:pPr>
              <w:spacing w:after="0" w:line="240" w:lineRule="auto"/>
              <w:jc w:val="both"/>
              <w:rPr>
                <w:rFonts w:ascii="Times New Roman" w:hAnsi="Times New Roman"/>
                <w:color w:val="000000"/>
                <w:sz w:val="28"/>
                <w:szCs w:val="28"/>
              </w:rPr>
            </w:pPr>
            <w:r w:rsidRPr="00BC63A4">
              <w:rPr>
                <w:rFonts w:ascii="Times New Roman" w:hAnsi="Times New Roman"/>
                <w:sz w:val="28"/>
                <w:szCs w:val="28"/>
              </w:rPr>
              <w:t>3.</w:t>
            </w:r>
            <w:r w:rsidRPr="00BC63A4">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BC63A4">
              <w:rPr>
                <w:rFonts w:ascii="Times New Roman" w:hAnsi="Times New Roman"/>
                <w:color w:val="000000"/>
                <w:sz w:val="28"/>
                <w:szCs w:val="28"/>
              </w:rPr>
              <w:t>23100</w:t>
            </w:r>
            <w:r w:rsidRPr="00BC63A4">
              <w:rPr>
                <w:rFonts w:ascii="Times New Roman" w:hAnsi="Times New Roman"/>
                <w:color w:val="000000"/>
                <w:sz w:val="28"/>
                <w:szCs w:val="28"/>
              </w:rPr>
              <w:t xml:space="preserve"> тыс. рублей в 20</w:t>
            </w:r>
            <w:r w:rsidR="00BC63A4" w:rsidRPr="00BC63A4">
              <w:rPr>
                <w:rFonts w:ascii="Times New Roman" w:hAnsi="Times New Roman"/>
                <w:color w:val="000000"/>
                <w:sz w:val="28"/>
                <w:szCs w:val="28"/>
              </w:rPr>
              <w:t>24</w:t>
            </w:r>
            <w:r w:rsidRPr="00BC63A4">
              <w:rPr>
                <w:rFonts w:ascii="Times New Roman" w:hAnsi="Times New Roman"/>
                <w:color w:val="000000"/>
                <w:sz w:val="28"/>
                <w:szCs w:val="28"/>
              </w:rPr>
              <w:t xml:space="preserve"> году;</w:t>
            </w:r>
          </w:p>
          <w:p w:rsidR="0034708C" w:rsidRDefault="00B31864" w:rsidP="00BC63A4">
            <w:pPr>
              <w:pStyle w:val="ConsPlusNormal"/>
              <w:jc w:val="both"/>
              <w:rPr>
                <w:rFonts w:ascii="Times New Roman" w:hAnsi="Times New Roman"/>
                <w:sz w:val="28"/>
                <w:szCs w:val="28"/>
              </w:rPr>
            </w:pPr>
            <w:r w:rsidRPr="00BC63A4">
              <w:rPr>
                <w:rFonts w:ascii="Times New Roman" w:hAnsi="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 </w:t>
            </w:r>
            <w:r w:rsidR="00BC63A4" w:rsidRPr="00BC63A4">
              <w:rPr>
                <w:rFonts w:ascii="Times New Roman" w:hAnsi="Times New Roman"/>
                <w:sz w:val="28"/>
                <w:szCs w:val="28"/>
              </w:rPr>
              <w:t>32650 тыс. рублей в 2024</w:t>
            </w:r>
            <w:r w:rsidRPr="00BC63A4">
              <w:rPr>
                <w:rFonts w:ascii="Times New Roman" w:hAnsi="Times New Roman"/>
                <w:sz w:val="28"/>
                <w:szCs w:val="28"/>
              </w:rPr>
              <w:t xml:space="preserve"> году.</w:t>
            </w:r>
          </w:p>
          <w:p w:rsidR="004712FD" w:rsidRDefault="0034708C" w:rsidP="00BC63A4">
            <w:pPr>
              <w:pStyle w:val="ConsPlusNormal"/>
              <w:jc w:val="both"/>
              <w:rPr>
                <w:rFonts w:ascii="Times New Roman" w:hAnsi="Times New Roman"/>
                <w:sz w:val="28"/>
                <w:szCs w:val="28"/>
              </w:rPr>
            </w:pPr>
            <w:r w:rsidRPr="00BE72E5">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BE72E5">
              <w:rPr>
                <w:rFonts w:ascii="Times New Roman" w:hAnsi="Times New Roman"/>
                <w:sz w:val="28"/>
                <w:szCs w:val="28"/>
              </w:rPr>
              <w:t>обеспеченного</w:t>
            </w:r>
            <w:proofErr w:type="gramEnd"/>
            <w:r w:rsidRPr="00BE72E5">
              <w:rPr>
                <w:rFonts w:ascii="Times New Roman" w:hAnsi="Times New Roman"/>
                <w:sz w:val="28"/>
                <w:szCs w:val="28"/>
              </w:rPr>
              <w:t xml:space="preserve"> услугами торговли в общей численности жителей указанных населенных пунктов.</w:t>
            </w:r>
          </w:p>
          <w:p w:rsidR="004712FD" w:rsidRPr="00BC63A4" w:rsidRDefault="004712FD" w:rsidP="00BC63A4">
            <w:pPr>
              <w:pStyle w:val="ConsPlusNormal"/>
              <w:jc w:val="both"/>
              <w:rPr>
                <w:rFonts w:ascii="Times New Roman" w:hAnsi="Times New Roman"/>
                <w:sz w:val="28"/>
                <w:szCs w:val="28"/>
              </w:rPr>
            </w:pPr>
          </w:p>
        </w:tc>
      </w:tr>
      <w:tr w:rsidR="00B31864" w:rsidRPr="0049451A" w:rsidTr="000868D2">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B31864"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t xml:space="preserve">Этапы и сроки реализации муниципальной подпрограммы </w:t>
            </w:r>
          </w:p>
          <w:p w:rsidR="00B31864" w:rsidRPr="00E75FE6" w:rsidRDefault="00B31864" w:rsidP="002B4878">
            <w:pPr>
              <w:spacing w:after="0" w:line="240" w:lineRule="auto"/>
              <w:jc w:val="both"/>
              <w:rPr>
                <w:rFonts w:ascii="Times New Roman" w:hAnsi="Times New Roman"/>
                <w:sz w:val="28"/>
                <w:szCs w:val="28"/>
              </w:rPr>
            </w:pPr>
          </w:p>
        </w:tc>
        <w:tc>
          <w:tcPr>
            <w:tcW w:w="6521" w:type="dxa"/>
            <w:tcBorders>
              <w:top w:val="single" w:sz="4" w:space="0" w:color="auto"/>
              <w:left w:val="nil"/>
              <w:bottom w:val="single" w:sz="4" w:space="0" w:color="auto"/>
              <w:right w:val="single" w:sz="4" w:space="0" w:color="auto"/>
            </w:tcBorders>
          </w:tcPr>
          <w:p w:rsidR="00B31864" w:rsidRPr="00E75FE6" w:rsidRDefault="00857F51" w:rsidP="00857F51">
            <w:pPr>
              <w:spacing w:after="0" w:line="240" w:lineRule="auto"/>
              <w:jc w:val="both"/>
              <w:rPr>
                <w:rFonts w:ascii="Times New Roman" w:hAnsi="Times New Roman"/>
                <w:sz w:val="28"/>
                <w:szCs w:val="28"/>
              </w:rPr>
            </w:pPr>
            <w:r>
              <w:rPr>
                <w:rFonts w:ascii="Times New Roman" w:hAnsi="Times New Roman"/>
                <w:sz w:val="28"/>
                <w:szCs w:val="28"/>
              </w:rPr>
              <w:t>2018</w:t>
            </w:r>
            <w:r w:rsidR="00B31864" w:rsidRPr="00E75FE6">
              <w:rPr>
                <w:rFonts w:ascii="Times New Roman" w:hAnsi="Times New Roman"/>
                <w:sz w:val="28"/>
                <w:szCs w:val="28"/>
              </w:rPr>
              <w:t xml:space="preserve"> - 20</w:t>
            </w:r>
            <w:r w:rsidR="00292096">
              <w:rPr>
                <w:rFonts w:ascii="Times New Roman" w:hAnsi="Times New Roman"/>
                <w:sz w:val="28"/>
                <w:szCs w:val="28"/>
              </w:rPr>
              <w:t>2</w:t>
            </w:r>
            <w:r>
              <w:rPr>
                <w:rFonts w:ascii="Times New Roman" w:hAnsi="Times New Roman"/>
                <w:sz w:val="28"/>
                <w:szCs w:val="28"/>
              </w:rPr>
              <w:t>4</w:t>
            </w:r>
            <w:r w:rsidR="00B31864" w:rsidRPr="00E75FE6">
              <w:rPr>
                <w:rFonts w:ascii="Times New Roman" w:hAnsi="Times New Roman"/>
                <w:sz w:val="28"/>
                <w:szCs w:val="28"/>
              </w:rPr>
              <w:t xml:space="preserve"> годы</w:t>
            </w:r>
          </w:p>
        </w:tc>
      </w:tr>
      <w:tr w:rsidR="00B31864" w:rsidRPr="0049451A" w:rsidTr="000868D2">
        <w:trPr>
          <w:gridAfter w:val="1"/>
          <w:wAfter w:w="93" w:type="dxa"/>
          <w:trHeight w:val="699"/>
        </w:trPr>
        <w:tc>
          <w:tcPr>
            <w:tcW w:w="2992" w:type="dxa"/>
            <w:tcBorders>
              <w:top w:val="nil"/>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D41DE2">
              <w:rPr>
                <w:rFonts w:ascii="Times New Roman" w:hAnsi="Times New Roman"/>
                <w:sz w:val="28"/>
                <w:szCs w:val="28"/>
              </w:rPr>
              <w:t>Объемы и источники финансирования</w:t>
            </w:r>
            <w:r w:rsidRPr="00E75FE6">
              <w:rPr>
                <w:rFonts w:ascii="Times New Roman" w:hAnsi="Times New Roman"/>
                <w:sz w:val="28"/>
                <w:szCs w:val="28"/>
              </w:rPr>
              <w:t xml:space="preserve"> </w:t>
            </w:r>
          </w:p>
        </w:tc>
        <w:tc>
          <w:tcPr>
            <w:tcW w:w="6521" w:type="dxa"/>
            <w:tcBorders>
              <w:top w:val="nil"/>
              <w:left w:val="nil"/>
              <w:bottom w:val="single" w:sz="4" w:space="0" w:color="auto"/>
              <w:right w:val="single" w:sz="4" w:space="0" w:color="auto"/>
            </w:tcBorders>
          </w:tcPr>
          <w:p w:rsidR="00B31864" w:rsidRPr="00CC1856" w:rsidRDefault="00B31864" w:rsidP="002B4878">
            <w:pPr>
              <w:pStyle w:val="ConsPlusCell"/>
              <w:jc w:val="both"/>
              <w:rPr>
                <w:rFonts w:ascii="Times New Roman" w:hAnsi="Times New Roman" w:cs="Times New Roman"/>
                <w:sz w:val="28"/>
                <w:szCs w:val="28"/>
              </w:rPr>
            </w:pPr>
            <w:r w:rsidRPr="00CC1856">
              <w:rPr>
                <w:rFonts w:ascii="Times New Roman" w:hAnsi="Times New Roman" w:cs="Times New Roman"/>
                <w:sz w:val="28"/>
                <w:szCs w:val="28"/>
              </w:rPr>
              <w:t xml:space="preserve">Всего на реализацию мероприятий подпрограммы будет направлено </w:t>
            </w:r>
            <w:r w:rsidR="000824CB">
              <w:rPr>
                <w:rFonts w:ascii="Times New Roman" w:hAnsi="Times New Roman" w:cs="Times New Roman"/>
                <w:sz w:val="28"/>
                <w:szCs w:val="28"/>
              </w:rPr>
              <w:t>51936,3</w:t>
            </w:r>
            <w:r w:rsidR="005D58D4" w:rsidRPr="00CC1856">
              <w:rPr>
                <w:rFonts w:ascii="Times New Roman" w:hAnsi="Times New Roman" w:cs="Times New Roman"/>
                <w:sz w:val="28"/>
                <w:szCs w:val="28"/>
              </w:rPr>
              <w:t xml:space="preserve"> тыс</w:t>
            </w:r>
            <w:proofErr w:type="gramStart"/>
            <w:r w:rsidR="005D58D4" w:rsidRPr="00CC1856">
              <w:rPr>
                <w:rFonts w:ascii="Times New Roman" w:hAnsi="Times New Roman" w:cs="Times New Roman"/>
                <w:sz w:val="28"/>
                <w:szCs w:val="28"/>
              </w:rPr>
              <w:t>.р</w:t>
            </w:r>
            <w:proofErr w:type="gramEnd"/>
            <w:r w:rsidR="005D58D4" w:rsidRPr="00CC1856">
              <w:rPr>
                <w:rFonts w:ascii="Times New Roman" w:hAnsi="Times New Roman" w:cs="Times New Roman"/>
                <w:sz w:val="28"/>
                <w:szCs w:val="28"/>
              </w:rPr>
              <w:t xml:space="preserve">ублей, </w:t>
            </w:r>
            <w:r w:rsidRPr="00CC1856">
              <w:rPr>
                <w:rFonts w:ascii="Times New Roman" w:hAnsi="Times New Roman" w:cs="Times New Roman"/>
                <w:sz w:val="28"/>
                <w:szCs w:val="28"/>
              </w:rPr>
              <w:t xml:space="preserve"> в том числе:</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2018 году </w:t>
            </w:r>
            <w:r w:rsidR="003B2D57" w:rsidRPr="00CC1856">
              <w:rPr>
                <w:rFonts w:ascii="Times New Roman" w:hAnsi="Times New Roman" w:cs="Times New Roman"/>
                <w:sz w:val="28"/>
                <w:szCs w:val="28"/>
                <w:lang w:eastAsia="ru-RU"/>
              </w:rPr>
              <w:t>684</w:t>
            </w:r>
            <w:r w:rsidR="00B356BD" w:rsidRPr="00CC1856">
              <w:rPr>
                <w:rFonts w:ascii="Times New Roman" w:hAnsi="Times New Roman" w:cs="Times New Roman"/>
                <w:sz w:val="28"/>
                <w:szCs w:val="28"/>
                <w:lang w:eastAsia="ru-RU"/>
              </w:rPr>
              <w:t>7</w:t>
            </w:r>
            <w:r w:rsidR="003B2D57" w:rsidRPr="00CC1856">
              <w:rPr>
                <w:rFonts w:ascii="Times New Roman" w:hAnsi="Times New Roman" w:cs="Times New Roman"/>
                <w:sz w:val="28"/>
                <w:szCs w:val="28"/>
                <w:lang w:eastAsia="ru-RU"/>
              </w:rPr>
              <w:t>,</w:t>
            </w:r>
            <w:r w:rsidR="00B356BD" w:rsidRPr="00CC1856">
              <w:rPr>
                <w:rFonts w:ascii="Times New Roman" w:hAnsi="Times New Roman" w:cs="Times New Roman"/>
                <w:sz w:val="28"/>
                <w:szCs w:val="28"/>
                <w:lang w:eastAsia="ru-RU"/>
              </w:rPr>
              <w:t>77</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671BEC" w:rsidRPr="00CC1856">
              <w:rPr>
                <w:rFonts w:ascii="Times New Roman" w:hAnsi="Times New Roman" w:cs="Times New Roman"/>
                <w:sz w:val="28"/>
                <w:szCs w:val="28"/>
                <w:lang w:eastAsia="ru-RU"/>
              </w:rPr>
              <w:t>684</w:t>
            </w:r>
            <w:r w:rsidR="00B356BD" w:rsidRPr="00CC1856">
              <w:rPr>
                <w:rFonts w:ascii="Times New Roman" w:hAnsi="Times New Roman" w:cs="Times New Roman"/>
                <w:sz w:val="28"/>
                <w:szCs w:val="28"/>
                <w:lang w:eastAsia="ru-RU"/>
              </w:rPr>
              <w:t>7</w:t>
            </w:r>
            <w:r w:rsidR="003B2D57" w:rsidRPr="00CC1856">
              <w:rPr>
                <w:rFonts w:ascii="Times New Roman" w:hAnsi="Times New Roman" w:cs="Times New Roman"/>
                <w:sz w:val="28"/>
                <w:szCs w:val="28"/>
                <w:lang w:eastAsia="ru-RU"/>
              </w:rPr>
              <w:t>,</w:t>
            </w:r>
            <w:r w:rsidR="00B356BD" w:rsidRPr="00CC1856">
              <w:rPr>
                <w:rFonts w:ascii="Times New Roman" w:hAnsi="Times New Roman" w:cs="Times New Roman"/>
                <w:sz w:val="28"/>
                <w:szCs w:val="28"/>
                <w:lang w:eastAsia="ru-RU"/>
              </w:rPr>
              <w:t>77</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2019 году </w:t>
            </w:r>
            <w:r w:rsidR="0072594B">
              <w:rPr>
                <w:rFonts w:ascii="Times New Roman" w:hAnsi="Times New Roman" w:cs="Times New Roman"/>
                <w:sz w:val="28"/>
                <w:szCs w:val="28"/>
                <w:lang w:eastAsia="ru-RU"/>
              </w:rPr>
              <w:t>7868,63</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72594B">
              <w:rPr>
                <w:rFonts w:ascii="Times New Roman" w:hAnsi="Times New Roman" w:cs="Times New Roman"/>
                <w:sz w:val="28"/>
                <w:szCs w:val="28"/>
                <w:lang w:eastAsia="ru-RU"/>
              </w:rPr>
              <w:t>6293,63</w:t>
            </w:r>
            <w:r w:rsidRPr="00CC1856">
              <w:rPr>
                <w:rFonts w:ascii="Times New Roman" w:hAnsi="Times New Roman" w:cs="Times New Roman"/>
                <w:sz w:val="28"/>
                <w:szCs w:val="28"/>
                <w:lang w:eastAsia="ru-RU"/>
              </w:rPr>
              <w:t xml:space="preserve"> тыс.рублей</w:t>
            </w:r>
            <w:r w:rsidR="00BE72E5" w:rsidRPr="00CC1856">
              <w:rPr>
                <w:rFonts w:ascii="Times New Roman" w:hAnsi="Times New Roman" w:cs="Times New Roman"/>
                <w:sz w:val="28"/>
                <w:szCs w:val="28"/>
                <w:lang w:eastAsia="ru-RU"/>
              </w:rPr>
              <w:t>, 1575 тыс.руб. за сче</w:t>
            </w:r>
            <w:r w:rsidR="00020AC5" w:rsidRPr="00CC1856">
              <w:rPr>
                <w:rFonts w:ascii="Times New Roman" w:hAnsi="Times New Roman" w:cs="Times New Roman"/>
                <w:sz w:val="28"/>
                <w:szCs w:val="28"/>
                <w:lang w:eastAsia="ru-RU"/>
              </w:rPr>
              <w:t>т средств областного бюджета</w:t>
            </w:r>
            <w:r w:rsidRPr="00CC1856">
              <w:rPr>
                <w:rFonts w:ascii="Times New Roman" w:hAnsi="Times New Roman" w:cs="Times New Roman"/>
                <w:sz w:val="28"/>
                <w:szCs w:val="28"/>
                <w:lang w:eastAsia="ru-RU"/>
              </w:rPr>
              <w:t>;</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2020 году </w:t>
            </w:r>
            <w:r w:rsidR="000824CB">
              <w:rPr>
                <w:rFonts w:ascii="Times New Roman" w:hAnsi="Times New Roman" w:cs="Times New Roman"/>
                <w:sz w:val="28"/>
                <w:szCs w:val="28"/>
                <w:lang w:eastAsia="ru-RU"/>
              </w:rPr>
              <w:t>5611,997</w:t>
            </w:r>
            <w:r w:rsidR="004F59A2">
              <w:rPr>
                <w:rFonts w:ascii="Times New Roman" w:hAnsi="Times New Roman" w:cs="Times New Roman"/>
                <w:sz w:val="28"/>
                <w:szCs w:val="28"/>
                <w:lang w:eastAsia="ru-RU"/>
              </w:rPr>
              <w:t xml:space="preserve"> тыс</w:t>
            </w:r>
            <w:proofErr w:type="gramStart"/>
            <w:r w:rsidR="004F59A2">
              <w:rPr>
                <w:rFonts w:ascii="Times New Roman" w:hAnsi="Times New Roman" w:cs="Times New Roman"/>
                <w:sz w:val="28"/>
                <w:szCs w:val="28"/>
                <w:lang w:eastAsia="ru-RU"/>
              </w:rPr>
              <w:t>.</w:t>
            </w:r>
            <w:r w:rsidR="000824CB">
              <w:rPr>
                <w:rFonts w:ascii="Times New Roman" w:hAnsi="Times New Roman" w:cs="Times New Roman"/>
                <w:sz w:val="28"/>
                <w:szCs w:val="28"/>
                <w:lang w:eastAsia="ru-RU"/>
              </w:rPr>
              <w:t>р</w:t>
            </w:r>
            <w:proofErr w:type="gramEnd"/>
            <w:r w:rsidR="000824CB">
              <w:rPr>
                <w:rFonts w:ascii="Times New Roman" w:hAnsi="Times New Roman" w:cs="Times New Roman"/>
                <w:sz w:val="28"/>
                <w:szCs w:val="28"/>
                <w:lang w:eastAsia="ru-RU"/>
              </w:rPr>
              <w:t xml:space="preserve">ублей, в том числе </w:t>
            </w:r>
            <w:r w:rsidR="008A6700">
              <w:rPr>
                <w:rFonts w:ascii="Times New Roman" w:hAnsi="Times New Roman" w:cs="Times New Roman"/>
                <w:sz w:val="28"/>
                <w:szCs w:val="28"/>
                <w:lang w:eastAsia="ru-RU"/>
              </w:rPr>
              <w:t xml:space="preserve">за счет средств </w:t>
            </w:r>
            <w:r w:rsidRPr="00CC1856">
              <w:rPr>
                <w:rFonts w:ascii="Times New Roman" w:hAnsi="Times New Roman" w:cs="Times New Roman"/>
                <w:sz w:val="28"/>
                <w:szCs w:val="28"/>
                <w:lang w:eastAsia="ru-RU"/>
              </w:rPr>
              <w:t xml:space="preserve">местного бюджета </w:t>
            </w:r>
            <w:r w:rsidR="000824CB">
              <w:rPr>
                <w:rFonts w:ascii="Times New Roman" w:hAnsi="Times New Roman" w:cs="Times New Roman"/>
                <w:sz w:val="28"/>
                <w:szCs w:val="28"/>
                <w:lang w:eastAsia="ru-RU"/>
              </w:rPr>
              <w:t xml:space="preserve">5611,997 </w:t>
            </w:r>
            <w:r w:rsidRPr="00CC1856">
              <w:rPr>
                <w:rFonts w:ascii="Times New Roman" w:hAnsi="Times New Roman" w:cs="Times New Roman"/>
                <w:sz w:val="28"/>
                <w:szCs w:val="28"/>
                <w:lang w:eastAsia="ru-RU"/>
              </w:rPr>
              <w:t>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2021 году </w:t>
            </w:r>
            <w:r w:rsidR="005A0C4D">
              <w:rPr>
                <w:rFonts w:ascii="Times New Roman" w:hAnsi="Times New Roman" w:cs="Times New Roman"/>
                <w:sz w:val="28"/>
                <w:szCs w:val="28"/>
                <w:lang w:eastAsia="ru-RU"/>
              </w:rPr>
              <w:t>9922,75</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w:t>
            </w:r>
            <w:r w:rsidR="000824CB">
              <w:rPr>
                <w:rFonts w:ascii="Times New Roman" w:hAnsi="Times New Roman" w:cs="Times New Roman"/>
                <w:sz w:val="28"/>
                <w:szCs w:val="28"/>
                <w:lang w:eastAsia="ru-RU"/>
              </w:rPr>
              <w:t xml:space="preserve">областного бюджета 658 тыс.рублей, за счет </w:t>
            </w:r>
            <w:r w:rsidR="000824CB">
              <w:rPr>
                <w:rFonts w:ascii="Times New Roman" w:hAnsi="Times New Roman" w:cs="Times New Roman"/>
                <w:sz w:val="28"/>
                <w:szCs w:val="28"/>
                <w:lang w:eastAsia="ru-RU"/>
              </w:rPr>
              <w:lastRenderedPageBreak/>
              <w:t xml:space="preserve">средств </w:t>
            </w:r>
            <w:r w:rsidRPr="00CC1856">
              <w:rPr>
                <w:rFonts w:ascii="Times New Roman" w:hAnsi="Times New Roman" w:cs="Times New Roman"/>
                <w:sz w:val="28"/>
                <w:szCs w:val="28"/>
                <w:lang w:eastAsia="ru-RU"/>
              </w:rPr>
              <w:t xml:space="preserve">местного бюджета </w:t>
            </w:r>
            <w:r w:rsidR="005A0C4D">
              <w:rPr>
                <w:rFonts w:ascii="Times New Roman" w:hAnsi="Times New Roman" w:cs="Times New Roman"/>
                <w:sz w:val="28"/>
                <w:szCs w:val="28"/>
                <w:lang w:eastAsia="ru-RU"/>
              </w:rPr>
              <w:t>9264,75</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2022 году </w:t>
            </w:r>
            <w:r w:rsidR="000824CB">
              <w:rPr>
                <w:rFonts w:ascii="Times New Roman" w:hAnsi="Times New Roman" w:cs="Times New Roman"/>
                <w:sz w:val="28"/>
                <w:szCs w:val="28"/>
                <w:lang w:eastAsia="ru-RU"/>
              </w:rPr>
              <w:t>7742,5</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0824CB">
              <w:rPr>
                <w:rFonts w:ascii="Times New Roman" w:hAnsi="Times New Roman" w:cs="Times New Roman"/>
                <w:sz w:val="28"/>
                <w:szCs w:val="28"/>
                <w:lang w:eastAsia="ru-RU"/>
              </w:rPr>
              <w:t>7742,5</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2023 году </w:t>
            </w:r>
            <w:r w:rsidR="000824CB">
              <w:rPr>
                <w:rFonts w:ascii="Times New Roman" w:hAnsi="Times New Roman" w:cs="Times New Roman"/>
                <w:sz w:val="28"/>
                <w:szCs w:val="28"/>
                <w:lang w:eastAsia="ru-RU"/>
              </w:rPr>
              <w:t>7742,5</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0824CB">
              <w:rPr>
                <w:rFonts w:ascii="Times New Roman" w:hAnsi="Times New Roman" w:cs="Times New Roman"/>
                <w:sz w:val="28"/>
                <w:szCs w:val="28"/>
                <w:lang w:eastAsia="ru-RU"/>
              </w:rPr>
              <w:t>7742,5</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2024 году </w:t>
            </w:r>
            <w:r w:rsidR="002F25C7">
              <w:rPr>
                <w:rFonts w:ascii="Times New Roman" w:hAnsi="Times New Roman" w:cs="Times New Roman"/>
                <w:sz w:val="28"/>
                <w:szCs w:val="28"/>
                <w:lang w:eastAsia="ru-RU"/>
              </w:rPr>
              <w:t>7724,9</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2F25C7">
              <w:rPr>
                <w:rFonts w:ascii="Times New Roman" w:hAnsi="Times New Roman" w:cs="Times New Roman"/>
                <w:sz w:val="28"/>
                <w:szCs w:val="28"/>
                <w:lang w:eastAsia="ru-RU"/>
              </w:rPr>
              <w:t>7724,90</w:t>
            </w:r>
            <w:r w:rsidRPr="00CC1856">
              <w:rPr>
                <w:rFonts w:ascii="Times New Roman" w:hAnsi="Times New Roman" w:cs="Times New Roman"/>
                <w:sz w:val="28"/>
                <w:szCs w:val="28"/>
                <w:lang w:eastAsia="ru-RU"/>
              </w:rPr>
              <w:t xml:space="preserve"> тыс.рублей</w:t>
            </w:r>
            <w:r w:rsidR="00C61B8E" w:rsidRPr="00CC1856">
              <w:rPr>
                <w:rFonts w:ascii="Times New Roman" w:hAnsi="Times New Roman" w:cs="Times New Roman"/>
                <w:sz w:val="28"/>
                <w:szCs w:val="28"/>
                <w:lang w:eastAsia="ru-RU"/>
              </w:rPr>
              <w:t>.</w:t>
            </w:r>
          </w:p>
          <w:p w:rsidR="00B31864" w:rsidRPr="00CC1856" w:rsidRDefault="00B31864" w:rsidP="00213875">
            <w:pPr>
              <w:pStyle w:val="ConsPlusCell"/>
              <w:jc w:val="both"/>
              <w:rPr>
                <w:rFonts w:ascii="Times New Roman" w:hAnsi="Times New Roman" w:cs="Times New Roman"/>
                <w:sz w:val="28"/>
                <w:szCs w:val="28"/>
              </w:rPr>
            </w:pPr>
          </w:p>
        </w:tc>
      </w:tr>
      <w:tr w:rsidR="00B31864" w:rsidRPr="0049451A" w:rsidTr="000868D2">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lastRenderedPageBreak/>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B31864" w:rsidRPr="00DE258B" w:rsidRDefault="00B31864" w:rsidP="002B4878">
            <w:pPr>
              <w:spacing w:after="0" w:line="240" w:lineRule="auto"/>
              <w:jc w:val="both"/>
              <w:rPr>
                <w:rFonts w:ascii="Times New Roman" w:hAnsi="Times New Roman" w:cs="Times New Roman"/>
                <w:sz w:val="28"/>
                <w:szCs w:val="28"/>
              </w:rPr>
            </w:pPr>
            <w:r w:rsidRPr="00DE258B">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B959F8">
              <w:rPr>
                <w:rFonts w:ascii="Times New Roman" w:hAnsi="Times New Roman" w:cs="Times New Roman"/>
                <w:sz w:val="28"/>
                <w:szCs w:val="28"/>
              </w:rPr>
              <w:t>281</w:t>
            </w:r>
            <w:r w:rsidRPr="00DE258B">
              <w:rPr>
                <w:rFonts w:ascii="Times New Roman" w:hAnsi="Times New Roman" w:cs="Times New Roman"/>
                <w:sz w:val="28"/>
                <w:szCs w:val="28"/>
              </w:rPr>
              <w:t xml:space="preserve"> ед. на 10 тыс</w:t>
            </w:r>
            <w:proofErr w:type="gramStart"/>
            <w:r w:rsidRPr="00DE258B">
              <w:rPr>
                <w:rFonts w:ascii="Times New Roman" w:hAnsi="Times New Roman" w:cs="Times New Roman"/>
                <w:sz w:val="28"/>
                <w:szCs w:val="28"/>
              </w:rPr>
              <w:t>.н</w:t>
            </w:r>
            <w:proofErr w:type="gramEnd"/>
            <w:r w:rsidRPr="00DE258B">
              <w:rPr>
                <w:rFonts w:ascii="Times New Roman" w:hAnsi="Times New Roman" w:cs="Times New Roman"/>
                <w:sz w:val="28"/>
                <w:szCs w:val="28"/>
              </w:rPr>
              <w:t>аселения в 20</w:t>
            </w:r>
            <w:r w:rsidR="00DE258B" w:rsidRPr="00DE258B">
              <w:rPr>
                <w:rFonts w:ascii="Times New Roman" w:hAnsi="Times New Roman" w:cs="Times New Roman"/>
                <w:sz w:val="28"/>
                <w:szCs w:val="28"/>
              </w:rPr>
              <w:t>24</w:t>
            </w:r>
            <w:r w:rsidRPr="00DE258B">
              <w:rPr>
                <w:rFonts w:ascii="Times New Roman" w:hAnsi="Times New Roman" w:cs="Times New Roman"/>
                <w:sz w:val="28"/>
                <w:szCs w:val="28"/>
              </w:rPr>
              <w:t xml:space="preserve"> году;</w:t>
            </w:r>
          </w:p>
          <w:p w:rsidR="00B31864" w:rsidRPr="00DE258B" w:rsidRDefault="00B31864" w:rsidP="002B4878">
            <w:pPr>
              <w:spacing w:after="0" w:line="240" w:lineRule="auto"/>
              <w:jc w:val="both"/>
              <w:rPr>
                <w:rFonts w:ascii="Times New Roman" w:hAnsi="Times New Roman"/>
                <w:sz w:val="28"/>
                <w:szCs w:val="28"/>
              </w:rPr>
            </w:pPr>
            <w:r w:rsidRPr="00DE258B">
              <w:rPr>
                <w:rFonts w:ascii="Times New Roman" w:hAnsi="Times New Roman" w:cs="Times New Roman"/>
                <w:sz w:val="28"/>
                <w:szCs w:val="28"/>
              </w:rPr>
              <w:t xml:space="preserve">2. </w:t>
            </w:r>
            <w:r w:rsidR="00DE258B" w:rsidRPr="00DE258B">
              <w:rPr>
                <w:rFonts w:ascii="Times New Roman" w:hAnsi="Times New Roman"/>
                <w:sz w:val="28"/>
                <w:szCs w:val="28"/>
              </w:rPr>
              <w:t>Оборот малых предприятий 172</w:t>
            </w:r>
            <w:r w:rsidRPr="00DE258B">
              <w:rPr>
                <w:rFonts w:ascii="Times New Roman" w:hAnsi="Times New Roman"/>
                <w:sz w:val="28"/>
                <w:szCs w:val="28"/>
              </w:rPr>
              <w:t>0 млн. рубл</w:t>
            </w:r>
            <w:r w:rsidR="00DE258B" w:rsidRPr="00DE258B">
              <w:rPr>
                <w:rFonts w:ascii="Times New Roman" w:hAnsi="Times New Roman"/>
                <w:sz w:val="28"/>
                <w:szCs w:val="28"/>
              </w:rPr>
              <w:t>ей в 2024</w:t>
            </w:r>
            <w:r w:rsidRPr="00DE258B">
              <w:rPr>
                <w:rFonts w:ascii="Times New Roman" w:hAnsi="Times New Roman"/>
                <w:sz w:val="28"/>
                <w:szCs w:val="28"/>
              </w:rPr>
              <w:t xml:space="preserve"> году;</w:t>
            </w:r>
          </w:p>
          <w:p w:rsidR="00B31864" w:rsidRPr="00721FBA" w:rsidRDefault="00B31864" w:rsidP="002B4878">
            <w:pPr>
              <w:spacing w:after="0" w:line="240" w:lineRule="auto"/>
              <w:jc w:val="both"/>
              <w:rPr>
                <w:rFonts w:ascii="Times New Roman" w:hAnsi="Times New Roman"/>
                <w:color w:val="000000"/>
                <w:sz w:val="28"/>
                <w:szCs w:val="28"/>
              </w:rPr>
            </w:pPr>
            <w:r w:rsidRPr="00721FBA">
              <w:rPr>
                <w:rFonts w:ascii="Times New Roman" w:hAnsi="Times New Roman"/>
                <w:sz w:val="28"/>
                <w:szCs w:val="28"/>
              </w:rPr>
              <w:t>3.</w:t>
            </w:r>
            <w:r w:rsidRPr="00721FBA">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721FBA">
              <w:rPr>
                <w:rFonts w:ascii="Times New Roman" w:hAnsi="Times New Roman"/>
                <w:color w:val="000000"/>
                <w:sz w:val="28"/>
                <w:szCs w:val="28"/>
              </w:rPr>
              <w:t>23100</w:t>
            </w:r>
            <w:r w:rsidRPr="00721FBA">
              <w:rPr>
                <w:rFonts w:ascii="Times New Roman" w:hAnsi="Times New Roman"/>
                <w:color w:val="000000"/>
                <w:sz w:val="28"/>
                <w:szCs w:val="28"/>
              </w:rPr>
              <w:t xml:space="preserve"> тыс. рублей в 20</w:t>
            </w:r>
            <w:r w:rsidR="00BC63A4" w:rsidRPr="00721FBA">
              <w:rPr>
                <w:rFonts w:ascii="Times New Roman" w:hAnsi="Times New Roman"/>
                <w:color w:val="000000"/>
                <w:sz w:val="28"/>
                <w:szCs w:val="28"/>
              </w:rPr>
              <w:t>24</w:t>
            </w:r>
            <w:r w:rsidRPr="00721FBA">
              <w:rPr>
                <w:rFonts w:ascii="Times New Roman" w:hAnsi="Times New Roman"/>
                <w:color w:val="000000"/>
                <w:sz w:val="28"/>
                <w:szCs w:val="28"/>
              </w:rPr>
              <w:t xml:space="preserve"> году;</w:t>
            </w:r>
          </w:p>
          <w:p w:rsidR="004712FD" w:rsidRDefault="00B31864" w:rsidP="00BC63A4">
            <w:pPr>
              <w:spacing w:after="0" w:line="240" w:lineRule="auto"/>
              <w:jc w:val="both"/>
              <w:rPr>
                <w:rFonts w:ascii="Times New Roman" w:hAnsi="Times New Roman" w:cs="Times New Roman"/>
                <w:sz w:val="28"/>
                <w:szCs w:val="28"/>
              </w:rPr>
            </w:pPr>
            <w:r w:rsidRPr="00721FBA">
              <w:rPr>
                <w:rFonts w:ascii="Times New Roman" w:hAnsi="Times New Roman" w:cs="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w:t>
            </w:r>
            <w:r w:rsidR="00721FBA">
              <w:rPr>
                <w:rFonts w:ascii="Times New Roman" w:hAnsi="Times New Roman" w:cs="Times New Roman"/>
                <w:sz w:val="28"/>
                <w:szCs w:val="28"/>
              </w:rPr>
              <w:t>–</w:t>
            </w:r>
            <w:r w:rsidRPr="00721FBA">
              <w:rPr>
                <w:rFonts w:ascii="Times New Roman" w:hAnsi="Times New Roman" w:cs="Times New Roman"/>
                <w:sz w:val="28"/>
                <w:szCs w:val="28"/>
              </w:rPr>
              <w:t xml:space="preserve"> 3</w:t>
            </w:r>
            <w:r w:rsidR="00BC63A4" w:rsidRPr="00721FBA">
              <w:rPr>
                <w:rFonts w:ascii="Times New Roman" w:hAnsi="Times New Roman" w:cs="Times New Roman"/>
                <w:sz w:val="28"/>
                <w:szCs w:val="28"/>
              </w:rPr>
              <w:t>2650</w:t>
            </w:r>
            <w:r w:rsidR="00721FBA">
              <w:rPr>
                <w:rFonts w:ascii="Times New Roman" w:hAnsi="Times New Roman" w:cs="Times New Roman"/>
                <w:sz w:val="28"/>
                <w:szCs w:val="28"/>
              </w:rPr>
              <w:t xml:space="preserve"> </w:t>
            </w:r>
            <w:r w:rsidR="00BC63A4" w:rsidRPr="00721FBA">
              <w:rPr>
                <w:rFonts w:ascii="Times New Roman" w:hAnsi="Times New Roman" w:cs="Times New Roman"/>
                <w:sz w:val="28"/>
                <w:szCs w:val="28"/>
              </w:rPr>
              <w:t>тыс. рублей в 2024</w:t>
            </w:r>
            <w:r w:rsidRPr="00721FBA">
              <w:rPr>
                <w:rFonts w:ascii="Times New Roman" w:hAnsi="Times New Roman" w:cs="Times New Roman"/>
                <w:sz w:val="28"/>
                <w:szCs w:val="28"/>
              </w:rPr>
              <w:t xml:space="preserve"> году.</w:t>
            </w:r>
          </w:p>
          <w:p w:rsidR="00B31864" w:rsidRPr="00857F51" w:rsidRDefault="0034708C" w:rsidP="0034708C">
            <w:pPr>
              <w:pStyle w:val="ConsPlusNormal"/>
              <w:jc w:val="both"/>
              <w:rPr>
                <w:rFonts w:ascii="Times New Roman" w:hAnsi="Times New Roman"/>
                <w:color w:val="000000"/>
                <w:sz w:val="28"/>
                <w:szCs w:val="28"/>
                <w:highlight w:val="yellow"/>
              </w:rPr>
            </w:pPr>
            <w:r>
              <w:rPr>
                <w:rFonts w:ascii="Times New Roman" w:hAnsi="Times New Roman"/>
                <w:sz w:val="28"/>
                <w:szCs w:val="28"/>
              </w:rPr>
              <w:t>5</w:t>
            </w:r>
            <w:r w:rsidRPr="00020AC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020AC5">
              <w:rPr>
                <w:rFonts w:ascii="Times New Roman" w:hAnsi="Times New Roman"/>
                <w:sz w:val="28"/>
                <w:szCs w:val="28"/>
              </w:rPr>
              <w:t>обеспеченного</w:t>
            </w:r>
            <w:proofErr w:type="gramEnd"/>
            <w:r w:rsidRPr="00020AC5">
              <w:rPr>
                <w:rFonts w:ascii="Times New Roman" w:hAnsi="Times New Roman"/>
                <w:sz w:val="28"/>
                <w:szCs w:val="28"/>
              </w:rPr>
              <w:t xml:space="preserve"> услугами торговли в общей численности жителей указанных населенных пунктов</w:t>
            </w:r>
            <w:r w:rsidR="00E532D4" w:rsidRPr="00020AC5">
              <w:rPr>
                <w:rFonts w:ascii="Times New Roman" w:hAnsi="Times New Roman"/>
                <w:sz w:val="28"/>
                <w:szCs w:val="28"/>
              </w:rPr>
              <w:t xml:space="preserve"> -100% к 2020г.</w:t>
            </w:r>
            <w:r w:rsidR="00E532D4">
              <w:rPr>
                <w:rFonts w:ascii="Times New Roman" w:hAnsi="Times New Roman"/>
                <w:sz w:val="28"/>
                <w:szCs w:val="28"/>
              </w:rPr>
              <w:t xml:space="preserve"> </w:t>
            </w:r>
          </w:p>
        </w:tc>
      </w:tr>
    </w:tbl>
    <w:p w:rsidR="004F59A2" w:rsidRDefault="004F59A2" w:rsidP="00857F51">
      <w:pPr>
        <w:spacing w:after="0"/>
        <w:jc w:val="center"/>
        <w:rPr>
          <w:rFonts w:ascii="Times New Roman" w:hAnsi="Times New Roman"/>
          <w:b/>
          <w:sz w:val="28"/>
          <w:szCs w:val="28"/>
        </w:rPr>
      </w:pPr>
    </w:p>
    <w:p w:rsidR="00B31864" w:rsidRPr="004C4AC5" w:rsidRDefault="00B31864" w:rsidP="00857F51">
      <w:pPr>
        <w:spacing w:after="0"/>
        <w:jc w:val="center"/>
        <w:rPr>
          <w:rFonts w:ascii="Times New Roman" w:hAnsi="Times New Roman"/>
          <w:b/>
          <w:sz w:val="28"/>
          <w:szCs w:val="28"/>
        </w:rPr>
      </w:pPr>
      <w:r w:rsidRPr="004C4AC5">
        <w:rPr>
          <w:rFonts w:ascii="Times New Roman" w:hAnsi="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857F51" w:rsidRPr="00857F51" w:rsidRDefault="00857F51" w:rsidP="00857F51">
      <w:pPr>
        <w:spacing w:after="0" w:line="240" w:lineRule="auto"/>
        <w:ind w:firstLine="708"/>
        <w:jc w:val="both"/>
        <w:rPr>
          <w:rFonts w:ascii="Times New Roman" w:hAnsi="Times New Roman" w:cs="Times New Roman"/>
          <w:sz w:val="28"/>
          <w:szCs w:val="28"/>
        </w:rPr>
      </w:pPr>
      <w:r w:rsidRPr="00857F51">
        <w:rPr>
          <w:rFonts w:ascii="Times New Roman" w:hAnsi="Times New Roman" w:cs="Times New Roman"/>
          <w:sz w:val="28"/>
          <w:szCs w:val="28"/>
        </w:rPr>
        <w:t xml:space="preserve">По состоянию на 1 января 2018 года в районе зарегистрировано 1267 субъектов малого предпринимательства, из них 1027 - индивидуальные предприниматели, 90 – крестьянско-фермерские хозяйства,  150 - малые предприятия. Численность занятых в </w:t>
      </w:r>
      <w:proofErr w:type="gramStart"/>
      <w:r w:rsidRPr="00857F51">
        <w:rPr>
          <w:rFonts w:ascii="Times New Roman" w:hAnsi="Times New Roman" w:cs="Times New Roman"/>
          <w:sz w:val="28"/>
          <w:szCs w:val="28"/>
        </w:rPr>
        <w:t>малом</w:t>
      </w:r>
      <w:proofErr w:type="gramEnd"/>
      <w:r w:rsidRPr="00857F51">
        <w:rPr>
          <w:rFonts w:ascii="Times New Roman" w:hAnsi="Times New Roman" w:cs="Times New Roman"/>
          <w:sz w:val="28"/>
          <w:szCs w:val="28"/>
        </w:rPr>
        <w:t xml:space="preserve"> бизнесе составляет более 6-ти тысяч человек.</w:t>
      </w:r>
    </w:p>
    <w:p w:rsidR="00857F51" w:rsidRPr="00857F51" w:rsidRDefault="00857F51" w:rsidP="00857F51">
      <w:pPr>
        <w:spacing w:after="0" w:line="240" w:lineRule="auto"/>
        <w:ind w:firstLine="708"/>
        <w:jc w:val="both"/>
        <w:rPr>
          <w:rFonts w:ascii="Times New Roman" w:hAnsi="Times New Roman" w:cs="Times New Roman"/>
          <w:b/>
          <w:i/>
          <w:sz w:val="28"/>
          <w:szCs w:val="28"/>
        </w:rPr>
      </w:pPr>
      <w:r w:rsidRPr="00857F51">
        <w:rPr>
          <w:rFonts w:ascii="Times New Roman" w:hAnsi="Times New Roman" w:cs="Times New Roman"/>
          <w:sz w:val="28"/>
          <w:szCs w:val="28"/>
        </w:rPr>
        <w:t>Малыми предприятиями района произведено продукции, выполнено работ и оказано услуг на 1млрд. 300 млн</w:t>
      </w:r>
      <w:proofErr w:type="gramStart"/>
      <w:r w:rsidRPr="00857F51">
        <w:rPr>
          <w:rFonts w:ascii="Times New Roman" w:hAnsi="Times New Roman" w:cs="Times New Roman"/>
          <w:sz w:val="28"/>
          <w:szCs w:val="28"/>
        </w:rPr>
        <w:t>.р</w:t>
      </w:r>
      <w:proofErr w:type="gramEnd"/>
      <w:r w:rsidRPr="00857F51">
        <w:rPr>
          <w:rFonts w:ascii="Times New Roman" w:hAnsi="Times New Roman" w:cs="Times New Roman"/>
          <w:sz w:val="28"/>
          <w:szCs w:val="28"/>
        </w:rPr>
        <w:t xml:space="preserve">уб. с ростом 104 %  к 2016 году. </w:t>
      </w:r>
    </w:p>
    <w:p w:rsidR="00B31864" w:rsidRPr="004C4AC5" w:rsidRDefault="00B31864" w:rsidP="00857F51">
      <w:pPr>
        <w:spacing w:after="0" w:line="240" w:lineRule="auto"/>
        <w:ind w:firstLine="709"/>
        <w:contextualSpacing/>
        <w:jc w:val="both"/>
        <w:rPr>
          <w:rFonts w:ascii="Times New Roman" w:hAnsi="Times New Roman"/>
          <w:color w:val="000000"/>
          <w:sz w:val="28"/>
          <w:szCs w:val="28"/>
        </w:rPr>
      </w:pPr>
      <w:r w:rsidRPr="003716F3">
        <w:rPr>
          <w:rFonts w:ascii="Times New Roman" w:hAnsi="Times New Roman"/>
          <w:color w:val="000000"/>
          <w:sz w:val="28"/>
          <w:szCs w:val="28"/>
        </w:rP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w:t>
      </w:r>
      <w:r w:rsidR="00BC63A4" w:rsidRPr="003716F3">
        <w:rPr>
          <w:rFonts w:ascii="Times New Roman" w:hAnsi="Times New Roman"/>
          <w:color w:val="000000"/>
          <w:sz w:val="28"/>
          <w:szCs w:val="28"/>
        </w:rPr>
        <w:t>алого предпринимательства в 2017</w:t>
      </w:r>
      <w:r w:rsidRPr="003716F3">
        <w:rPr>
          <w:rFonts w:ascii="Times New Roman" w:hAnsi="Times New Roman"/>
          <w:color w:val="000000"/>
          <w:sz w:val="28"/>
          <w:szCs w:val="28"/>
        </w:rPr>
        <w:t xml:space="preserve"> </w:t>
      </w:r>
      <w:r w:rsidRPr="003716F3">
        <w:rPr>
          <w:rFonts w:ascii="Times New Roman" w:hAnsi="Times New Roman"/>
          <w:kern w:val="28"/>
          <w:sz w:val="28"/>
          <w:szCs w:val="28"/>
        </w:rPr>
        <w:t xml:space="preserve">году составил – </w:t>
      </w:r>
      <w:r w:rsidR="00BC63A4" w:rsidRPr="003716F3">
        <w:rPr>
          <w:rFonts w:ascii="Times New Roman" w:hAnsi="Times New Roman"/>
          <w:kern w:val="28"/>
          <w:sz w:val="28"/>
          <w:szCs w:val="28"/>
        </w:rPr>
        <w:t>52</w:t>
      </w:r>
      <w:r w:rsidR="005A1776">
        <w:rPr>
          <w:rFonts w:ascii="Times New Roman" w:hAnsi="Times New Roman"/>
          <w:kern w:val="28"/>
          <w:sz w:val="28"/>
          <w:szCs w:val="28"/>
        </w:rPr>
        <w:t>,1</w:t>
      </w:r>
      <w:r w:rsidRPr="003716F3">
        <w:rPr>
          <w:rFonts w:ascii="Times New Roman" w:hAnsi="Times New Roman"/>
          <w:kern w:val="28"/>
          <w:sz w:val="28"/>
          <w:szCs w:val="28"/>
        </w:rPr>
        <w:t xml:space="preserve"> млн. рублей</w:t>
      </w:r>
      <w:r w:rsidR="003716F3" w:rsidRPr="003716F3">
        <w:rPr>
          <w:rFonts w:ascii="Times New Roman" w:hAnsi="Times New Roman"/>
          <w:kern w:val="28"/>
          <w:sz w:val="28"/>
          <w:szCs w:val="28"/>
        </w:rPr>
        <w:t>.</w:t>
      </w: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gramStart"/>
      <w:r w:rsidRPr="004C4AC5">
        <w:rPr>
          <w:rFonts w:ascii="Times New Roman" w:hAnsi="Times New Roman"/>
          <w:sz w:val="28"/>
          <w:szCs w:val="28"/>
        </w:rPr>
        <w:lastRenderedPageBreak/>
        <w:t>Создание благоприятных условий для развития малого и среднего предпринимательства рассматривается администрацией Бутурлиновского муниципального района Воронежской области в качестве одного из основных факторов обеспечения социально-экономического благополучия района, роста валового регионального продукта, повышения жизненного уровня и занятости населения.</w:t>
      </w:r>
      <w:proofErr w:type="gramEnd"/>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На сегодняшний день в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сформирована система государственной поддержки малого бизнеса, представляющая собой комплекс правовых, организационных и финансовых механизмов. </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Основными направлениями государственной поддержки субъектов малого и среднего предпринимательства в 201</w:t>
      </w:r>
      <w:r w:rsidR="00157CB1">
        <w:rPr>
          <w:rFonts w:ascii="Times New Roman" w:hAnsi="Times New Roman"/>
          <w:sz w:val="28"/>
          <w:szCs w:val="28"/>
        </w:rPr>
        <w:t>7</w:t>
      </w:r>
      <w:r w:rsidRPr="004C4AC5">
        <w:rPr>
          <w:rFonts w:ascii="Times New Roman" w:hAnsi="Times New Roman"/>
          <w:sz w:val="28"/>
          <w:szCs w:val="28"/>
        </w:rPr>
        <w:t xml:space="preserve"> году являлись: повышение конкурентоспособности субъектов малого и среднего предпринимательства (далее - МСП), в том числе осуществляющих внешнеэкономическую деятельность,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B31864" w:rsidRDefault="00B31864" w:rsidP="00550C9E">
      <w:pPr>
        <w:spacing w:after="0" w:line="240" w:lineRule="auto"/>
        <w:ind w:firstLine="709"/>
        <w:jc w:val="both"/>
        <w:rPr>
          <w:rFonts w:ascii="Times New Roman" w:hAnsi="Times New Roman"/>
          <w:sz w:val="28"/>
          <w:szCs w:val="28"/>
        </w:rPr>
      </w:pPr>
      <w:r w:rsidRPr="004C4AC5">
        <w:rPr>
          <w:rFonts w:ascii="Times New Roman" w:hAnsi="Times New Roman"/>
          <w:sz w:val="28"/>
          <w:szCs w:val="28"/>
        </w:rPr>
        <w:t>Основные целевые показатели, характеризующие состояние малого и среднего предпринимательства области, приведены в таблице 1:</w:t>
      </w:r>
    </w:p>
    <w:p w:rsidR="00B31864" w:rsidRDefault="00B31864" w:rsidP="00E973AF">
      <w:pPr>
        <w:rPr>
          <w:rFonts w:ascii="Times New Roman" w:hAnsi="Times New Roman"/>
          <w:sz w:val="28"/>
          <w:szCs w:val="28"/>
        </w:rPr>
        <w:sectPr w:rsidR="00B31864" w:rsidSect="00727822">
          <w:pgSz w:w="11906" w:h="16838"/>
          <w:pgMar w:top="1134" w:right="850" w:bottom="1134" w:left="1701" w:header="708" w:footer="708" w:gutter="0"/>
          <w:cols w:space="708"/>
          <w:docGrid w:linePitch="360"/>
        </w:sectPr>
      </w:pPr>
    </w:p>
    <w:p w:rsidR="00B31864" w:rsidRPr="006118F6" w:rsidRDefault="00B31864" w:rsidP="00E973AF">
      <w:pPr>
        <w:spacing w:after="0" w:line="240" w:lineRule="auto"/>
        <w:ind w:firstLine="709"/>
        <w:jc w:val="both"/>
        <w:rPr>
          <w:rFonts w:ascii="Times New Roman" w:hAnsi="Times New Roman"/>
          <w:sz w:val="28"/>
          <w:szCs w:val="28"/>
        </w:rPr>
      </w:pPr>
      <w:r w:rsidRPr="006118F6">
        <w:rPr>
          <w:rFonts w:ascii="Times New Roman" w:hAnsi="Times New Roman"/>
          <w:sz w:val="28"/>
          <w:szCs w:val="28"/>
        </w:rPr>
        <w:lastRenderedPageBreak/>
        <w:t>Таблица 1. Основные целевые показатели, характеризующие состояние малого и среднего предпринимательства Бутурлиновского муниципального района</w:t>
      </w:r>
    </w:p>
    <w:p w:rsidR="00B31864" w:rsidRPr="006118F6" w:rsidRDefault="00B31864" w:rsidP="00E973AF">
      <w:pPr>
        <w:spacing w:after="0" w:line="240" w:lineRule="auto"/>
        <w:ind w:firstLine="709"/>
        <w:jc w:val="both"/>
        <w:rPr>
          <w:rFonts w:ascii="Times New Roman" w:hAnsi="Times New Roman"/>
          <w:sz w:val="28"/>
          <w:szCs w:val="28"/>
        </w:rPr>
      </w:pPr>
    </w:p>
    <w:tbl>
      <w:tblPr>
        <w:tblW w:w="15431"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1290"/>
        <w:gridCol w:w="1134"/>
        <w:gridCol w:w="1276"/>
        <w:gridCol w:w="1276"/>
        <w:gridCol w:w="1134"/>
        <w:gridCol w:w="1275"/>
        <w:gridCol w:w="1134"/>
        <w:gridCol w:w="1134"/>
      </w:tblGrid>
      <w:tr w:rsidR="003716F3" w:rsidRPr="00261665" w:rsidTr="002310A4">
        <w:tc>
          <w:tcPr>
            <w:tcW w:w="5778" w:type="dxa"/>
            <w:vAlign w:val="center"/>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Наименование показателя</w:t>
            </w:r>
          </w:p>
        </w:tc>
        <w:tc>
          <w:tcPr>
            <w:tcW w:w="1290"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Pr="00261665">
              <w:rPr>
                <w:rFonts w:ascii="Times New Roman" w:hAnsi="Times New Roman" w:cs="Times New Roman"/>
                <w:sz w:val="28"/>
                <w:szCs w:val="28"/>
              </w:rPr>
              <w:t xml:space="preserve"> год</w:t>
            </w:r>
          </w:p>
        </w:tc>
        <w:tc>
          <w:tcPr>
            <w:tcW w:w="1276"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276"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20</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157CB1">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21</w:t>
            </w:r>
            <w:r w:rsidRPr="00261665">
              <w:rPr>
                <w:rFonts w:ascii="Times New Roman" w:hAnsi="Times New Roman" w:cs="Times New Roman"/>
                <w:sz w:val="28"/>
                <w:szCs w:val="28"/>
              </w:rPr>
              <w:t xml:space="preserve"> год</w:t>
            </w:r>
          </w:p>
        </w:tc>
        <w:tc>
          <w:tcPr>
            <w:tcW w:w="1275"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22</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157CB1">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23</w:t>
            </w:r>
            <w:r w:rsidRPr="00261665">
              <w:rPr>
                <w:rFonts w:ascii="Times New Roman" w:hAnsi="Times New Roman" w:cs="Times New Roman"/>
                <w:sz w:val="28"/>
                <w:szCs w:val="28"/>
              </w:rPr>
              <w:t xml:space="preserve"> год</w:t>
            </w:r>
          </w:p>
        </w:tc>
        <w:tc>
          <w:tcPr>
            <w:tcW w:w="1134" w:type="dxa"/>
          </w:tcPr>
          <w:p w:rsidR="003716F3"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r>
      <w:tr w:rsidR="003716F3" w:rsidRPr="00261665" w:rsidTr="002310A4">
        <w:trPr>
          <w:trHeight w:val="874"/>
        </w:trPr>
        <w:tc>
          <w:tcPr>
            <w:tcW w:w="5778" w:type="dxa"/>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Количество субъектов малого и среднего предпринимательства на 10 тыс. человек населения</w:t>
            </w:r>
          </w:p>
          <w:p w:rsidR="003716F3" w:rsidRPr="00261665" w:rsidRDefault="003716F3" w:rsidP="00FC7938">
            <w:pPr>
              <w:spacing w:after="0" w:line="240" w:lineRule="auto"/>
              <w:jc w:val="both"/>
              <w:rPr>
                <w:rFonts w:ascii="Times New Roman" w:hAnsi="Times New Roman" w:cs="Times New Roman"/>
                <w:sz w:val="28"/>
                <w:szCs w:val="28"/>
              </w:rPr>
            </w:pPr>
          </w:p>
        </w:tc>
        <w:tc>
          <w:tcPr>
            <w:tcW w:w="1290"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287,4</w:t>
            </w:r>
          </w:p>
        </w:tc>
        <w:tc>
          <w:tcPr>
            <w:tcW w:w="1134"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269,</w:t>
            </w:r>
            <w:r w:rsidRPr="00157CB1">
              <w:rPr>
                <w:rFonts w:ascii="Times New Roman" w:hAnsi="Times New Roman" w:cs="Times New Roman"/>
                <w:sz w:val="28"/>
                <w:szCs w:val="28"/>
              </w:rPr>
              <w:t>9</w:t>
            </w:r>
          </w:p>
        </w:tc>
        <w:tc>
          <w:tcPr>
            <w:tcW w:w="1276"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273,</w:t>
            </w:r>
            <w:r w:rsidRPr="00157CB1">
              <w:rPr>
                <w:rFonts w:ascii="Times New Roman" w:hAnsi="Times New Roman" w:cs="Times New Roman"/>
                <w:sz w:val="28"/>
                <w:szCs w:val="28"/>
              </w:rPr>
              <w:t>6</w:t>
            </w:r>
          </w:p>
        </w:tc>
        <w:tc>
          <w:tcPr>
            <w:tcW w:w="1276"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sidRPr="00157CB1">
              <w:rPr>
                <w:rFonts w:ascii="Times New Roman" w:hAnsi="Times New Roman" w:cs="Times New Roman"/>
                <w:sz w:val="28"/>
                <w:szCs w:val="28"/>
              </w:rPr>
              <w:t>277</w:t>
            </w:r>
            <w:r>
              <w:rPr>
                <w:rFonts w:ascii="Times New Roman" w:hAnsi="Times New Roman" w:cs="Times New Roman"/>
                <w:sz w:val="28"/>
                <w:szCs w:val="28"/>
              </w:rPr>
              <w:t>,0</w:t>
            </w:r>
          </w:p>
        </w:tc>
        <w:tc>
          <w:tcPr>
            <w:tcW w:w="1134"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278,0</w:t>
            </w:r>
          </w:p>
        </w:tc>
        <w:tc>
          <w:tcPr>
            <w:tcW w:w="1275"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279,0</w:t>
            </w:r>
          </w:p>
        </w:tc>
        <w:tc>
          <w:tcPr>
            <w:tcW w:w="1134"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280,0</w:t>
            </w:r>
          </w:p>
        </w:tc>
        <w:tc>
          <w:tcPr>
            <w:tcW w:w="1134" w:type="dxa"/>
          </w:tcPr>
          <w:p w:rsidR="003716F3" w:rsidRDefault="003716F3" w:rsidP="00261665">
            <w:pPr>
              <w:spacing w:after="0" w:line="240" w:lineRule="auto"/>
              <w:jc w:val="center"/>
              <w:rPr>
                <w:rFonts w:ascii="Times New Roman" w:hAnsi="Times New Roman" w:cs="Times New Roman"/>
                <w:sz w:val="28"/>
                <w:szCs w:val="28"/>
              </w:rPr>
            </w:pPr>
          </w:p>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281,0</w:t>
            </w:r>
          </w:p>
        </w:tc>
      </w:tr>
      <w:tr w:rsidR="003716F3" w:rsidRPr="00261665" w:rsidTr="002310A4">
        <w:tc>
          <w:tcPr>
            <w:tcW w:w="5778" w:type="dxa"/>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Оборот малых предприятий, млн. рублей</w:t>
            </w:r>
          </w:p>
          <w:p w:rsidR="003716F3" w:rsidRPr="00261665" w:rsidRDefault="003716F3" w:rsidP="00FC7938">
            <w:pPr>
              <w:spacing w:after="0" w:line="240" w:lineRule="auto"/>
              <w:jc w:val="both"/>
              <w:rPr>
                <w:rFonts w:ascii="Times New Roman" w:hAnsi="Times New Roman" w:cs="Times New Roman"/>
                <w:sz w:val="28"/>
                <w:szCs w:val="28"/>
              </w:rPr>
            </w:pPr>
          </w:p>
        </w:tc>
        <w:tc>
          <w:tcPr>
            <w:tcW w:w="1290"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1300,0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1350,0</w:t>
            </w:r>
          </w:p>
        </w:tc>
        <w:tc>
          <w:tcPr>
            <w:tcW w:w="1276"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1400,0</w:t>
            </w:r>
          </w:p>
        </w:tc>
        <w:tc>
          <w:tcPr>
            <w:tcW w:w="1276"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1456,0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1515,0</w:t>
            </w:r>
          </w:p>
        </w:tc>
        <w:tc>
          <w:tcPr>
            <w:tcW w:w="1275"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1580,0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1650</w:t>
            </w:r>
          </w:p>
        </w:tc>
        <w:tc>
          <w:tcPr>
            <w:tcW w:w="1134" w:type="dxa"/>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1720</w:t>
            </w:r>
          </w:p>
        </w:tc>
      </w:tr>
      <w:tr w:rsidR="003716F3" w:rsidRPr="00996A07" w:rsidTr="002310A4">
        <w:tc>
          <w:tcPr>
            <w:tcW w:w="5778" w:type="dxa"/>
          </w:tcPr>
          <w:p w:rsidR="003716F3" w:rsidRPr="00996A07" w:rsidRDefault="003716F3" w:rsidP="00FC7938">
            <w:pPr>
              <w:spacing w:after="0" w:line="240" w:lineRule="auto"/>
              <w:jc w:val="both"/>
              <w:rPr>
                <w:rFonts w:ascii="Times New Roman" w:hAnsi="Times New Roman" w:cs="Times New Roman"/>
                <w:color w:val="000000"/>
                <w:sz w:val="28"/>
                <w:szCs w:val="28"/>
              </w:rPr>
            </w:pPr>
            <w:r w:rsidRPr="00996A07">
              <w:rPr>
                <w:rFonts w:ascii="Times New Roman" w:hAnsi="Times New Roman" w:cs="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тыс. рублей</w:t>
            </w:r>
          </w:p>
          <w:p w:rsidR="003716F3" w:rsidRPr="00996A07" w:rsidRDefault="003716F3" w:rsidP="00FC7938">
            <w:pPr>
              <w:spacing w:after="0" w:line="240" w:lineRule="auto"/>
              <w:jc w:val="both"/>
              <w:rPr>
                <w:rFonts w:ascii="Times New Roman" w:hAnsi="Times New Roman" w:cs="Times New Roman"/>
                <w:color w:val="000000"/>
                <w:sz w:val="28"/>
                <w:szCs w:val="28"/>
              </w:rPr>
            </w:pPr>
          </w:p>
        </w:tc>
        <w:tc>
          <w:tcPr>
            <w:tcW w:w="1290"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21577</w:t>
            </w:r>
          </w:p>
        </w:tc>
        <w:tc>
          <w:tcPr>
            <w:tcW w:w="1134"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21793</w:t>
            </w:r>
          </w:p>
        </w:tc>
        <w:tc>
          <w:tcPr>
            <w:tcW w:w="1276"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22011</w:t>
            </w:r>
          </w:p>
        </w:tc>
        <w:tc>
          <w:tcPr>
            <w:tcW w:w="1276"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22231</w:t>
            </w:r>
          </w:p>
        </w:tc>
        <w:tc>
          <w:tcPr>
            <w:tcW w:w="1134"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22453</w:t>
            </w:r>
          </w:p>
        </w:tc>
        <w:tc>
          <w:tcPr>
            <w:tcW w:w="1275"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22678</w:t>
            </w:r>
          </w:p>
        </w:tc>
        <w:tc>
          <w:tcPr>
            <w:tcW w:w="1134" w:type="dxa"/>
            <w:vAlign w:val="center"/>
          </w:tcPr>
          <w:p w:rsidR="003716F3" w:rsidRPr="00996A07" w:rsidRDefault="00996A07"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22905</w:t>
            </w:r>
          </w:p>
        </w:tc>
        <w:tc>
          <w:tcPr>
            <w:tcW w:w="1134" w:type="dxa"/>
          </w:tcPr>
          <w:p w:rsidR="003716F3" w:rsidRPr="00996A07" w:rsidRDefault="003716F3"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23100</w:t>
            </w:r>
          </w:p>
        </w:tc>
      </w:tr>
      <w:tr w:rsidR="003716F3" w:rsidRPr="00FC7938" w:rsidTr="002310A4">
        <w:tc>
          <w:tcPr>
            <w:tcW w:w="5778" w:type="dxa"/>
          </w:tcPr>
          <w:p w:rsidR="003716F3" w:rsidRPr="00996A07" w:rsidRDefault="003716F3" w:rsidP="00FC7938">
            <w:pPr>
              <w:spacing w:after="0" w:line="240" w:lineRule="auto"/>
              <w:jc w:val="both"/>
              <w:rPr>
                <w:rFonts w:ascii="Times New Roman" w:hAnsi="Times New Roman" w:cs="Times New Roman"/>
                <w:color w:val="000000"/>
                <w:sz w:val="28"/>
                <w:szCs w:val="28"/>
              </w:rPr>
            </w:pPr>
            <w:r w:rsidRPr="00996A07">
              <w:rPr>
                <w:rFonts w:ascii="Times New Roman" w:hAnsi="Times New Roman" w:cs="Times New Roman"/>
                <w:color w:val="000000"/>
                <w:sz w:val="28"/>
                <w:szCs w:val="28"/>
              </w:rP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тыс. рублей</w:t>
            </w:r>
          </w:p>
          <w:p w:rsidR="003716F3" w:rsidRPr="00996A07" w:rsidRDefault="003716F3" w:rsidP="00FC7938">
            <w:pPr>
              <w:spacing w:after="0" w:line="240" w:lineRule="auto"/>
              <w:jc w:val="both"/>
              <w:rPr>
                <w:rFonts w:ascii="Times New Roman" w:hAnsi="Times New Roman" w:cs="Times New Roman"/>
                <w:color w:val="000000"/>
                <w:sz w:val="28"/>
                <w:szCs w:val="28"/>
              </w:rPr>
            </w:pPr>
          </w:p>
        </w:tc>
        <w:tc>
          <w:tcPr>
            <w:tcW w:w="1290" w:type="dxa"/>
            <w:vAlign w:val="center"/>
          </w:tcPr>
          <w:p w:rsidR="003716F3" w:rsidRPr="00996A07" w:rsidRDefault="003716F3"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30486</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30791</w:t>
            </w:r>
          </w:p>
        </w:tc>
        <w:tc>
          <w:tcPr>
            <w:tcW w:w="1276"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31099</w:t>
            </w:r>
          </w:p>
        </w:tc>
        <w:tc>
          <w:tcPr>
            <w:tcW w:w="1276"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31410</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31724</w:t>
            </w:r>
          </w:p>
        </w:tc>
        <w:tc>
          <w:tcPr>
            <w:tcW w:w="1275"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32041</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32361</w:t>
            </w:r>
          </w:p>
        </w:tc>
        <w:tc>
          <w:tcPr>
            <w:tcW w:w="1134" w:type="dxa"/>
            <w:vAlign w:val="center"/>
          </w:tcPr>
          <w:p w:rsidR="00996A07" w:rsidRPr="00261665"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32650</w:t>
            </w:r>
          </w:p>
        </w:tc>
      </w:tr>
      <w:tr w:rsidR="004712FD" w:rsidRPr="00FC7938" w:rsidTr="002310A4">
        <w:tc>
          <w:tcPr>
            <w:tcW w:w="5778" w:type="dxa"/>
          </w:tcPr>
          <w:p w:rsidR="004712FD" w:rsidRPr="00020AC5" w:rsidRDefault="0034708C" w:rsidP="0034708C">
            <w:pPr>
              <w:pStyle w:val="ConsPlusNormal"/>
              <w:jc w:val="both"/>
              <w:rPr>
                <w:rFonts w:ascii="Times New Roman" w:hAnsi="Times New Roman"/>
                <w:sz w:val="28"/>
                <w:szCs w:val="28"/>
              </w:rPr>
            </w:pPr>
            <w:r w:rsidRPr="00020AC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020AC5">
              <w:rPr>
                <w:rFonts w:ascii="Times New Roman" w:hAnsi="Times New Roman"/>
                <w:sz w:val="28"/>
                <w:szCs w:val="28"/>
              </w:rPr>
              <w:t>обеспеченного</w:t>
            </w:r>
            <w:proofErr w:type="gramEnd"/>
            <w:r w:rsidRPr="00020AC5">
              <w:rPr>
                <w:rFonts w:ascii="Times New Roman" w:hAnsi="Times New Roman"/>
                <w:sz w:val="28"/>
                <w:szCs w:val="28"/>
              </w:rPr>
              <w:t xml:space="preserve"> услугами торговли в общей численности жителей указанных населенных пунктов,</w:t>
            </w:r>
            <w:r w:rsidR="002E2A00">
              <w:rPr>
                <w:rFonts w:ascii="Times New Roman" w:hAnsi="Times New Roman"/>
                <w:sz w:val="28"/>
                <w:szCs w:val="28"/>
              </w:rPr>
              <w:t xml:space="preserve"> </w:t>
            </w:r>
            <w:r w:rsidRPr="00020AC5">
              <w:rPr>
                <w:rFonts w:ascii="Times New Roman" w:hAnsi="Times New Roman"/>
                <w:sz w:val="28"/>
                <w:szCs w:val="28"/>
              </w:rPr>
              <w:t>процентов</w:t>
            </w:r>
          </w:p>
        </w:tc>
        <w:tc>
          <w:tcPr>
            <w:tcW w:w="1290" w:type="dxa"/>
            <w:vAlign w:val="center"/>
          </w:tcPr>
          <w:p w:rsidR="004712FD" w:rsidRPr="00020AC5" w:rsidRDefault="004712FD" w:rsidP="00996A07">
            <w:pPr>
              <w:spacing w:after="0" w:line="240" w:lineRule="auto"/>
              <w:jc w:val="center"/>
              <w:rPr>
                <w:rFonts w:ascii="Times New Roman" w:hAnsi="Times New Roman" w:cs="Times New Roman"/>
                <w:sz w:val="28"/>
                <w:szCs w:val="28"/>
              </w:rPr>
            </w:pPr>
          </w:p>
        </w:tc>
        <w:tc>
          <w:tcPr>
            <w:tcW w:w="1134" w:type="dxa"/>
            <w:vAlign w:val="center"/>
          </w:tcPr>
          <w:p w:rsidR="004712FD" w:rsidRPr="00020AC5" w:rsidRDefault="004712FD" w:rsidP="00996A07">
            <w:pPr>
              <w:spacing w:after="0" w:line="240" w:lineRule="auto"/>
              <w:jc w:val="center"/>
              <w:rPr>
                <w:rFonts w:ascii="Times New Roman" w:hAnsi="Times New Roman" w:cs="Times New Roman"/>
                <w:sz w:val="28"/>
                <w:szCs w:val="28"/>
              </w:rPr>
            </w:pPr>
          </w:p>
        </w:tc>
        <w:tc>
          <w:tcPr>
            <w:tcW w:w="1276" w:type="dxa"/>
            <w:vAlign w:val="center"/>
          </w:tcPr>
          <w:p w:rsidR="004712FD" w:rsidRPr="00020AC5" w:rsidRDefault="00B65C28" w:rsidP="00B65C28">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0</w:t>
            </w:r>
          </w:p>
        </w:tc>
        <w:tc>
          <w:tcPr>
            <w:tcW w:w="1276"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275"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996A07"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r>
    </w:tbl>
    <w:p w:rsidR="00B31864" w:rsidRDefault="00B31864" w:rsidP="00E973AF">
      <w:pPr>
        <w:rPr>
          <w:rFonts w:ascii="Times New Roman" w:hAnsi="Times New Roman"/>
          <w:sz w:val="28"/>
          <w:szCs w:val="28"/>
        </w:rPr>
      </w:pPr>
    </w:p>
    <w:p w:rsidR="00B31864" w:rsidRDefault="00B31864" w:rsidP="00E973AF">
      <w:pPr>
        <w:spacing w:after="0" w:line="240" w:lineRule="auto"/>
        <w:ind w:firstLine="709"/>
        <w:jc w:val="both"/>
        <w:rPr>
          <w:rFonts w:ascii="Times New Roman" w:hAnsi="Times New Roman"/>
          <w:sz w:val="28"/>
          <w:szCs w:val="28"/>
        </w:rPr>
        <w:sectPr w:rsidR="00B31864" w:rsidSect="006118F6">
          <w:pgSz w:w="16838" w:h="11906" w:orient="landscape"/>
          <w:pgMar w:top="851" w:right="1134" w:bottom="1134" w:left="1134" w:header="709" w:footer="709" w:gutter="0"/>
          <w:cols w:space="708"/>
          <w:docGrid w:linePitch="360"/>
        </w:sect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lastRenderedPageBreak/>
        <w:t xml:space="preserve">Реализация мероприятий подпрограммы направлена на создание условий и факторов, способствующих развитию МСП в Бутурлиновском муниципальном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Воронежской области, включая: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оказание финансовой поддержки субъектам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субъектов МСП, использующих возможности лизинговых инструментов и заемного финансирования;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Увеличение вклада субъектов МСП в экономику Бутурлиновского муниципального района Воронежской области в среднесрочной перспективе обусловлено следующими факторами: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 что позволит поддержать малые предприятия на начальном этапе развития;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валовом региональном продукте области.</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Объектом управления, входящим в сферу деятельности муниципального образования Бутурлиновский муниципальный район, является муниципальный комплекс, включающий в себя по состоянию на 01.01.201</w:t>
      </w:r>
      <w:r w:rsidR="00806B64" w:rsidRPr="00806B64">
        <w:rPr>
          <w:rFonts w:ascii="Times New Roman" w:hAnsi="Times New Roman"/>
          <w:sz w:val="28"/>
          <w:szCs w:val="28"/>
        </w:rPr>
        <w:t>8</w:t>
      </w:r>
      <w:r w:rsidR="00A5225B" w:rsidRPr="00806B64">
        <w:rPr>
          <w:rFonts w:ascii="Times New Roman" w:hAnsi="Times New Roman"/>
          <w:sz w:val="28"/>
          <w:szCs w:val="28"/>
        </w:rPr>
        <w:t xml:space="preserve"> </w:t>
      </w:r>
      <w:r w:rsidRPr="00806B64">
        <w:rPr>
          <w:rFonts w:ascii="Times New Roman" w:hAnsi="Times New Roman"/>
          <w:sz w:val="28"/>
          <w:szCs w:val="28"/>
        </w:rPr>
        <w:t>г.:</w:t>
      </w:r>
    </w:p>
    <w:p w:rsidR="00B31864" w:rsidRPr="00806B64" w:rsidRDefault="00806B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- 1</w:t>
      </w:r>
      <w:r w:rsidR="00B31864" w:rsidRPr="00806B64">
        <w:rPr>
          <w:rFonts w:ascii="Times New Roman" w:hAnsi="Times New Roman"/>
          <w:sz w:val="28"/>
          <w:szCs w:val="28"/>
        </w:rPr>
        <w:t xml:space="preserve"> муниципальн</w:t>
      </w:r>
      <w:r w:rsidRPr="00806B64">
        <w:rPr>
          <w:rFonts w:ascii="Times New Roman" w:hAnsi="Times New Roman"/>
          <w:sz w:val="28"/>
          <w:szCs w:val="28"/>
        </w:rPr>
        <w:t>ое</w:t>
      </w:r>
      <w:r w:rsidR="00B31864" w:rsidRPr="00806B64">
        <w:rPr>
          <w:rFonts w:ascii="Times New Roman" w:hAnsi="Times New Roman"/>
          <w:sz w:val="28"/>
          <w:szCs w:val="28"/>
        </w:rPr>
        <w:t xml:space="preserve"> унитарн</w:t>
      </w:r>
      <w:r w:rsidRPr="00806B64">
        <w:rPr>
          <w:rFonts w:ascii="Times New Roman" w:hAnsi="Times New Roman"/>
          <w:sz w:val="28"/>
          <w:szCs w:val="28"/>
        </w:rPr>
        <w:t>ое</w:t>
      </w:r>
      <w:r w:rsidR="00B31864" w:rsidRPr="00806B64">
        <w:rPr>
          <w:rFonts w:ascii="Times New Roman" w:hAnsi="Times New Roman"/>
          <w:sz w:val="28"/>
          <w:szCs w:val="28"/>
        </w:rPr>
        <w:t xml:space="preserve"> предприяти</w:t>
      </w:r>
      <w:r w:rsidRPr="00806B64">
        <w:rPr>
          <w:rFonts w:ascii="Times New Roman" w:hAnsi="Times New Roman"/>
          <w:sz w:val="28"/>
          <w:szCs w:val="28"/>
        </w:rPr>
        <w:t>е</w:t>
      </w:r>
      <w:r w:rsidR="00B31864" w:rsidRPr="00806B64">
        <w:rPr>
          <w:rFonts w:ascii="Times New Roman" w:hAnsi="Times New Roman"/>
          <w:sz w:val="28"/>
          <w:szCs w:val="28"/>
        </w:rPr>
        <w:t>;</w:t>
      </w:r>
    </w:p>
    <w:p w:rsidR="00B31864" w:rsidRPr="00806B64" w:rsidRDefault="00A5225B"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39</w:t>
      </w:r>
      <w:r w:rsidR="00B31864" w:rsidRPr="00806B64">
        <w:rPr>
          <w:rFonts w:ascii="Times New Roman" w:hAnsi="Times New Roman"/>
          <w:sz w:val="28"/>
          <w:szCs w:val="28"/>
        </w:rPr>
        <w:t xml:space="preserve"> муниципальн</w:t>
      </w:r>
      <w:r w:rsidR="00806B64" w:rsidRPr="00806B64">
        <w:rPr>
          <w:rFonts w:ascii="Times New Roman" w:hAnsi="Times New Roman"/>
          <w:sz w:val="28"/>
          <w:szCs w:val="28"/>
        </w:rPr>
        <w:t>ых казенных</w:t>
      </w:r>
      <w:r w:rsidR="00B31864" w:rsidRPr="00806B64">
        <w:rPr>
          <w:rFonts w:ascii="Times New Roman" w:hAnsi="Times New Roman"/>
          <w:sz w:val="28"/>
          <w:szCs w:val="28"/>
        </w:rPr>
        <w:t xml:space="preserve"> учреждени</w:t>
      </w:r>
      <w:r w:rsidR="00806B64" w:rsidRPr="00806B64">
        <w:rPr>
          <w:rFonts w:ascii="Times New Roman" w:hAnsi="Times New Roman"/>
          <w:sz w:val="28"/>
          <w:szCs w:val="28"/>
        </w:rPr>
        <w:t>й</w:t>
      </w:r>
      <w:r w:rsidR="00B31864" w:rsidRPr="00806B64">
        <w:rPr>
          <w:rFonts w:ascii="Times New Roman" w:hAnsi="Times New Roman"/>
          <w:sz w:val="28"/>
          <w:szCs w:val="28"/>
        </w:rPr>
        <w:t>;</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4</w:t>
      </w:r>
      <w:r w:rsidRPr="00806B64">
        <w:rPr>
          <w:rFonts w:ascii="Times New Roman" w:hAnsi="Times New Roman"/>
          <w:sz w:val="28"/>
          <w:szCs w:val="28"/>
        </w:rPr>
        <w:t xml:space="preserve"> муниципальн</w:t>
      </w:r>
      <w:r w:rsidR="00806B64" w:rsidRPr="00806B64">
        <w:rPr>
          <w:rFonts w:ascii="Times New Roman" w:hAnsi="Times New Roman"/>
          <w:sz w:val="28"/>
          <w:szCs w:val="28"/>
        </w:rPr>
        <w:t>ых</w:t>
      </w:r>
      <w:r w:rsidRPr="00806B64">
        <w:rPr>
          <w:rFonts w:ascii="Times New Roman" w:hAnsi="Times New Roman"/>
          <w:sz w:val="28"/>
          <w:szCs w:val="28"/>
        </w:rPr>
        <w:t xml:space="preserve"> бюджетн</w:t>
      </w:r>
      <w:r w:rsidR="00806B64" w:rsidRPr="00806B64">
        <w:rPr>
          <w:rFonts w:ascii="Times New Roman" w:hAnsi="Times New Roman"/>
          <w:sz w:val="28"/>
          <w:szCs w:val="28"/>
        </w:rPr>
        <w:t>ых</w:t>
      </w:r>
      <w:r w:rsidRPr="00806B64">
        <w:rPr>
          <w:rFonts w:ascii="Times New Roman" w:hAnsi="Times New Roman"/>
          <w:sz w:val="28"/>
          <w:szCs w:val="28"/>
        </w:rPr>
        <w:t xml:space="preserve"> учреждени</w:t>
      </w:r>
      <w:r w:rsidR="00806B64" w:rsidRPr="00806B64">
        <w:rPr>
          <w:rFonts w:ascii="Times New Roman" w:hAnsi="Times New Roman"/>
          <w:sz w:val="28"/>
          <w:szCs w:val="28"/>
        </w:rPr>
        <w:t>й</w:t>
      </w:r>
      <w:r w:rsidRPr="00806B64">
        <w:rPr>
          <w:rFonts w:ascii="Times New Roman" w:hAnsi="Times New Roman"/>
          <w:sz w:val="28"/>
          <w:szCs w:val="28"/>
        </w:rPr>
        <w:t>;</w:t>
      </w:r>
    </w:p>
    <w:p w:rsidR="00B31864" w:rsidRPr="00806B64" w:rsidRDefault="00A5225B"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 xml:space="preserve">408 </w:t>
      </w:r>
      <w:r w:rsidR="00B31864" w:rsidRPr="00806B64">
        <w:rPr>
          <w:rFonts w:ascii="Times New Roman" w:hAnsi="Times New Roman"/>
          <w:sz w:val="28"/>
          <w:szCs w:val="28"/>
        </w:rPr>
        <w:t>объектов недвижимости;</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- 5</w:t>
      </w:r>
      <w:r w:rsidR="00806B64" w:rsidRPr="00806B64">
        <w:rPr>
          <w:rFonts w:ascii="Times New Roman" w:hAnsi="Times New Roman"/>
          <w:sz w:val="28"/>
          <w:szCs w:val="28"/>
        </w:rPr>
        <w:t>3</w:t>
      </w:r>
      <w:r w:rsidR="00A5225B" w:rsidRPr="00806B64">
        <w:rPr>
          <w:rFonts w:ascii="Times New Roman" w:hAnsi="Times New Roman"/>
          <w:sz w:val="28"/>
          <w:szCs w:val="28"/>
        </w:rPr>
        <w:t xml:space="preserve"> объекта</w:t>
      </w:r>
      <w:r w:rsidRPr="00806B64">
        <w:rPr>
          <w:rFonts w:ascii="Times New Roman" w:hAnsi="Times New Roman"/>
          <w:sz w:val="28"/>
          <w:szCs w:val="28"/>
        </w:rPr>
        <w:t xml:space="preserve"> движимого имущества (автотранспорта);</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A5225B" w:rsidRPr="00806B64">
        <w:rPr>
          <w:rFonts w:ascii="Times New Roman" w:hAnsi="Times New Roman"/>
          <w:sz w:val="28"/>
          <w:szCs w:val="28"/>
        </w:rPr>
        <w:t>2</w:t>
      </w:r>
      <w:r w:rsidR="00806B64" w:rsidRPr="00806B64">
        <w:rPr>
          <w:rFonts w:ascii="Times New Roman" w:hAnsi="Times New Roman"/>
          <w:sz w:val="28"/>
          <w:szCs w:val="28"/>
        </w:rPr>
        <w:t>7</w:t>
      </w:r>
      <w:r w:rsidRPr="00806B64">
        <w:rPr>
          <w:rFonts w:ascii="Times New Roman" w:hAnsi="Times New Roman"/>
          <w:sz w:val="28"/>
          <w:szCs w:val="28"/>
        </w:rPr>
        <w:t xml:space="preserve"> земельных участков.</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В последние годы муниципальным образованием ведется активная работа по регистрации права собственности Бутурлиновского муниципального района на объекты недвижимого имущества</w:t>
      </w:r>
      <w:r w:rsidR="00D5163F" w:rsidRPr="00D5163F">
        <w:rPr>
          <w:rFonts w:ascii="Times New Roman" w:hAnsi="Times New Roman"/>
          <w:sz w:val="28"/>
          <w:szCs w:val="28"/>
        </w:rPr>
        <w:t xml:space="preserve">. В </w:t>
      </w:r>
      <w:r w:rsidRPr="00D5163F">
        <w:rPr>
          <w:rFonts w:ascii="Times New Roman" w:hAnsi="Times New Roman"/>
          <w:sz w:val="28"/>
          <w:szCs w:val="28"/>
        </w:rPr>
        <w:t>20</w:t>
      </w:r>
      <w:r w:rsidR="00D5163F" w:rsidRPr="00D5163F">
        <w:rPr>
          <w:rFonts w:ascii="Times New Roman" w:hAnsi="Times New Roman"/>
          <w:sz w:val="28"/>
          <w:szCs w:val="28"/>
        </w:rPr>
        <w:t>17</w:t>
      </w:r>
      <w:r w:rsidRPr="00D5163F">
        <w:rPr>
          <w:rFonts w:ascii="Times New Roman" w:hAnsi="Times New Roman"/>
          <w:sz w:val="28"/>
          <w:szCs w:val="28"/>
        </w:rPr>
        <w:t xml:space="preserve"> году доля объектов недвижимости, на которые зарегистрировано право собственности, состав</w:t>
      </w:r>
      <w:r w:rsidR="00D5163F" w:rsidRPr="00D5163F">
        <w:rPr>
          <w:rFonts w:ascii="Times New Roman" w:hAnsi="Times New Roman"/>
          <w:sz w:val="28"/>
          <w:szCs w:val="28"/>
        </w:rPr>
        <w:t>и</w:t>
      </w:r>
      <w:r w:rsidRPr="00D5163F">
        <w:rPr>
          <w:rFonts w:ascii="Times New Roman" w:hAnsi="Times New Roman"/>
          <w:sz w:val="28"/>
          <w:szCs w:val="28"/>
        </w:rPr>
        <w:t xml:space="preserve">ла </w:t>
      </w:r>
      <w:r w:rsidR="00D5163F" w:rsidRPr="00D5163F">
        <w:rPr>
          <w:rFonts w:ascii="Times New Roman" w:hAnsi="Times New Roman"/>
          <w:sz w:val="28"/>
          <w:szCs w:val="28"/>
        </w:rPr>
        <w:t>20</w:t>
      </w:r>
      <w:r w:rsidRPr="00D5163F">
        <w:rPr>
          <w:rFonts w:ascii="Times New Roman" w:hAnsi="Times New Roman"/>
          <w:sz w:val="28"/>
          <w:szCs w:val="28"/>
        </w:rPr>
        <w:t xml:space="preserve"> %</w:t>
      </w:r>
      <w:r w:rsidR="00D5163F" w:rsidRPr="00D5163F">
        <w:rPr>
          <w:rFonts w:ascii="Times New Roman" w:hAnsi="Times New Roman"/>
          <w:sz w:val="28"/>
          <w:szCs w:val="28"/>
        </w:rPr>
        <w:t xml:space="preserve">. </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Бутурлиновским муниципальным районом осуществляются полномочия по распоряжению земельными участками, расположенными на территории Бутурлиновского района, государственная собственность на которые не разграничена.</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Доля земельных участков, на которые зарегистрировано право собственности муниципальным образованием Бутурлиновский муниципальный район, из земельных участков под муниципальными зданиями и сооружениями, по состоянию на 01.01.201</w:t>
      </w:r>
      <w:r w:rsidR="00D5163F" w:rsidRPr="00D5163F">
        <w:rPr>
          <w:rFonts w:ascii="Times New Roman" w:hAnsi="Times New Roman"/>
          <w:sz w:val="28"/>
          <w:szCs w:val="28"/>
        </w:rPr>
        <w:t>8</w:t>
      </w:r>
      <w:r w:rsidRPr="00D5163F">
        <w:rPr>
          <w:rFonts w:ascii="Times New Roman" w:hAnsi="Times New Roman"/>
          <w:sz w:val="28"/>
          <w:szCs w:val="28"/>
        </w:rPr>
        <w:t xml:space="preserve"> г. составила 1</w:t>
      </w:r>
      <w:r w:rsidR="00D5163F" w:rsidRPr="00D5163F">
        <w:rPr>
          <w:rFonts w:ascii="Times New Roman" w:hAnsi="Times New Roman"/>
          <w:sz w:val="28"/>
          <w:szCs w:val="28"/>
        </w:rPr>
        <w:t>9</w:t>
      </w:r>
      <w:r w:rsidRPr="00D5163F">
        <w:rPr>
          <w:rFonts w:ascii="Times New Roman" w:hAnsi="Times New Roman"/>
          <w:sz w:val="28"/>
          <w:szCs w:val="28"/>
        </w:rPr>
        <w:t xml:space="preserve"> %.</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муниципального образования Бутурлиновский муниципальный район и более эффективное распоряжение собственностью.</w:t>
      </w:r>
    </w:p>
    <w:p w:rsidR="00B31864" w:rsidRPr="008C5CD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lastRenderedPageBreak/>
        <w:t xml:space="preserve">Одним из основных показателей эффективности управления муниципальным имуществом Бутурлиновского муниципального района является получение неналоговых имущественных доходов в консолидированный доход муниципального образования. В </w:t>
      </w:r>
      <w:proofErr w:type="gramStart"/>
      <w:r w:rsidRPr="00D5163F">
        <w:rPr>
          <w:rFonts w:ascii="Times New Roman" w:hAnsi="Times New Roman"/>
          <w:sz w:val="28"/>
          <w:szCs w:val="28"/>
        </w:rPr>
        <w:t>результате</w:t>
      </w:r>
      <w:proofErr w:type="gramEnd"/>
      <w:r w:rsidRPr="00D5163F">
        <w:rPr>
          <w:rFonts w:ascii="Times New Roman" w:hAnsi="Times New Roman"/>
          <w:sz w:val="28"/>
          <w:szCs w:val="28"/>
        </w:rPr>
        <w:t xml:space="preserve"> деятельности администрации Бутурлиновского муниципального района от использования и распоряжения муниципальным имуществом (включая земельные участки, государственная собственность на которые не разграничена) в 201</w:t>
      </w:r>
      <w:r w:rsidR="00D5163F" w:rsidRPr="00D5163F">
        <w:rPr>
          <w:rFonts w:ascii="Times New Roman" w:hAnsi="Times New Roman"/>
          <w:sz w:val="28"/>
          <w:szCs w:val="28"/>
        </w:rPr>
        <w:t>7</w:t>
      </w:r>
      <w:r w:rsidRPr="00D5163F">
        <w:rPr>
          <w:rFonts w:ascii="Times New Roman" w:hAnsi="Times New Roman"/>
          <w:sz w:val="28"/>
          <w:szCs w:val="28"/>
        </w:rPr>
        <w:t xml:space="preserve"> году в консолидированный бюджет Бутурлиновского муниципального района перечислено </w:t>
      </w:r>
      <w:r w:rsidR="00D5163F" w:rsidRPr="00D5163F">
        <w:rPr>
          <w:rFonts w:ascii="Times New Roman" w:hAnsi="Times New Roman"/>
          <w:sz w:val="28"/>
          <w:szCs w:val="28"/>
        </w:rPr>
        <w:t>86,6</w:t>
      </w:r>
      <w:r w:rsidRPr="00D5163F">
        <w:rPr>
          <w:rFonts w:ascii="Times New Roman" w:hAnsi="Times New Roman"/>
          <w:sz w:val="28"/>
          <w:szCs w:val="28"/>
        </w:rPr>
        <w:t xml:space="preserve"> млн. рублей.</w:t>
      </w:r>
    </w:p>
    <w:p w:rsidR="00722916" w:rsidRDefault="00722916" w:rsidP="000D2A1F">
      <w:pPr>
        <w:spacing w:after="0" w:line="240" w:lineRule="auto"/>
        <w:ind w:firstLine="709"/>
        <w:rPr>
          <w:rFonts w:ascii="Times New Roman" w:hAnsi="Times New Roman"/>
          <w:b/>
          <w:sz w:val="28"/>
          <w:szCs w:val="28"/>
        </w:rPr>
      </w:pPr>
    </w:p>
    <w:p w:rsidR="00B31864" w:rsidRPr="00715D0D" w:rsidRDefault="00B31864" w:rsidP="000D2A1F">
      <w:pPr>
        <w:spacing w:after="0" w:line="240" w:lineRule="auto"/>
        <w:ind w:firstLine="709"/>
        <w:rPr>
          <w:rFonts w:ascii="Times New Roman" w:hAnsi="Times New Roman"/>
          <w:b/>
          <w:sz w:val="28"/>
          <w:szCs w:val="28"/>
        </w:rPr>
      </w:pPr>
      <w:r w:rsidRPr="00715D0D">
        <w:rPr>
          <w:rFonts w:ascii="Times New Roman" w:hAnsi="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715D0D" w:rsidRDefault="00B31864" w:rsidP="00E973AF">
      <w:pPr>
        <w:spacing w:after="0" w:line="240" w:lineRule="auto"/>
        <w:ind w:firstLine="709"/>
        <w:jc w:val="center"/>
        <w:rPr>
          <w:rFonts w:ascii="Times New Roman" w:hAnsi="Times New Roman"/>
          <w:b/>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2.1. Приоритеты муниципальной политики в сфере реализации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В соответствии со Стратегией </w:t>
      </w:r>
      <w:proofErr w:type="gramStart"/>
      <w:r w:rsidRPr="00715D0D">
        <w:rPr>
          <w:rFonts w:ascii="Times New Roman" w:hAnsi="Times New Roman"/>
          <w:sz w:val="28"/>
          <w:szCs w:val="28"/>
        </w:rPr>
        <w:t>социально-экономического</w:t>
      </w:r>
      <w:proofErr w:type="gramEnd"/>
      <w:r w:rsidRPr="00715D0D">
        <w:rPr>
          <w:rFonts w:ascii="Times New Roman" w:hAnsi="Times New Roman"/>
          <w:sz w:val="28"/>
          <w:szCs w:val="28"/>
        </w:rPr>
        <w:t xml:space="preserve"> развития Бутурлиновского муниципального района Воро</w:t>
      </w:r>
      <w:r w:rsidR="00A51A1F">
        <w:rPr>
          <w:rFonts w:ascii="Times New Roman" w:hAnsi="Times New Roman"/>
          <w:sz w:val="28"/>
          <w:szCs w:val="28"/>
        </w:rPr>
        <w:t xml:space="preserve">нежской области </w:t>
      </w:r>
      <w:r w:rsidRPr="00715D0D">
        <w:rPr>
          <w:rFonts w:ascii="Times New Roman" w:hAnsi="Times New Roman"/>
          <w:sz w:val="28"/>
          <w:szCs w:val="28"/>
        </w:rPr>
        <w:t>предстоит:</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1) закрепить на районном уровне долгосрочные приоритеты развития и поддержки малого и среднего бизнеса, совершенствовать институциональную среду развития и поддержки предпринимательства, устранить административные барьеры;</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2) диверсифицировать деятельность малых и средних предприятий, увеличить число малых (в первую очередь инновационных) предприятий в промышленности, сельском хозяйстве, ЖКХ;</w:t>
      </w:r>
    </w:p>
    <w:p w:rsidR="00B31864" w:rsidRPr="00715D0D" w:rsidRDefault="00B31864" w:rsidP="000868D2">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3) укрепить инфраструктуру государственной поддержки малого и среднего бизнеса (центр</w:t>
      </w:r>
      <w:r>
        <w:rPr>
          <w:rFonts w:ascii="Times New Roman" w:hAnsi="Times New Roman"/>
          <w:sz w:val="28"/>
          <w:szCs w:val="28"/>
        </w:rPr>
        <w:t>ы поддержки предпринимательства</w:t>
      </w:r>
      <w:r w:rsidRPr="00715D0D">
        <w:rPr>
          <w:rFonts w:ascii="Times New Roman" w:hAnsi="Times New Roman"/>
          <w:sz w:val="28"/>
          <w:szCs w:val="28"/>
        </w:rPr>
        <w:t>);</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4) повысить уровень правовой, социальной, экологической ответственности малых и средних предприятий.</w:t>
      </w:r>
    </w:p>
    <w:p w:rsidR="00B31864" w:rsidRPr="0034708C" w:rsidRDefault="00B31864" w:rsidP="00E973AF">
      <w:pPr>
        <w:pStyle w:val="ConsPlusNormal"/>
        <w:ind w:firstLine="709"/>
        <w:jc w:val="both"/>
        <w:outlineLvl w:val="3"/>
        <w:rPr>
          <w:rFonts w:ascii="Times New Roman" w:hAnsi="Times New Roman"/>
          <w:sz w:val="28"/>
          <w:szCs w:val="28"/>
          <w:u w:val="single"/>
        </w:rPr>
      </w:pPr>
      <w:r w:rsidRPr="0034708C">
        <w:rPr>
          <w:rFonts w:ascii="Times New Roman" w:hAnsi="Times New Roman"/>
          <w:sz w:val="28"/>
          <w:szCs w:val="28"/>
          <w:u w:val="single"/>
        </w:rPr>
        <w:t>2.2. Цели, задачи и показатели (индикаторы) достижения целей и решения задач</w:t>
      </w:r>
    </w:p>
    <w:p w:rsidR="00B31864" w:rsidRPr="00715D0D" w:rsidRDefault="00B31864" w:rsidP="00E973AF">
      <w:pPr>
        <w:pStyle w:val="a7"/>
        <w:ind w:left="0" w:firstLine="709"/>
        <w:jc w:val="both"/>
        <w:rPr>
          <w:sz w:val="28"/>
          <w:szCs w:val="28"/>
        </w:rPr>
      </w:pPr>
      <w:r w:rsidRPr="0034708C">
        <w:rPr>
          <w:i/>
          <w:sz w:val="28"/>
          <w:szCs w:val="28"/>
        </w:rPr>
        <w:t>Основные цели</w:t>
      </w:r>
      <w:r w:rsidRPr="0034708C">
        <w:rPr>
          <w:sz w:val="28"/>
          <w:szCs w:val="28"/>
        </w:rPr>
        <w:t>:</w:t>
      </w:r>
    </w:p>
    <w:p w:rsidR="00B31864" w:rsidRPr="00715D0D" w:rsidRDefault="00B31864" w:rsidP="00E973AF">
      <w:pPr>
        <w:pStyle w:val="a7"/>
        <w:numPr>
          <w:ilvl w:val="0"/>
          <w:numId w:val="20"/>
        </w:numPr>
        <w:ind w:left="0" w:firstLine="709"/>
        <w:jc w:val="both"/>
        <w:rPr>
          <w:sz w:val="28"/>
          <w:szCs w:val="28"/>
        </w:rPr>
      </w:pPr>
      <w:r w:rsidRPr="00715D0D">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715D0D" w:rsidRDefault="00B31864" w:rsidP="00E973AF">
      <w:pPr>
        <w:pStyle w:val="ConsPlusNormal"/>
        <w:numPr>
          <w:ilvl w:val="0"/>
          <w:numId w:val="20"/>
        </w:numPr>
        <w:ind w:left="0" w:firstLine="709"/>
        <w:jc w:val="both"/>
        <w:rPr>
          <w:rFonts w:ascii="Times New Roman" w:hAnsi="Times New Roman"/>
          <w:sz w:val="28"/>
          <w:szCs w:val="28"/>
        </w:rPr>
      </w:pPr>
      <w:r w:rsidRPr="00715D0D">
        <w:rPr>
          <w:rFonts w:ascii="Times New Roman" w:hAnsi="Times New Roman"/>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EF40DD" w:rsidRPr="00020AC5" w:rsidRDefault="00B31864" w:rsidP="00E973AF">
      <w:pPr>
        <w:pStyle w:val="ConsPlusNormal"/>
        <w:numPr>
          <w:ilvl w:val="0"/>
          <w:numId w:val="20"/>
        </w:numPr>
        <w:ind w:left="0" w:firstLine="709"/>
        <w:jc w:val="both"/>
        <w:rPr>
          <w:rStyle w:val="FontStyle19"/>
          <w:i/>
          <w:sz w:val="28"/>
          <w:szCs w:val="28"/>
        </w:rPr>
      </w:pPr>
      <w:r w:rsidRPr="00EB0690">
        <w:rPr>
          <w:rStyle w:val="FontStyle19"/>
          <w:sz w:val="28"/>
          <w:szCs w:val="28"/>
        </w:rPr>
        <w:t xml:space="preserve">Улучшение инвестиционного климата в </w:t>
      </w:r>
      <w:r w:rsidRPr="00EB0690">
        <w:rPr>
          <w:rStyle w:val="FontStyle20"/>
          <w:b w:val="0"/>
          <w:sz w:val="28"/>
          <w:szCs w:val="28"/>
        </w:rPr>
        <w:t>районе</w:t>
      </w:r>
      <w:r w:rsidRPr="00EB0690">
        <w:rPr>
          <w:rStyle w:val="FontStyle19"/>
          <w:sz w:val="28"/>
          <w:szCs w:val="28"/>
        </w:rPr>
        <w:t xml:space="preserve">, обеспечивающее приток </w:t>
      </w:r>
      <w:proofErr w:type="gramStart"/>
      <w:r w:rsidRPr="00EB0690">
        <w:rPr>
          <w:rStyle w:val="FontStyle19"/>
          <w:sz w:val="28"/>
          <w:szCs w:val="28"/>
        </w:rPr>
        <w:t>прямых</w:t>
      </w:r>
      <w:proofErr w:type="gramEnd"/>
      <w:r w:rsidRPr="00EB069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w:t>
      </w:r>
      <w:r w:rsidRPr="00020AC5">
        <w:rPr>
          <w:rStyle w:val="FontStyle19"/>
          <w:sz w:val="28"/>
          <w:szCs w:val="28"/>
        </w:rPr>
        <w:t>экономического развития за счет эффективной инвестиционной политики</w:t>
      </w:r>
      <w:r w:rsidR="00EB0690" w:rsidRPr="00020AC5">
        <w:rPr>
          <w:rStyle w:val="FontStyle19"/>
          <w:sz w:val="28"/>
          <w:szCs w:val="28"/>
        </w:rPr>
        <w:t>.</w:t>
      </w:r>
    </w:p>
    <w:p w:rsidR="0034708C" w:rsidRPr="00020AC5" w:rsidRDefault="00EB0690" w:rsidP="00E973AF">
      <w:pPr>
        <w:pStyle w:val="ConsPlusNormal"/>
        <w:numPr>
          <w:ilvl w:val="0"/>
          <w:numId w:val="20"/>
        </w:numPr>
        <w:ind w:left="0" w:firstLine="709"/>
        <w:jc w:val="both"/>
        <w:rPr>
          <w:rFonts w:ascii="Times New Roman" w:hAnsi="Times New Roman"/>
          <w:i/>
          <w:sz w:val="28"/>
          <w:szCs w:val="28"/>
        </w:rPr>
      </w:pPr>
      <w:r w:rsidRPr="00020AC5">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020AC5">
        <w:rPr>
          <w:rFonts w:ascii="Times New Roman" w:hAnsi="Times New Roman"/>
          <w:sz w:val="28"/>
          <w:szCs w:val="28"/>
        </w:rPr>
        <w:t>пунктах</w:t>
      </w:r>
      <w:proofErr w:type="gramEnd"/>
      <w:r w:rsidRPr="00020AC5">
        <w:rPr>
          <w:rFonts w:ascii="Times New Roman" w:hAnsi="Times New Roman"/>
          <w:sz w:val="28"/>
          <w:szCs w:val="28"/>
        </w:rPr>
        <w:t>, за счет гарантированного обеспечения товарами и услугами повседневного спроса.</w:t>
      </w:r>
    </w:p>
    <w:p w:rsidR="00B31864" w:rsidRPr="00EF40DD" w:rsidRDefault="00B31864" w:rsidP="00EF40DD">
      <w:pPr>
        <w:pStyle w:val="ConsPlusNormal"/>
        <w:ind w:left="709"/>
        <w:jc w:val="both"/>
        <w:rPr>
          <w:rFonts w:ascii="Times New Roman" w:hAnsi="Times New Roman"/>
          <w:i/>
          <w:sz w:val="28"/>
          <w:szCs w:val="28"/>
        </w:rPr>
      </w:pPr>
      <w:r w:rsidRPr="00EF40DD">
        <w:rPr>
          <w:rFonts w:ascii="Times New Roman" w:hAnsi="Times New Roman"/>
          <w:i/>
          <w:sz w:val="28"/>
          <w:szCs w:val="28"/>
        </w:rPr>
        <w:lastRenderedPageBreak/>
        <w:t>Основные задачи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iCs/>
          <w:sz w:val="28"/>
          <w:szCs w:val="28"/>
        </w:rPr>
        <w:t xml:space="preserve">1. Создание благоприятной среды для активизации и развития предпринимательской деятельности в Бутурлиновском муниципальном </w:t>
      </w:r>
      <w:proofErr w:type="gramStart"/>
      <w:r w:rsidRPr="00715D0D">
        <w:rPr>
          <w:rFonts w:ascii="Times New Roman" w:hAnsi="Times New Roman"/>
          <w:iCs/>
          <w:sz w:val="28"/>
          <w:szCs w:val="28"/>
        </w:rPr>
        <w:t>районе</w:t>
      </w:r>
      <w:proofErr w:type="gramEnd"/>
      <w:r w:rsidRPr="00715D0D">
        <w:rPr>
          <w:rFonts w:ascii="Times New Roman" w:hAnsi="Times New Roman"/>
          <w:iCs/>
          <w:sz w:val="28"/>
          <w:szCs w:val="28"/>
        </w:rPr>
        <w:t xml:space="preserve"> Воронежской области </w:t>
      </w:r>
      <w:r w:rsidRPr="00715D0D">
        <w:rPr>
          <w:rFonts w:ascii="Times New Roman" w:hAnsi="Times New Roman"/>
          <w:sz w:val="28"/>
          <w:szCs w:val="28"/>
        </w:rPr>
        <w:t>(стимулирование граждан к осуществлению предпринимательской деятельности).</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2. Обеспечение доступности инфраструктуры поддержки субъектов малого и среднего предпринимательства.</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3. </w:t>
      </w:r>
      <w:r w:rsidR="00EB0690">
        <w:rPr>
          <w:rFonts w:ascii="Times New Roman" w:hAnsi="Times New Roman"/>
          <w:sz w:val="28"/>
          <w:szCs w:val="28"/>
        </w:rPr>
        <w:t xml:space="preserve">  </w:t>
      </w:r>
      <w:r w:rsidRPr="00715D0D">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4. Пополнение доходной части консолидированного бюджета Воронежской области.</w:t>
      </w:r>
    </w:p>
    <w:p w:rsidR="00EB0690" w:rsidRPr="00715D0D" w:rsidRDefault="00B31864" w:rsidP="00EB0690">
      <w:pPr>
        <w:spacing w:after="0" w:line="240" w:lineRule="auto"/>
        <w:ind w:firstLine="709"/>
        <w:jc w:val="both"/>
        <w:rPr>
          <w:rFonts w:ascii="Times New Roman" w:hAnsi="Times New Roman"/>
          <w:sz w:val="28"/>
          <w:szCs w:val="28"/>
        </w:rPr>
      </w:pPr>
      <w:r w:rsidRPr="00715D0D">
        <w:rPr>
          <w:rFonts w:ascii="Times New Roman" w:hAnsi="Times New Roman"/>
          <w:sz w:val="28"/>
          <w:szCs w:val="28"/>
        </w:rPr>
        <w:t>5. Повышение эффективности управления земельными ресурсами Бутурлиновского муниципального района.</w:t>
      </w:r>
    </w:p>
    <w:p w:rsidR="00EB0690" w:rsidRPr="00020AC5" w:rsidRDefault="00B31864" w:rsidP="00EB0690">
      <w:pPr>
        <w:spacing w:after="0" w:line="240" w:lineRule="auto"/>
        <w:ind w:firstLine="709"/>
        <w:jc w:val="both"/>
        <w:rPr>
          <w:rFonts w:ascii="Times New Roman" w:hAnsi="Times New Roman"/>
          <w:sz w:val="28"/>
          <w:szCs w:val="28"/>
        </w:rPr>
      </w:pPr>
      <w:r w:rsidRPr="00EB0690">
        <w:rPr>
          <w:rFonts w:ascii="Times New Roman" w:hAnsi="Times New Roman"/>
          <w:sz w:val="28"/>
          <w:szCs w:val="28"/>
        </w:rPr>
        <w:t xml:space="preserve">6. Формирование благоприятного инвестиционного климата для </w:t>
      </w:r>
      <w:r w:rsidRPr="00020AC5">
        <w:rPr>
          <w:rFonts w:ascii="Times New Roman" w:hAnsi="Times New Roman"/>
          <w:sz w:val="28"/>
          <w:szCs w:val="28"/>
        </w:rPr>
        <w:t>привлечения инвестиций в район.</w:t>
      </w:r>
    </w:p>
    <w:p w:rsidR="00EB0690" w:rsidRPr="00020AC5" w:rsidRDefault="00EB0690"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 xml:space="preserve">7. Обеспечить торговым обслуживанием сельское население Бутурлиновского района, </w:t>
      </w:r>
      <w:proofErr w:type="gramStart"/>
      <w:r w:rsidRPr="00020AC5">
        <w:rPr>
          <w:rFonts w:ascii="Times New Roman" w:hAnsi="Times New Roman"/>
          <w:sz w:val="28"/>
          <w:szCs w:val="28"/>
        </w:rPr>
        <w:t>приживающего</w:t>
      </w:r>
      <w:proofErr w:type="gramEnd"/>
      <w:r w:rsidRPr="00020AC5">
        <w:rPr>
          <w:rFonts w:ascii="Times New Roman" w:hAnsi="Times New Roman"/>
          <w:sz w:val="28"/>
          <w:szCs w:val="28"/>
        </w:rPr>
        <w:t xml:space="preserve"> в отдаленных и малонаселенных пунктах.</w:t>
      </w:r>
    </w:p>
    <w:p w:rsidR="00B31864" w:rsidRPr="00020AC5" w:rsidRDefault="00B31864"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общее развитие предпринимательства в Бутурлиновском муниципальном районе Воронежской области, и показатели, позволяющие оценить непосредственно реализацию мероприятий, осуществляемых в рамках подпрограммы.</w:t>
      </w:r>
    </w:p>
    <w:p w:rsidR="00B31864" w:rsidRPr="00715D0D" w:rsidRDefault="00B31864" w:rsidP="00E973AF">
      <w:pPr>
        <w:pStyle w:val="ConsPlusNormal"/>
        <w:ind w:firstLine="709"/>
        <w:jc w:val="both"/>
        <w:rPr>
          <w:rFonts w:ascii="Times New Roman" w:hAnsi="Times New Roman"/>
          <w:i/>
          <w:sz w:val="28"/>
          <w:szCs w:val="28"/>
        </w:rPr>
      </w:pPr>
      <w:r w:rsidRPr="00020AC5">
        <w:rPr>
          <w:rFonts w:ascii="Times New Roman" w:hAnsi="Times New Roman"/>
          <w:i/>
          <w:sz w:val="28"/>
          <w:szCs w:val="28"/>
        </w:rPr>
        <w:t>Показатели, используемые для достижения поставленной цели:</w:t>
      </w:r>
    </w:p>
    <w:p w:rsidR="00B31864" w:rsidRPr="00715D0D" w:rsidRDefault="00B31864" w:rsidP="00E973AF">
      <w:pPr>
        <w:pStyle w:val="ConsPlusNormal"/>
        <w:numPr>
          <w:ilvl w:val="0"/>
          <w:numId w:val="19"/>
        </w:numPr>
        <w:ind w:left="0" w:firstLine="709"/>
        <w:jc w:val="both"/>
        <w:rPr>
          <w:rFonts w:ascii="Times New Roman" w:hAnsi="Times New Roman"/>
          <w:sz w:val="28"/>
          <w:szCs w:val="28"/>
        </w:rPr>
      </w:pPr>
      <w:r w:rsidRPr="00715D0D">
        <w:rPr>
          <w:rFonts w:ascii="Times New Roman" w:hAnsi="Times New Roman"/>
          <w:sz w:val="28"/>
          <w:szCs w:val="28"/>
        </w:rPr>
        <w:t>Темп роста оборота малых и средних предприятий (в процентах).</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Оценка достижения показателя производится исходя из официальных статистических данных, а при отсутствии – при помощи оценочных данных органов исполнительной власти Бутурлиновского муниципального района Воронежской области. </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2. Количество субъектов малого и среднего предпринимательства в </w:t>
      </w:r>
      <w:proofErr w:type="gramStart"/>
      <w:r w:rsidRPr="00715D0D">
        <w:rPr>
          <w:rFonts w:ascii="Times New Roman" w:hAnsi="Times New Roman"/>
          <w:sz w:val="28"/>
          <w:szCs w:val="28"/>
        </w:rPr>
        <w:t>расчете</w:t>
      </w:r>
      <w:proofErr w:type="gramEnd"/>
      <w:r w:rsidRPr="00715D0D">
        <w:rPr>
          <w:rFonts w:ascii="Times New Roman" w:hAnsi="Times New Roman"/>
          <w:sz w:val="28"/>
          <w:szCs w:val="28"/>
        </w:rPr>
        <w:t xml:space="preserve"> на 1 тыс. человек населения Бутурлиновского муниципального района Воронежской области, единиц.</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Расчет показателя осуществляется по формуле: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на 1 тыс. населения  =  (</w:t>
      </w: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/Ч) </w:t>
      </w:r>
      <w:proofErr w:type="spellStart"/>
      <w:r w:rsidRPr="00715D0D">
        <w:rPr>
          <w:rFonts w:ascii="Times New Roman" w:hAnsi="Times New Roman"/>
          <w:sz w:val="28"/>
          <w:szCs w:val="28"/>
        </w:rPr>
        <w:t>х</w:t>
      </w:r>
      <w:proofErr w:type="spellEnd"/>
      <w:r w:rsidRPr="00715D0D">
        <w:rPr>
          <w:rFonts w:ascii="Times New Roman" w:hAnsi="Times New Roman"/>
          <w:sz w:val="28"/>
          <w:szCs w:val="28"/>
        </w:rPr>
        <w:t xml:space="preserve"> 1000,</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где: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  количество малых и средних предприятий, единиц </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Ч – численность населения субъекта РФ, человек. </w:t>
      </w:r>
    </w:p>
    <w:p w:rsidR="00B31864"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Показатель используется для оценки эффективности реализации основного мероприятия.</w:t>
      </w:r>
    </w:p>
    <w:p w:rsidR="00D349D8" w:rsidRPr="00D349D8" w:rsidRDefault="008E79ED" w:rsidP="00D349D8">
      <w:pPr>
        <w:pStyle w:val="ac"/>
        <w:ind w:firstLine="709"/>
        <w:jc w:val="both"/>
        <w:rPr>
          <w:bCs/>
          <w:sz w:val="28"/>
          <w:szCs w:val="28"/>
        </w:rPr>
      </w:pPr>
      <w:r>
        <w:rPr>
          <w:sz w:val="28"/>
          <w:szCs w:val="28"/>
        </w:rPr>
        <w:t xml:space="preserve">3. </w:t>
      </w:r>
      <w:r w:rsidR="00D349D8" w:rsidRPr="00D349D8">
        <w:rPr>
          <w:sz w:val="28"/>
          <w:szCs w:val="28"/>
        </w:rPr>
        <w:t>Д</w:t>
      </w:r>
      <w:r w:rsidR="00D349D8" w:rsidRPr="00D349D8">
        <w:rPr>
          <w:color w:val="000000"/>
          <w:sz w:val="28"/>
          <w:szCs w:val="28"/>
        </w:rPr>
        <w:t xml:space="preserve">оля сельского населения отдаленных и малонаселенных пунктов Бутурлиновского района, </w:t>
      </w:r>
      <w:proofErr w:type="gramStart"/>
      <w:r w:rsidR="00D349D8" w:rsidRPr="00D349D8">
        <w:rPr>
          <w:color w:val="000000"/>
          <w:sz w:val="28"/>
          <w:szCs w:val="28"/>
        </w:rPr>
        <w:t>обеспеченного</w:t>
      </w:r>
      <w:proofErr w:type="gramEnd"/>
      <w:r w:rsidR="00D349D8" w:rsidRPr="00D349D8">
        <w:rPr>
          <w:color w:val="000000"/>
          <w:sz w:val="28"/>
          <w:szCs w:val="28"/>
        </w:rPr>
        <w:t xml:space="preserve"> услугами торговли в общей численности жителей указанных населенных пунктов</w:t>
      </w:r>
      <w:r w:rsidR="00D349D8" w:rsidRPr="00D349D8">
        <w:rPr>
          <w:bCs/>
          <w:sz w:val="28"/>
          <w:szCs w:val="28"/>
        </w:rPr>
        <w:t>» осуществляется по формуле:</w:t>
      </w:r>
    </w:p>
    <w:p w:rsidR="00D349D8" w:rsidRDefault="00D349D8" w:rsidP="00D349D8">
      <w:pPr>
        <w:pStyle w:val="ac"/>
        <w:ind w:firstLine="709"/>
        <w:jc w:val="both"/>
        <w:rPr>
          <w:b/>
          <w:bCs/>
          <w:sz w:val="32"/>
          <w:szCs w:val="28"/>
        </w:rPr>
      </w:pPr>
    </w:p>
    <w:p w:rsidR="00D349D8" w:rsidRPr="006857DB" w:rsidRDefault="00D349D8" w:rsidP="00D349D8">
      <w:pPr>
        <w:pStyle w:val="ac"/>
        <w:ind w:firstLine="709"/>
        <w:jc w:val="both"/>
        <w:rPr>
          <w:bCs/>
          <w:sz w:val="28"/>
          <w:szCs w:val="28"/>
        </w:rPr>
      </w:pPr>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w:t>
      </w:r>
      <w:r>
        <w:rPr>
          <w:bCs/>
          <w:sz w:val="28"/>
          <w:szCs w:val="28"/>
        </w:rPr>
        <w:t>=</w:t>
      </w:r>
      <w:r w:rsidRPr="006857DB">
        <w:rPr>
          <w:bCs/>
          <w:sz w:val="28"/>
          <w:szCs w:val="28"/>
        </w:rPr>
        <w:t xml:space="preserve"> </w:t>
      </w:r>
      <w:proofErr w:type="spellStart"/>
      <w:r w:rsidRPr="006857DB">
        <w:rPr>
          <w:bCs/>
          <w:sz w:val="28"/>
          <w:szCs w:val="28"/>
        </w:rPr>
        <w:t>Чсн</w:t>
      </w:r>
      <w:proofErr w:type="spellEnd"/>
      <w:r w:rsidRPr="006857DB">
        <w:rPr>
          <w:bCs/>
          <w:sz w:val="28"/>
          <w:szCs w:val="28"/>
        </w:rPr>
        <w:t xml:space="preserve">/ </w:t>
      </w:r>
      <w:proofErr w:type="spellStart"/>
      <w:r w:rsidRPr="006857DB">
        <w:rPr>
          <w:bCs/>
          <w:sz w:val="28"/>
          <w:szCs w:val="28"/>
        </w:rPr>
        <w:t>Ч</w:t>
      </w:r>
      <w:r>
        <w:rPr>
          <w:bCs/>
          <w:sz w:val="28"/>
          <w:szCs w:val="28"/>
        </w:rPr>
        <w:t>о</w:t>
      </w:r>
      <w:r w:rsidRPr="006857DB">
        <w:rPr>
          <w:bCs/>
          <w:sz w:val="28"/>
          <w:szCs w:val="28"/>
        </w:rPr>
        <w:t>сн</w:t>
      </w:r>
      <w:proofErr w:type="spellEnd"/>
      <w:r w:rsidRPr="006857DB">
        <w:rPr>
          <w:bCs/>
          <w:sz w:val="28"/>
          <w:szCs w:val="28"/>
        </w:rPr>
        <w:t xml:space="preserve"> </w:t>
      </w:r>
      <w:proofErr w:type="spellStart"/>
      <w:r w:rsidRPr="006857DB">
        <w:rPr>
          <w:bCs/>
          <w:sz w:val="28"/>
          <w:szCs w:val="28"/>
        </w:rPr>
        <w:t>х</w:t>
      </w:r>
      <w:proofErr w:type="spellEnd"/>
      <w:r w:rsidRPr="006857DB">
        <w:rPr>
          <w:bCs/>
          <w:sz w:val="28"/>
          <w:szCs w:val="28"/>
        </w:rPr>
        <w:t xml:space="preserve"> 100,</w:t>
      </w:r>
    </w:p>
    <w:p w:rsidR="00D349D8" w:rsidRPr="006857DB" w:rsidRDefault="00D349D8" w:rsidP="00D349D8">
      <w:pPr>
        <w:pStyle w:val="ac"/>
        <w:ind w:firstLine="709"/>
        <w:jc w:val="both"/>
        <w:rPr>
          <w:bCs/>
          <w:sz w:val="28"/>
          <w:szCs w:val="28"/>
        </w:rPr>
      </w:pPr>
      <w:r w:rsidRPr="006857DB">
        <w:rPr>
          <w:bCs/>
          <w:sz w:val="28"/>
          <w:szCs w:val="28"/>
        </w:rPr>
        <w:lastRenderedPageBreak/>
        <w:t>Где:</w:t>
      </w:r>
    </w:p>
    <w:p w:rsidR="00D349D8" w:rsidRPr="006857DB" w:rsidRDefault="00D349D8" w:rsidP="00D349D8">
      <w:pPr>
        <w:pStyle w:val="ac"/>
        <w:ind w:firstLine="709"/>
        <w:jc w:val="both"/>
        <w:rPr>
          <w:bCs/>
          <w:sz w:val="28"/>
          <w:szCs w:val="28"/>
        </w:rPr>
      </w:pPr>
      <w:proofErr w:type="gramStart"/>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 доля населения</w:t>
      </w:r>
      <w:r>
        <w:rPr>
          <w:bCs/>
          <w:sz w:val="28"/>
          <w:szCs w:val="28"/>
        </w:rPr>
        <w:t xml:space="preserve"> отдаленных и малонаселенных пунктов, обеспеченных услугами торговли, процентов.</w:t>
      </w:r>
      <w:proofErr w:type="gramEnd"/>
    </w:p>
    <w:p w:rsidR="0076180A" w:rsidRDefault="0076180A" w:rsidP="0076180A">
      <w:pPr>
        <w:pStyle w:val="ac"/>
        <w:ind w:firstLine="709"/>
        <w:jc w:val="both"/>
        <w:rPr>
          <w:sz w:val="28"/>
          <w:szCs w:val="28"/>
        </w:rPr>
      </w:pPr>
      <w:proofErr w:type="spellStart"/>
      <w:r>
        <w:rPr>
          <w:sz w:val="28"/>
          <w:szCs w:val="28"/>
        </w:rPr>
        <w:t>Чсн</w:t>
      </w:r>
      <w:proofErr w:type="spellEnd"/>
      <w:r>
        <w:rPr>
          <w:sz w:val="28"/>
          <w:szCs w:val="28"/>
        </w:rPr>
        <w:t xml:space="preserve"> – численность сельского населения </w:t>
      </w:r>
      <w:r w:rsidRPr="0076180A">
        <w:rPr>
          <w:color w:val="000000" w:themeColor="text1"/>
          <w:sz w:val="28"/>
          <w:szCs w:val="28"/>
        </w:rPr>
        <w:t>отдаленных и малонаселенных пунктов</w:t>
      </w:r>
      <w:r>
        <w:rPr>
          <w:sz w:val="28"/>
          <w:szCs w:val="28"/>
        </w:rPr>
        <w:t xml:space="preserve"> Бутурлиновского муниципального района, </w:t>
      </w:r>
      <w:proofErr w:type="gramStart"/>
      <w:r>
        <w:rPr>
          <w:sz w:val="28"/>
          <w:szCs w:val="28"/>
        </w:rPr>
        <w:t>обеспеченного</w:t>
      </w:r>
      <w:proofErr w:type="gramEnd"/>
      <w:r>
        <w:rPr>
          <w:sz w:val="28"/>
          <w:szCs w:val="28"/>
        </w:rPr>
        <w:t xml:space="preserve"> услугами торговли, человек.</w:t>
      </w:r>
    </w:p>
    <w:p w:rsidR="0076180A" w:rsidRDefault="0076180A" w:rsidP="0076180A">
      <w:pPr>
        <w:pStyle w:val="ac"/>
        <w:ind w:firstLine="709"/>
        <w:jc w:val="both"/>
        <w:rPr>
          <w:sz w:val="28"/>
          <w:szCs w:val="28"/>
        </w:rPr>
      </w:pPr>
      <w:proofErr w:type="spellStart"/>
      <w:r>
        <w:rPr>
          <w:sz w:val="28"/>
          <w:szCs w:val="28"/>
        </w:rPr>
        <w:t>Чосн</w:t>
      </w:r>
      <w:proofErr w:type="spellEnd"/>
      <w:r>
        <w:rPr>
          <w:sz w:val="28"/>
          <w:szCs w:val="28"/>
        </w:rPr>
        <w:t xml:space="preserve"> – численность сельского населения </w:t>
      </w:r>
      <w:r w:rsidRPr="0076180A">
        <w:rPr>
          <w:color w:val="000000" w:themeColor="text1"/>
          <w:sz w:val="28"/>
          <w:szCs w:val="28"/>
        </w:rPr>
        <w:t xml:space="preserve">отдаленных и малонаселенных пунктов </w:t>
      </w:r>
      <w:r>
        <w:rPr>
          <w:sz w:val="28"/>
          <w:szCs w:val="28"/>
        </w:rPr>
        <w:t>Бутурлиновского муниципального района, человек.</w:t>
      </w:r>
    </w:p>
    <w:p w:rsidR="00D349D8" w:rsidRDefault="00D349D8" w:rsidP="00D349D8">
      <w:pPr>
        <w:pStyle w:val="ac"/>
        <w:ind w:firstLine="709"/>
        <w:jc w:val="both"/>
        <w:rPr>
          <w:color w:val="000000" w:themeColor="text1"/>
          <w:sz w:val="28"/>
          <w:szCs w:val="28"/>
          <w:shd w:val="clear" w:color="auto" w:fill="FFFFFF"/>
        </w:rPr>
      </w:pPr>
      <w:r w:rsidRPr="00371883">
        <w:rPr>
          <w:color w:val="000000" w:themeColor="text1"/>
          <w:sz w:val="28"/>
          <w:szCs w:val="28"/>
          <w:shd w:val="clear" w:color="auto" w:fill="FFFFFF"/>
        </w:rPr>
        <w:t>Источником формирования информации для расчета показателя являются данные Федеральной службы государственной статистики и информация, предоставляемая администрациями городского и сельских поселений Бутурлиновского муниципального района</w:t>
      </w:r>
      <w:r>
        <w:rPr>
          <w:color w:val="000000" w:themeColor="text1"/>
          <w:sz w:val="28"/>
          <w:szCs w:val="28"/>
          <w:shd w:val="clear" w:color="auto" w:fill="FFFFFF"/>
        </w:rPr>
        <w:t>.</w:t>
      </w:r>
    </w:p>
    <w:p w:rsidR="008E79ED" w:rsidRPr="00715D0D" w:rsidRDefault="008E79ED" w:rsidP="00E973AF">
      <w:pPr>
        <w:autoSpaceDE w:val="0"/>
        <w:autoSpaceDN w:val="0"/>
        <w:adjustRightInd w:val="0"/>
        <w:spacing w:after="0" w:line="240" w:lineRule="auto"/>
        <w:ind w:firstLine="709"/>
        <w:jc w:val="both"/>
        <w:rPr>
          <w:rFonts w:ascii="Times New Roman" w:hAnsi="Times New Roman"/>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2.3. Описание основных ожидаемых конечных результатов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Основными ожидаемыми результатами реализации подпрограммы по итогам 20</w:t>
      </w:r>
      <w:r w:rsidR="00A51A1F">
        <w:rPr>
          <w:rFonts w:ascii="Times New Roman" w:hAnsi="Times New Roman"/>
          <w:sz w:val="28"/>
          <w:szCs w:val="28"/>
        </w:rPr>
        <w:t>24</w:t>
      </w:r>
      <w:r w:rsidRPr="00715D0D">
        <w:rPr>
          <w:rFonts w:ascii="Times New Roman" w:hAnsi="Times New Roman"/>
          <w:sz w:val="28"/>
          <w:szCs w:val="28"/>
        </w:rPr>
        <w:t xml:space="preserve"> года будут:</w:t>
      </w:r>
    </w:p>
    <w:p w:rsidR="00B31864" w:rsidRPr="00DB1A03" w:rsidRDefault="00B31864" w:rsidP="00E973AF">
      <w:pPr>
        <w:pStyle w:val="ConsPlusNormal"/>
        <w:jc w:val="both"/>
        <w:rPr>
          <w:rFonts w:ascii="Times New Roman" w:hAnsi="Times New Roman"/>
          <w:sz w:val="28"/>
          <w:szCs w:val="28"/>
        </w:rPr>
      </w:pPr>
      <w:r w:rsidRPr="00DB1A03">
        <w:rPr>
          <w:rFonts w:ascii="Times New Roman" w:hAnsi="Times New Roman"/>
          <w:sz w:val="28"/>
          <w:szCs w:val="28"/>
        </w:rPr>
        <w:t xml:space="preserve">1. Рост количества субъектов малого и среднего предпринимательства в </w:t>
      </w:r>
      <w:proofErr w:type="gramStart"/>
      <w:r w:rsidRPr="00DB1A03">
        <w:rPr>
          <w:rFonts w:ascii="Times New Roman" w:hAnsi="Times New Roman"/>
          <w:sz w:val="28"/>
          <w:szCs w:val="28"/>
        </w:rPr>
        <w:t>расчете</w:t>
      </w:r>
      <w:proofErr w:type="gramEnd"/>
      <w:r w:rsidRPr="00DB1A03">
        <w:rPr>
          <w:rFonts w:ascii="Times New Roman" w:hAnsi="Times New Roman"/>
          <w:sz w:val="28"/>
          <w:szCs w:val="28"/>
        </w:rPr>
        <w:t xml:space="preserve"> на 10 тыс. человек населения Бутурлиновского муниципального района Воронежской обла</w:t>
      </w:r>
      <w:r w:rsidR="00A23A0D" w:rsidRPr="00DB1A03">
        <w:rPr>
          <w:rFonts w:ascii="Times New Roman" w:hAnsi="Times New Roman"/>
          <w:sz w:val="28"/>
          <w:szCs w:val="28"/>
        </w:rPr>
        <w:t>сти к 20</w:t>
      </w:r>
      <w:r w:rsidR="00AA67D0">
        <w:rPr>
          <w:rFonts w:ascii="Times New Roman" w:hAnsi="Times New Roman"/>
          <w:sz w:val="28"/>
          <w:szCs w:val="28"/>
        </w:rPr>
        <w:t>24</w:t>
      </w:r>
      <w:r w:rsidR="00A23A0D" w:rsidRPr="00DB1A03">
        <w:rPr>
          <w:rFonts w:ascii="Times New Roman" w:hAnsi="Times New Roman"/>
          <w:sz w:val="28"/>
          <w:szCs w:val="28"/>
        </w:rPr>
        <w:t xml:space="preserve"> году </w:t>
      </w:r>
      <w:r w:rsidR="00B959F8">
        <w:rPr>
          <w:rFonts w:ascii="Times New Roman" w:hAnsi="Times New Roman"/>
          <w:sz w:val="28"/>
          <w:szCs w:val="28"/>
        </w:rPr>
        <w:t>-</w:t>
      </w:r>
      <w:r w:rsidR="00A23A0D" w:rsidRPr="00DB1A03">
        <w:rPr>
          <w:rFonts w:ascii="Times New Roman" w:hAnsi="Times New Roman"/>
          <w:sz w:val="28"/>
          <w:szCs w:val="28"/>
        </w:rPr>
        <w:t xml:space="preserve"> на </w:t>
      </w:r>
      <w:r w:rsidR="00AA67D0">
        <w:rPr>
          <w:rFonts w:ascii="Times New Roman" w:hAnsi="Times New Roman"/>
          <w:sz w:val="28"/>
          <w:szCs w:val="28"/>
        </w:rPr>
        <w:t>104</w:t>
      </w:r>
      <w:r w:rsidR="00B959F8">
        <w:rPr>
          <w:rFonts w:ascii="Times New Roman" w:hAnsi="Times New Roman"/>
          <w:sz w:val="28"/>
          <w:szCs w:val="28"/>
        </w:rPr>
        <w:t>,1</w:t>
      </w:r>
      <w:r w:rsidRPr="00DB1A03">
        <w:rPr>
          <w:rFonts w:ascii="Times New Roman" w:hAnsi="Times New Roman"/>
          <w:sz w:val="28"/>
          <w:szCs w:val="28"/>
        </w:rPr>
        <w:t>%.</w:t>
      </w:r>
    </w:p>
    <w:p w:rsidR="00B31864" w:rsidRPr="00DB1A03" w:rsidRDefault="00B31864" w:rsidP="00E973AF">
      <w:pPr>
        <w:pStyle w:val="ConsPlusNormal"/>
        <w:jc w:val="both"/>
        <w:rPr>
          <w:rFonts w:ascii="Times New Roman" w:hAnsi="Times New Roman"/>
          <w:sz w:val="28"/>
          <w:szCs w:val="28"/>
        </w:rPr>
      </w:pPr>
      <w:r w:rsidRPr="00DB1A03">
        <w:rPr>
          <w:rFonts w:ascii="Times New Roman" w:hAnsi="Times New Roman"/>
          <w:sz w:val="28"/>
          <w:szCs w:val="28"/>
        </w:rPr>
        <w:t xml:space="preserve">2. В количественных </w:t>
      </w:r>
      <w:proofErr w:type="gramStart"/>
      <w:r w:rsidRPr="00DB1A03">
        <w:rPr>
          <w:rFonts w:ascii="Times New Roman" w:hAnsi="Times New Roman"/>
          <w:sz w:val="28"/>
          <w:szCs w:val="28"/>
        </w:rPr>
        <w:t>выражениях</w:t>
      </w:r>
      <w:proofErr w:type="gramEnd"/>
      <w:r w:rsidRPr="00DB1A03">
        <w:rPr>
          <w:rFonts w:ascii="Times New Roman" w:hAnsi="Times New Roman"/>
          <w:sz w:val="28"/>
          <w:szCs w:val="28"/>
        </w:rPr>
        <w:t>, достижение темпов роста оборота малых и средних предприятий 1</w:t>
      </w:r>
      <w:r w:rsidR="00B959F8">
        <w:rPr>
          <w:rFonts w:ascii="Times New Roman" w:hAnsi="Times New Roman"/>
          <w:sz w:val="28"/>
          <w:szCs w:val="28"/>
        </w:rPr>
        <w:t>32</w:t>
      </w:r>
      <w:r w:rsidRPr="00DB1A03">
        <w:rPr>
          <w:rFonts w:ascii="Times New Roman" w:hAnsi="Times New Roman"/>
          <w:sz w:val="28"/>
          <w:szCs w:val="28"/>
        </w:rPr>
        <w:t xml:space="preserve"> %</w:t>
      </w:r>
      <w:r w:rsidR="00BD4F9F">
        <w:rPr>
          <w:rFonts w:ascii="Times New Roman" w:hAnsi="Times New Roman"/>
          <w:sz w:val="28"/>
          <w:szCs w:val="28"/>
        </w:rPr>
        <w:t>.</w:t>
      </w:r>
    </w:p>
    <w:p w:rsidR="00EB0690" w:rsidRDefault="00B31864" w:rsidP="00E973AF">
      <w:pPr>
        <w:pStyle w:val="ConsPlusNormal"/>
        <w:jc w:val="both"/>
        <w:rPr>
          <w:rFonts w:ascii="Times New Roman" w:hAnsi="Times New Roman"/>
          <w:color w:val="000000"/>
          <w:sz w:val="28"/>
          <w:szCs w:val="28"/>
        </w:rPr>
      </w:pPr>
      <w:r w:rsidRPr="00EB0690">
        <w:rPr>
          <w:rFonts w:ascii="Times New Roman" w:hAnsi="Times New Roman"/>
          <w:sz w:val="28"/>
          <w:szCs w:val="28"/>
        </w:rPr>
        <w:t xml:space="preserve">3. </w:t>
      </w:r>
      <w:proofErr w:type="gramStart"/>
      <w:r w:rsidRPr="00EB0690">
        <w:rPr>
          <w:rFonts w:ascii="Times New Roman" w:hAnsi="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к 20</w:t>
      </w:r>
      <w:r w:rsidR="00CA653D" w:rsidRPr="00EB0690">
        <w:rPr>
          <w:rFonts w:ascii="Times New Roman" w:hAnsi="Times New Roman"/>
          <w:color w:val="000000"/>
          <w:sz w:val="28"/>
          <w:szCs w:val="28"/>
        </w:rPr>
        <w:t>24 году, возрастет на 7,1%</w:t>
      </w:r>
      <w:r w:rsidRPr="00EB0690">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CA653D" w:rsidRPr="00EB0690">
        <w:rPr>
          <w:rFonts w:ascii="Times New Roman" w:hAnsi="Times New Roman"/>
          <w:color w:val="000000"/>
          <w:sz w:val="28"/>
          <w:szCs w:val="28"/>
        </w:rPr>
        <w:t>7,0</w:t>
      </w:r>
      <w:r w:rsidRPr="00EB0690">
        <w:rPr>
          <w:rFonts w:ascii="Times New Roman" w:hAnsi="Times New Roman"/>
          <w:color w:val="000000"/>
          <w:sz w:val="28"/>
          <w:szCs w:val="28"/>
        </w:rPr>
        <w:t>%</w:t>
      </w:r>
      <w:r w:rsidR="00806B64" w:rsidRPr="00EB0690">
        <w:rPr>
          <w:rFonts w:ascii="Times New Roman" w:hAnsi="Times New Roman"/>
          <w:color w:val="000000"/>
          <w:sz w:val="28"/>
          <w:szCs w:val="28"/>
        </w:rPr>
        <w:t>.</w:t>
      </w:r>
      <w:proofErr w:type="gramEnd"/>
    </w:p>
    <w:p w:rsidR="00EF40DD" w:rsidRPr="00715D0D" w:rsidRDefault="00EB0690" w:rsidP="00E973AF">
      <w:pPr>
        <w:pStyle w:val="ConsPlusNormal"/>
        <w:jc w:val="both"/>
        <w:rPr>
          <w:rFonts w:ascii="Times New Roman" w:hAnsi="Times New Roman"/>
          <w:sz w:val="28"/>
          <w:szCs w:val="28"/>
        </w:rPr>
      </w:pPr>
      <w:r w:rsidRPr="00020AC5">
        <w:rPr>
          <w:rFonts w:ascii="Times New Roman" w:hAnsi="Times New Roman"/>
          <w:color w:val="000000"/>
          <w:sz w:val="28"/>
          <w:szCs w:val="28"/>
        </w:rPr>
        <w:t xml:space="preserve">4. </w:t>
      </w:r>
      <w:r w:rsidRPr="00020AC5">
        <w:rPr>
          <w:rFonts w:ascii="Times New Roman" w:hAnsi="Times New Roman"/>
          <w:sz w:val="28"/>
          <w:szCs w:val="28"/>
        </w:rPr>
        <w:t>Обеспеч</w:t>
      </w:r>
      <w:r w:rsidR="008A3877" w:rsidRPr="00020AC5">
        <w:rPr>
          <w:rFonts w:ascii="Times New Roman" w:hAnsi="Times New Roman"/>
          <w:sz w:val="28"/>
          <w:szCs w:val="28"/>
        </w:rPr>
        <w:t>енность т</w:t>
      </w:r>
      <w:r w:rsidRPr="00020AC5">
        <w:rPr>
          <w:rFonts w:ascii="Times New Roman" w:hAnsi="Times New Roman"/>
          <w:sz w:val="28"/>
          <w:szCs w:val="28"/>
        </w:rPr>
        <w:t>орговым обслуживанием сельско</w:t>
      </w:r>
      <w:r w:rsidR="008A3877" w:rsidRPr="00020AC5">
        <w:rPr>
          <w:rFonts w:ascii="Times New Roman" w:hAnsi="Times New Roman"/>
          <w:sz w:val="28"/>
          <w:szCs w:val="28"/>
        </w:rPr>
        <w:t>го</w:t>
      </w:r>
      <w:r w:rsidRPr="00020AC5">
        <w:rPr>
          <w:rFonts w:ascii="Times New Roman" w:hAnsi="Times New Roman"/>
          <w:sz w:val="28"/>
          <w:szCs w:val="28"/>
        </w:rPr>
        <w:t xml:space="preserve"> населени</w:t>
      </w:r>
      <w:r w:rsidR="008A3877" w:rsidRPr="00020AC5">
        <w:rPr>
          <w:rFonts w:ascii="Times New Roman" w:hAnsi="Times New Roman"/>
          <w:sz w:val="28"/>
          <w:szCs w:val="28"/>
        </w:rPr>
        <w:t>я</w:t>
      </w:r>
      <w:r w:rsidRPr="00020AC5">
        <w:rPr>
          <w:rFonts w:ascii="Times New Roman" w:hAnsi="Times New Roman"/>
          <w:sz w:val="28"/>
          <w:szCs w:val="28"/>
        </w:rPr>
        <w:t xml:space="preserve"> Бутурлиновского района, </w:t>
      </w:r>
      <w:proofErr w:type="gramStart"/>
      <w:r w:rsidRPr="00020AC5">
        <w:rPr>
          <w:rFonts w:ascii="Times New Roman" w:hAnsi="Times New Roman"/>
          <w:sz w:val="28"/>
          <w:szCs w:val="28"/>
        </w:rPr>
        <w:t>пр</w:t>
      </w:r>
      <w:r w:rsidR="008A3877" w:rsidRPr="00020AC5">
        <w:rPr>
          <w:rFonts w:ascii="Times New Roman" w:hAnsi="Times New Roman"/>
          <w:sz w:val="28"/>
          <w:szCs w:val="28"/>
        </w:rPr>
        <w:t>о</w:t>
      </w:r>
      <w:r w:rsidRPr="00020AC5">
        <w:rPr>
          <w:rFonts w:ascii="Times New Roman" w:hAnsi="Times New Roman"/>
          <w:sz w:val="28"/>
          <w:szCs w:val="28"/>
        </w:rPr>
        <w:t>живающего</w:t>
      </w:r>
      <w:proofErr w:type="gramEnd"/>
      <w:r w:rsidRPr="00020AC5">
        <w:rPr>
          <w:rFonts w:ascii="Times New Roman" w:hAnsi="Times New Roman"/>
          <w:sz w:val="28"/>
          <w:szCs w:val="28"/>
        </w:rPr>
        <w:t xml:space="preserve"> в отдаленных и малонаселенных </w:t>
      </w:r>
      <w:r w:rsidR="008A3877" w:rsidRPr="00020AC5">
        <w:rPr>
          <w:rFonts w:ascii="Times New Roman" w:hAnsi="Times New Roman"/>
          <w:sz w:val="28"/>
          <w:szCs w:val="28"/>
        </w:rPr>
        <w:t>пунктах – 100%.</w:t>
      </w:r>
    </w:p>
    <w:p w:rsidR="00B31864" w:rsidRDefault="00B31864" w:rsidP="000D2A1F">
      <w:pPr>
        <w:spacing w:after="0" w:line="240" w:lineRule="auto"/>
        <w:ind w:firstLine="709"/>
        <w:rPr>
          <w:rFonts w:ascii="Times New Roman" w:hAnsi="Times New Roman" w:cs="Times New Roman"/>
          <w:b/>
          <w:bCs/>
          <w:sz w:val="28"/>
          <w:szCs w:val="28"/>
        </w:rPr>
      </w:pPr>
    </w:p>
    <w:p w:rsidR="00B31864" w:rsidRPr="000D2A1F" w:rsidRDefault="00B31864" w:rsidP="000D2A1F">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B31864" w:rsidRPr="00715D0D" w:rsidRDefault="00B31864" w:rsidP="00E973AF">
      <w:pPr>
        <w:pStyle w:val="a5"/>
        <w:ind w:firstLine="709"/>
        <w:jc w:val="center"/>
        <w:rPr>
          <w:b/>
          <w:sz w:val="28"/>
          <w:szCs w:val="28"/>
        </w:rPr>
      </w:pPr>
    </w:p>
    <w:p w:rsidR="00B31864" w:rsidRPr="00E973AF" w:rsidRDefault="00B31864" w:rsidP="003F0ABB">
      <w:pPr>
        <w:pStyle w:val="3"/>
        <w:spacing w:line="240" w:lineRule="auto"/>
        <w:ind w:firstLine="709"/>
        <w:jc w:val="both"/>
        <w:rPr>
          <w:rFonts w:ascii="Times New Roman" w:hAnsi="Times New Roman" w:cs="Times New Roman"/>
          <w:b/>
          <w:sz w:val="28"/>
          <w:szCs w:val="28"/>
        </w:rPr>
      </w:pPr>
      <w:r w:rsidRPr="00E973AF">
        <w:rPr>
          <w:rFonts w:ascii="Times New Roman" w:hAnsi="Times New Roman" w:cs="Times New Roman"/>
          <w:b/>
          <w:sz w:val="28"/>
          <w:szCs w:val="28"/>
        </w:rPr>
        <w:t xml:space="preserve">В </w:t>
      </w:r>
      <w:proofErr w:type="gramStart"/>
      <w:r w:rsidRPr="00E973AF">
        <w:rPr>
          <w:rFonts w:ascii="Times New Roman" w:hAnsi="Times New Roman" w:cs="Times New Roman"/>
          <w:b/>
          <w:sz w:val="28"/>
          <w:szCs w:val="28"/>
        </w:rPr>
        <w:t>рамках</w:t>
      </w:r>
      <w:proofErr w:type="gramEnd"/>
      <w:r w:rsidRPr="00E973AF">
        <w:rPr>
          <w:rFonts w:ascii="Times New Roman" w:hAnsi="Times New Roman" w:cs="Times New Roman"/>
          <w:b/>
          <w:sz w:val="28"/>
          <w:szCs w:val="28"/>
        </w:rPr>
        <w:t xml:space="preserve"> подпрограммы планируется реализация мероприятий:</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 xml:space="preserve">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w:t>
      </w:r>
      <w:r w:rsidRPr="00C412E8">
        <w:rPr>
          <w:rFonts w:ascii="Times New Roman" w:hAnsi="Times New Roman"/>
          <w:bCs/>
          <w:color w:val="000000"/>
          <w:sz w:val="28"/>
          <w:szCs w:val="28"/>
        </w:rPr>
        <w:lastRenderedPageBreak/>
        <w:t>правах</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AA67D0" w:rsidRDefault="00B356BD" w:rsidP="000B7F1B">
      <w:pPr>
        <w:pStyle w:val="a7"/>
        <w:ind w:left="0"/>
        <w:jc w:val="both"/>
        <w:rPr>
          <w:bCs/>
          <w:color w:val="000000"/>
          <w:sz w:val="28"/>
          <w:szCs w:val="28"/>
        </w:rPr>
      </w:pPr>
      <w:r w:rsidRPr="000D77EB">
        <w:rPr>
          <w:b/>
          <w:bCs/>
          <w:color w:val="000000"/>
          <w:sz w:val="28"/>
          <w:szCs w:val="28"/>
        </w:rPr>
        <w:t xml:space="preserve">Основное мероприятие </w:t>
      </w:r>
      <w:r>
        <w:rPr>
          <w:b/>
          <w:bCs/>
          <w:color w:val="000000"/>
          <w:sz w:val="28"/>
          <w:szCs w:val="28"/>
        </w:rPr>
        <w:t xml:space="preserve">8. </w:t>
      </w:r>
      <w:r w:rsidRPr="00BE72E5">
        <w:rPr>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bCs/>
          <w:color w:val="000000"/>
          <w:sz w:val="28"/>
          <w:szCs w:val="28"/>
        </w:rPr>
        <w:t>микрокредитования</w:t>
      </w:r>
      <w:proofErr w:type="spellEnd"/>
      <w:r w:rsidRPr="00BE72E5">
        <w:rPr>
          <w:bCs/>
          <w:color w:val="000000"/>
          <w:sz w:val="28"/>
          <w:szCs w:val="28"/>
        </w:rPr>
        <w:t xml:space="preserve"> через АНО «Бутурлиновский ЦПП».</w:t>
      </w:r>
    </w:p>
    <w:p w:rsidR="00053A68" w:rsidRDefault="00053A68" w:rsidP="000B7F1B">
      <w:pPr>
        <w:pStyle w:val="a7"/>
        <w:ind w:left="0"/>
        <w:jc w:val="both"/>
        <w:rPr>
          <w:bCs/>
          <w:color w:val="000000"/>
          <w:sz w:val="28"/>
          <w:szCs w:val="28"/>
        </w:rPr>
      </w:pPr>
      <w:r w:rsidRPr="00053A68">
        <w:rPr>
          <w:b/>
          <w:bCs/>
          <w:color w:val="000000"/>
          <w:sz w:val="28"/>
          <w:szCs w:val="28"/>
        </w:rPr>
        <w:t>Основное мероприятие 9.</w:t>
      </w:r>
      <w:r>
        <w:rPr>
          <w:bCs/>
          <w:color w:val="000000"/>
          <w:sz w:val="28"/>
          <w:szCs w:val="28"/>
        </w:rPr>
        <w:t xml:space="preserve"> </w:t>
      </w:r>
      <w:r w:rsidRPr="00053A68">
        <w:rPr>
          <w:bCs/>
          <w:color w:val="000000"/>
          <w:sz w:val="28"/>
          <w:szCs w:val="28"/>
        </w:rPr>
        <w:t>Имущественная поддержка субъектов малого и среднего предпринимательства</w:t>
      </w:r>
      <w:r>
        <w:rPr>
          <w:bCs/>
          <w:color w:val="000000"/>
          <w:sz w:val="28"/>
          <w:szCs w:val="28"/>
        </w:rPr>
        <w:t>.</w:t>
      </w:r>
    </w:p>
    <w:p w:rsidR="008A6700" w:rsidRDefault="008A6700" w:rsidP="008A6700">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4F59A2" w:rsidRDefault="004F59A2" w:rsidP="008A6700">
      <w:pPr>
        <w:pStyle w:val="a7"/>
        <w:ind w:left="0"/>
        <w:jc w:val="both"/>
        <w:rPr>
          <w:bCs/>
          <w:color w:val="000000"/>
          <w:sz w:val="28"/>
          <w:szCs w:val="28"/>
        </w:rPr>
      </w:pPr>
    </w:p>
    <w:p w:rsidR="008A6700" w:rsidRPr="00715D0D" w:rsidRDefault="008A6700" w:rsidP="000B7F1B">
      <w:pPr>
        <w:pStyle w:val="a7"/>
        <w:ind w:left="0"/>
        <w:jc w:val="both"/>
        <w:rPr>
          <w:sz w:val="28"/>
          <w:szCs w:val="28"/>
        </w:rPr>
      </w:pPr>
    </w:p>
    <w:p w:rsidR="00B356BD" w:rsidRDefault="00B31864" w:rsidP="00B356BD">
      <w:pPr>
        <w:pStyle w:val="ConsPlusNormal"/>
        <w:jc w:val="both"/>
        <w:rPr>
          <w:rFonts w:ascii="Times New Roman" w:hAnsi="Times New Roman"/>
          <w:bCs/>
          <w:color w:val="000000"/>
          <w:sz w:val="28"/>
          <w:szCs w:val="28"/>
        </w:rPr>
      </w:pPr>
      <w:r w:rsidRPr="00715D0D">
        <w:rPr>
          <w:rFonts w:ascii="Times New Roman" w:hAnsi="Times New Roman"/>
          <w:b/>
          <w:bCs/>
          <w:sz w:val="28"/>
          <w:szCs w:val="28"/>
          <w:u w:val="single"/>
        </w:rPr>
        <w:t>Основное мероприятие 1</w:t>
      </w:r>
      <w:r w:rsidRPr="00715D0D">
        <w:rPr>
          <w:rFonts w:ascii="Times New Roman" w:hAnsi="Times New Roman"/>
          <w:b/>
          <w:bCs/>
          <w:sz w:val="28"/>
          <w:szCs w:val="28"/>
        </w:rPr>
        <w:t>:</w:t>
      </w:r>
      <w:r w:rsidR="00074B78" w:rsidRPr="00074B78">
        <w:rPr>
          <w:rFonts w:ascii="Times New Roman" w:hAnsi="Times New Roman"/>
          <w:color w:val="000000"/>
          <w:sz w:val="28"/>
          <w:szCs w:val="28"/>
        </w:rPr>
        <w:t xml:space="preserve"> </w:t>
      </w:r>
      <w:r w:rsidR="00B356BD"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sidR="00B356BD">
        <w:rPr>
          <w:rFonts w:ascii="Times New Roman" w:hAnsi="Times New Roman"/>
          <w:bCs/>
          <w:color w:val="000000"/>
          <w:sz w:val="28"/>
          <w:szCs w:val="28"/>
        </w:rPr>
        <w:t>.</w:t>
      </w:r>
    </w:p>
    <w:p w:rsidR="00B31864" w:rsidRPr="00074B78" w:rsidRDefault="00B31864" w:rsidP="00B356BD">
      <w:pPr>
        <w:pStyle w:val="ConsPlusNormal"/>
        <w:ind w:left="709"/>
        <w:jc w:val="both"/>
        <w:rPr>
          <w:rFonts w:ascii="Times New Roman" w:hAnsi="Times New Roman"/>
          <w:bCs/>
          <w:sz w:val="28"/>
          <w:szCs w:val="28"/>
        </w:rPr>
      </w:pPr>
      <w:r w:rsidRPr="00074B78">
        <w:rPr>
          <w:rFonts w:ascii="Times New Roman" w:hAnsi="Times New Roman"/>
          <w:bCs/>
          <w:sz w:val="28"/>
          <w:szCs w:val="28"/>
        </w:rPr>
        <w:t>Срок реализации мероприятия - 201</w:t>
      </w:r>
      <w:r w:rsidR="003B01A1" w:rsidRPr="00074B78">
        <w:rPr>
          <w:rFonts w:ascii="Times New Roman" w:hAnsi="Times New Roman"/>
          <w:bCs/>
          <w:sz w:val="28"/>
          <w:szCs w:val="28"/>
        </w:rPr>
        <w:t>8</w:t>
      </w:r>
      <w:r w:rsidR="004D34CC" w:rsidRPr="00074B78">
        <w:rPr>
          <w:rFonts w:ascii="Times New Roman" w:hAnsi="Times New Roman"/>
          <w:bCs/>
          <w:sz w:val="28"/>
          <w:szCs w:val="28"/>
        </w:rPr>
        <w:t xml:space="preserve"> -2024</w:t>
      </w:r>
      <w:r w:rsidRPr="00074B78">
        <w:rPr>
          <w:rFonts w:ascii="Times New Roman" w:hAnsi="Times New Roman"/>
          <w:bCs/>
          <w:sz w:val="28"/>
          <w:szCs w:val="28"/>
        </w:rPr>
        <w:t xml:space="preserve"> годы.</w:t>
      </w:r>
    </w:p>
    <w:p w:rsidR="00B31864" w:rsidRPr="00715D0D" w:rsidRDefault="00B31864" w:rsidP="00E973AF">
      <w:pPr>
        <w:pStyle w:val="ac"/>
        <w:ind w:firstLine="709"/>
        <w:jc w:val="both"/>
        <w:rPr>
          <w:bCs/>
          <w:sz w:val="28"/>
          <w:szCs w:val="28"/>
        </w:rPr>
      </w:pPr>
      <w:r w:rsidRPr="00715D0D">
        <w:rPr>
          <w:bCs/>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Основное мероприятие включает два мероприятия: </w:t>
      </w:r>
    </w:p>
    <w:p w:rsidR="00B31864" w:rsidRPr="00715D0D" w:rsidRDefault="00B31864" w:rsidP="00E973AF">
      <w:pPr>
        <w:pStyle w:val="a5"/>
        <w:ind w:firstLine="709"/>
        <w:rPr>
          <w:bCs/>
          <w:sz w:val="28"/>
          <w:szCs w:val="28"/>
        </w:rPr>
      </w:pPr>
      <w:r w:rsidRPr="00715D0D">
        <w:rPr>
          <w:bCs/>
          <w:sz w:val="28"/>
          <w:szCs w:val="28"/>
          <w:u w:val="single"/>
        </w:rPr>
        <w:t>Мероприятие 1.</w:t>
      </w:r>
      <w:r w:rsidR="005E5BD9">
        <w:rPr>
          <w:bCs/>
          <w:sz w:val="28"/>
          <w:szCs w:val="28"/>
          <w:u w:val="single"/>
        </w:rPr>
        <w:t>1</w:t>
      </w:r>
      <w:r w:rsidRPr="00715D0D">
        <w:rPr>
          <w:bCs/>
          <w:sz w:val="28"/>
          <w:szCs w:val="28"/>
          <w:u w:val="single"/>
        </w:rPr>
        <w:t xml:space="preserve">. </w:t>
      </w:r>
      <w:r w:rsidRPr="00715D0D">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уплате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715D0D">
        <w:rPr>
          <w:bCs/>
          <w:sz w:val="28"/>
          <w:szCs w:val="28"/>
        </w:rPr>
        <w:t xml:space="preserve">» </w:t>
      </w:r>
    </w:p>
    <w:p w:rsidR="00B31864" w:rsidRPr="005E5BD9" w:rsidRDefault="00B31864" w:rsidP="005E5BD9">
      <w:pPr>
        <w:spacing w:after="0" w:line="240" w:lineRule="auto"/>
        <w:ind w:firstLine="709"/>
        <w:jc w:val="both"/>
        <w:rPr>
          <w:rFonts w:ascii="Times New Roman" w:hAnsi="Times New Roman" w:cs="Times New Roman"/>
          <w:bCs/>
          <w:sz w:val="28"/>
          <w:szCs w:val="28"/>
        </w:rPr>
      </w:pPr>
      <w:r w:rsidRPr="005E5BD9">
        <w:rPr>
          <w:rFonts w:ascii="Times New Roman" w:hAnsi="Times New Roman" w:cs="Times New Roman"/>
          <w:bCs/>
          <w:sz w:val="28"/>
          <w:szCs w:val="28"/>
        </w:rPr>
        <w:t>Срок реализации мероприятия - 20</w:t>
      </w:r>
      <w:r w:rsidR="005E5BD9" w:rsidRPr="005E5BD9">
        <w:rPr>
          <w:rFonts w:ascii="Times New Roman" w:hAnsi="Times New Roman" w:cs="Times New Roman"/>
          <w:bCs/>
          <w:sz w:val="28"/>
          <w:szCs w:val="28"/>
        </w:rPr>
        <w:t>18</w:t>
      </w:r>
      <w:r w:rsidRPr="005E5BD9">
        <w:rPr>
          <w:rFonts w:ascii="Times New Roman" w:hAnsi="Times New Roman" w:cs="Times New Roman"/>
          <w:bCs/>
          <w:sz w:val="28"/>
          <w:szCs w:val="28"/>
        </w:rPr>
        <w:t xml:space="preserve"> -20</w:t>
      </w:r>
      <w:r w:rsidR="005E5BD9" w:rsidRPr="005E5BD9">
        <w:rPr>
          <w:rFonts w:ascii="Times New Roman" w:hAnsi="Times New Roman" w:cs="Times New Roman"/>
          <w:bCs/>
          <w:sz w:val="28"/>
          <w:szCs w:val="28"/>
        </w:rPr>
        <w:t>24</w:t>
      </w:r>
      <w:r w:rsidRPr="005E5BD9">
        <w:rPr>
          <w:rFonts w:ascii="Times New Roman" w:hAnsi="Times New Roman" w:cs="Times New Roman"/>
          <w:bCs/>
          <w:sz w:val="28"/>
          <w:szCs w:val="28"/>
        </w:rPr>
        <w:t xml:space="preserve"> годы.</w:t>
      </w:r>
    </w:p>
    <w:p w:rsidR="00B31864" w:rsidRPr="009A35B5" w:rsidRDefault="00B31864" w:rsidP="00E973AF">
      <w:pPr>
        <w:spacing w:after="0" w:line="240" w:lineRule="auto"/>
        <w:ind w:firstLine="709"/>
        <w:jc w:val="both"/>
        <w:rPr>
          <w:rFonts w:ascii="Times New Roman" w:hAnsi="Times New Roman" w:cs="Times New Roman"/>
          <w:sz w:val="28"/>
          <w:szCs w:val="28"/>
        </w:rPr>
      </w:pPr>
      <w:r w:rsidRPr="009A35B5">
        <w:rPr>
          <w:rFonts w:ascii="Times New Roman" w:hAnsi="Times New Roman" w:cs="Times New Roman"/>
          <w:sz w:val="28"/>
          <w:szCs w:val="28"/>
        </w:rPr>
        <w:t>Реализация мероприятия</w:t>
      </w:r>
      <w:r w:rsidR="005E5BD9" w:rsidRPr="009A35B5">
        <w:rPr>
          <w:rFonts w:ascii="Times New Roman" w:hAnsi="Times New Roman" w:cs="Times New Roman"/>
          <w:sz w:val="28"/>
          <w:szCs w:val="28"/>
        </w:rPr>
        <w:t xml:space="preserve"> - </w:t>
      </w:r>
      <w:r w:rsidR="009A35B5" w:rsidRPr="009A35B5">
        <w:rPr>
          <w:rFonts w:ascii="Times New Roman" w:hAnsi="Times New Roman" w:cs="Times New Roman"/>
          <w:bCs/>
          <w:sz w:val="28"/>
          <w:szCs w:val="2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E5BD9" w:rsidRPr="009A35B5">
        <w:rPr>
          <w:rFonts w:ascii="Times New Roman" w:hAnsi="Times New Roman" w:cs="Times New Roman"/>
          <w:bCs/>
          <w:sz w:val="28"/>
          <w:szCs w:val="28"/>
        </w:rPr>
        <w:t>.</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Исполнитель – администрация Бутурлиновского муниципального района.</w:t>
      </w:r>
    </w:p>
    <w:p w:rsidR="00B31864" w:rsidRDefault="00B31864" w:rsidP="00193329">
      <w:pPr>
        <w:pStyle w:val="a5"/>
        <w:ind w:firstLine="709"/>
        <w:rPr>
          <w:sz w:val="28"/>
          <w:szCs w:val="28"/>
        </w:rPr>
      </w:pPr>
      <w:r w:rsidRPr="00AD512C">
        <w:rPr>
          <w:sz w:val="28"/>
          <w:szCs w:val="28"/>
        </w:rPr>
        <w:t xml:space="preserve">Финансирование мероприятия за счет средств местного бюджета </w:t>
      </w:r>
      <w:r w:rsidR="00A866B3" w:rsidRPr="00AD512C">
        <w:rPr>
          <w:sz w:val="28"/>
          <w:szCs w:val="28"/>
        </w:rPr>
        <w:t>в</w:t>
      </w:r>
      <w:r w:rsidRPr="00AD512C">
        <w:rPr>
          <w:sz w:val="28"/>
          <w:szCs w:val="28"/>
        </w:rPr>
        <w:t xml:space="preserve">  201</w:t>
      </w:r>
      <w:r w:rsidR="005E5BD9" w:rsidRPr="00AD512C">
        <w:rPr>
          <w:sz w:val="28"/>
          <w:szCs w:val="28"/>
        </w:rPr>
        <w:t>8</w:t>
      </w:r>
      <w:r w:rsidRPr="00AD512C">
        <w:rPr>
          <w:sz w:val="28"/>
          <w:szCs w:val="28"/>
        </w:rPr>
        <w:t xml:space="preserve"> г в сумме </w:t>
      </w:r>
      <w:r w:rsidR="00A05240">
        <w:rPr>
          <w:sz w:val="28"/>
          <w:szCs w:val="28"/>
        </w:rPr>
        <w:t>4</w:t>
      </w:r>
      <w:r w:rsidR="00F77063">
        <w:rPr>
          <w:sz w:val="28"/>
          <w:szCs w:val="28"/>
        </w:rPr>
        <w:t>5</w:t>
      </w:r>
      <w:r w:rsidR="00A05240">
        <w:rPr>
          <w:sz w:val="28"/>
          <w:szCs w:val="28"/>
        </w:rPr>
        <w:t>00</w:t>
      </w:r>
      <w:r w:rsidR="00AD512C" w:rsidRPr="00AD512C">
        <w:rPr>
          <w:sz w:val="28"/>
          <w:szCs w:val="28"/>
        </w:rPr>
        <w:t>,0</w:t>
      </w:r>
      <w:r w:rsidRPr="00AD512C">
        <w:rPr>
          <w:sz w:val="28"/>
          <w:szCs w:val="28"/>
        </w:rPr>
        <w:t xml:space="preserve"> тыс</w:t>
      </w:r>
      <w:proofErr w:type="gramStart"/>
      <w:r w:rsidRPr="00AD512C">
        <w:rPr>
          <w:sz w:val="28"/>
          <w:szCs w:val="28"/>
        </w:rPr>
        <w:t>.р</w:t>
      </w:r>
      <w:proofErr w:type="gramEnd"/>
      <w:r w:rsidRPr="00AD512C">
        <w:rPr>
          <w:sz w:val="28"/>
          <w:szCs w:val="28"/>
        </w:rPr>
        <w:t>уб</w:t>
      </w:r>
      <w:r w:rsidR="00AD512C" w:rsidRPr="00AD512C">
        <w:rPr>
          <w:sz w:val="28"/>
          <w:szCs w:val="28"/>
        </w:rPr>
        <w:t>лей.</w:t>
      </w:r>
    </w:p>
    <w:p w:rsidR="00F77063" w:rsidRDefault="00F77063" w:rsidP="00F77063">
      <w:pPr>
        <w:pStyle w:val="a5"/>
        <w:ind w:firstLine="709"/>
        <w:rPr>
          <w:sz w:val="28"/>
          <w:szCs w:val="28"/>
        </w:rPr>
      </w:pPr>
      <w:r w:rsidRPr="00BD4F9F">
        <w:rPr>
          <w:sz w:val="28"/>
          <w:szCs w:val="28"/>
        </w:rPr>
        <w:t>Финансирование мероприятия за счет средств мест</w:t>
      </w:r>
      <w:r w:rsidR="00676284">
        <w:rPr>
          <w:sz w:val="28"/>
          <w:szCs w:val="28"/>
        </w:rPr>
        <w:t>ного бюджета в  2019 г в сумме 3</w:t>
      </w:r>
      <w:r w:rsidRPr="00BD4F9F">
        <w:rPr>
          <w:sz w:val="28"/>
          <w:szCs w:val="28"/>
        </w:rPr>
        <w:t>000,0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949,576</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2021  г в сумме 1891,0</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p>
    <w:p w:rsidR="004F59A2" w:rsidRDefault="004F59A2" w:rsidP="00F77063">
      <w:pPr>
        <w:pStyle w:val="a5"/>
        <w:ind w:firstLine="709"/>
        <w:rPr>
          <w:sz w:val="28"/>
          <w:szCs w:val="28"/>
        </w:rPr>
      </w:pPr>
    </w:p>
    <w:p w:rsidR="00F77063" w:rsidRPr="00AD512C" w:rsidRDefault="00F77063" w:rsidP="00193329">
      <w:pPr>
        <w:pStyle w:val="a5"/>
        <w:ind w:firstLine="709"/>
        <w:rPr>
          <w:sz w:val="28"/>
          <w:szCs w:val="28"/>
        </w:rPr>
      </w:pPr>
    </w:p>
    <w:p w:rsidR="005E5BD9" w:rsidRPr="00AD512C" w:rsidRDefault="006D3C45" w:rsidP="005E5BD9">
      <w:pPr>
        <w:pStyle w:val="a5"/>
        <w:ind w:firstLine="709"/>
        <w:rPr>
          <w:bCs/>
          <w:sz w:val="28"/>
          <w:szCs w:val="28"/>
        </w:rPr>
      </w:pPr>
      <w:r w:rsidRPr="00AD512C">
        <w:rPr>
          <w:bCs/>
          <w:sz w:val="28"/>
          <w:szCs w:val="28"/>
          <w:u w:val="single"/>
        </w:rPr>
        <w:t>Мероприятие 1.</w:t>
      </w:r>
      <w:r w:rsidR="005E5BD9" w:rsidRPr="00AD512C">
        <w:rPr>
          <w:bCs/>
          <w:sz w:val="28"/>
          <w:szCs w:val="28"/>
          <w:u w:val="single"/>
        </w:rPr>
        <w:t>2</w:t>
      </w:r>
      <w:r w:rsidRPr="00AD512C">
        <w:rPr>
          <w:bCs/>
          <w:sz w:val="28"/>
          <w:szCs w:val="28"/>
          <w:u w:val="single"/>
        </w:rPr>
        <w:t xml:space="preserve">. </w:t>
      </w:r>
      <w:r w:rsidRPr="00AD512C">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r w:rsidR="005E5BD9" w:rsidRPr="00AD512C">
        <w:rPr>
          <w:bCs/>
          <w:sz w:val="28"/>
          <w:szCs w:val="28"/>
        </w:rPr>
        <w:t>».</w:t>
      </w:r>
    </w:p>
    <w:p w:rsidR="006D3C45" w:rsidRPr="00AD512C" w:rsidRDefault="005E5BD9" w:rsidP="005E5BD9">
      <w:pPr>
        <w:pStyle w:val="a5"/>
        <w:ind w:firstLine="709"/>
        <w:rPr>
          <w:bCs/>
          <w:sz w:val="28"/>
          <w:szCs w:val="28"/>
        </w:rPr>
      </w:pPr>
      <w:r w:rsidRPr="00AD512C">
        <w:rPr>
          <w:bCs/>
          <w:sz w:val="28"/>
          <w:szCs w:val="28"/>
        </w:rPr>
        <w:t xml:space="preserve"> </w:t>
      </w:r>
      <w:r w:rsidR="006D3C45" w:rsidRPr="00AD512C">
        <w:rPr>
          <w:bCs/>
          <w:sz w:val="28"/>
          <w:szCs w:val="28"/>
        </w:rPr>
        <w:t>Срок реализации мероприятия - 201</w:t>
      </w:r>
      <w:r w:rsidRPr="00AD512C">
        <w:rPr>
          <w:bCs/>
          <w:sz w:val="28"/>
          <w:szCs w:val="28"/>
        </w:rPr>
        <w:t>8</w:t>
      </w:r>
      <w:r w:rsidR="006D3C45" w:rsidRPr="00AD512C">
        <w:rPr>
          <w:bCs/>
          <w:sz w:val="28"/>
          <w:szCs w:val="28"/>
        </w:rPr>
        <w:t xml:space="preserve"> -20</w:t>
      </w:r>
      <w:r w:rsidRPr="00AD512C">
        <w:rPr>
          <w:bCs/>
          <w:sz w:val="28"/>
          <w:szCs w:val="28"/>
        </w:rPr>
        <w:t>24</w:t>
      </w:r>
      <w:r w:rsidR="006D3C45" w:rsidRPr="00AD512C">
        <w:rPr>
          <w:bCs/>
          <w:sz w:val="28"/>
          <w:szCs w:val="28"/>
        </w:rPr>
        <w:t xml:space="preserve"> годы.</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 xml:space="preserve">Реализация мероприятия – </w:t>
      </w:r>
      <w:r w:rsidR="005E5BD9" w:rsidRPr="00AD512C">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AD512C">
        <w:rPr>
          <w:rFonts w:ascii="Times New Roman" w:hAnsi="Times New Roman" w:cs="Times New Roman"/>
          <w:sz w:val="28"/>
          <w:szCs w:val="28"/>
        </w:rPr>
        <w:t>.</w:t>
      </w:r>
      <w:r w:rsidRPr="00AD512C">
        <w:rPr>
          <w:rFonts w:ascii="Times New Roman" w:hAnsi="Times New Roman"/>
          <w:sz w:val="28"/>
          <w:szCs w:val="28"/>
        </w:rPr>
        <w:t xml:space="preserve"> </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Исполнитель – администрация Бутурлиновского муниципального района.</w:t>
      </w:r>
    </w:p>
    <w:p w:rsidR="00AD512C" w:rsidRDefault="00AD512C" w:rsidP="00AD512C">
      <w:pPr>
        <w:pStyle w:val="a5"/>
        <w:ind w:firstLine="709"/>
        <w:rPr>
          <w:sz w:val="28"/>
          <w:szCs w:val="28"/>
        </w:rPr>
      </w:pPr>
      <w:r w:rsidRPr="00AD512C">
        <w:rPr>
          <w:sz w:val="28"/>
          <w:szCs w:val="28"/>
        </w:rPr>
        <w:t xml:space="preserve">Финансирование мероприятия за счет средств местного бюджета в  2018 г в сумме </w:t>
      </w:r>
      <w:r w:rsidR="00F77063">
        <w:rPr>
          <w:sz w:val="28"/>
          <w:szCs w:val="28"/>
        </w:rPr>
        <w:t>1500</w:t>
      </w:r>
      <w:r w:rsidRPr="00AD512C">
        <w:rPr>
          <w:sz w:val="28"/>
          <w:szCs w:val="28"/>
        </w:rPr>
        <w:t xml:space="preserve"> тыс</w:t>
      </w:r>
      <w:proofErr w:type="gramStart"/>
      <w:r w:rsidRPr="00AD512C">
        <w:rPr>
          <w:sz w:val="28"/>
          <w:szCs w:val="28"/>
        </w:rPr>
        <w:t>.р</w:t>
      </w:r>
      <w:proofErr w:type="gramEnd"/>
      <w:r w:rsidRPr="00AD512C">
        <w:rPr>
          <w:sz w:val="28"/>
          <w:szCs w:val="28"/>
        </w:rPr>
        <w:t>ублей.</w:t>
      </w:r>
    </w:p>
    <w:p w:rsidR="00F77063" w:rsidRDefault="00F77063" w:rsidP="00AD512C">
      <w:pPr>
        <w:pStyle w:val="a5"/>
        <w:ind w:firstLine="709"/>
        <w:rPr>
          <w:sz w:val="28"/>
          <w:szCs w:val="28"/>
        </w:rPr>
      </w:pPr>
      <w:r w:rsidRPr="00BD4F9F">
        <w:rPr>
          <w:sz w:val="28"/>
          <w:szCs w:val="28"/>
        </w:rPr>
        <w:t xml:space="preserve">Финансирование мероприятия за счет </w:t>
      </w:r>
      <w:r w:rsidR="00BD4F9F">
        <w:rPr>
          <w:sz w:val="28"/>
          <w:szCs w:val="28"/>
        </w:rPr>
        <w:t>средств местного бюджета в  2019</w:t>
      </w:r>
      <w:r w:rsidR="00676284">
        <w:rPr>
          <w:sz w:val="28"/>
          <w:szCs w:val="28"/>
        </w:rPr>
        <w:t xml:space="preserve"> г в сумме </w:t>
      </w:r>
      <w:r w:rsidR="0067475F">
        <w:rPr>
          <w:sz w:val="28"/>
          <w:szCs w:val="28"/>
        </w:rPr>
        <w:t>1951,27</w:t>
      </w:r>
      <w:r w:rsidRPr="00BD4F9F">
        <w:rPr>
          <w:sz w:val="28"/>
          <w:szCs w:val="28"/>
        </w:rPr>
        <w:t xml:space="preserve"> тыс</w:t>
      </w:r>
      <w:proofErr w:type="gramStart"/>
      <w:r w:rsidRPr="00BD4F9F">
        <w:rPr>
          <w:sz w:val="28"/>
          <w:szCs w:val="28"/>
        </w:rPr>
        <w:t>.р</w:t>
      </w:r>
      <w:proofErr w:type="gramEnd"/>
      <w:r w:rsidRPr="00BD4F9F">
        <w:rPr>
          <w:sz w:val="28"/>
          <w:szCs w:val="28"/>
        </w:rPr>
        <w:t>ублей</w:t>
      </w:r>
      <w:r w:rsidR="00B356BD">
        <w:rPr>
          <w:sz w:val="28"/>
          <w:szCs w:val="28"/>
        </w:rPr>
        <w:t>.</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2755,183</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5A0C4D">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2021 г в сумме 5633,749</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4F59A2">
      <w:pPr>
        <w:pStyle w:val="a5"/>
        <w:ind w:firstLine="709"/>
        <w:rPr>
          <w:sz w:val="28"/>
          <w:szCs w:val="28"/>
        </w:rPr>
      </w:pPr>
    </w:p>
    <w:p w:rsidR="004F59A2" w:rsidRPr="00AD512C" w:rsidRDefault="004F59A2" w:rsidP="004F59A2">
      <w:pPr>
        <w:pStyle w:val="a5"/>
        <w:ind w:firstLine="709"/>
        <w:rPr>
          <w:bCs/>
          <w:sz w:val="28"/>
          <w:szCs w:val="28"/>
        </w:rPr>
      </w:pPr>
      <w:r w:rsidRPr="00AD512C">
        <w:rPr>
          <w:bCs/>
          <w:sz w:val="28"/>
          <w:szCs w:val="28"/>
          <w:u w:val="single"/>
        </w:rPr>
        <w:t>Мероприятие 1.</w:t>
      </w:r>
      <w:r>
        <w:rPr>
          <w:bCs/>
          <w:sz w:val="28"/>
          <w:szCs w:val="28"/>
          <w:u w:val="single"/>
        </w:rPr>
        <w:t>3</w:t>
      </w:r>
      <w:r w:rsidRPr="00AD512C">
        <w:rPr>
          <w:bCs/>
          <w:sz w:val="28"/>
          <w:szCs w:val="28"/>
          <w:u w:val="single"/>
        </w:rPr>
        <w:t xml:space="preserve">. </w:t>
      </w:r>
      <w:r w:rsidRPr="00AD512C">
        <w:rPr>
          <w:bCs/>
          <w:sz w:val="28"/>
          <w:szCs w:val="28"/>
        </w:rPr>
        <w:t xml:space="preserve"> «</w:t>
      </w:r>
      <w:r w:rsidRPr="002F25C7">
        <w:rPr>
          <w:bCs/>
          <w:sz w:val="28"/>
          <w:szCs w:val="28"/>
        </w:rPr>
        <w:t xml:space="preserve">Предоставление субсидий  субъектам малого и среднего предпринимательства на компенсацию части затрат </w:t>
      </w:r>
      <w:r>
        <w:rPr>
          <w:bCs/>
          <w:sz w:val="28"/>
          <w:szCs w:val="28"/>
        </w:rPr>
        <w:t>на технологическое присоединение к сетям газораспределения</w:t>
      </w:r>
      <w:r w:rsidRPr="00AD512C">
        <w:rPr>
          <w:bCs/>
          <w:sz w:val="28"/>
          <w:szCs w:val="28"/>
        </w:rPr>
        <w:t>».</w:t>
      </w:r>
    </w:p>
    <w:p w:rsidR="004F59A2" w:rsidRPr="00AD512C" w:rsidRDefault="004F59A2" w:rsidP="004F59A2">
      <w:pPr>
        <w:pStyle w:val="a5"/>
        <w:ind w:firstLine="709"/>
        <w:rPr>
          <w:bCs/>
          <w:sz w:val="28"/>
          <w:szCs w:val="28"/>
        </w:rPr>
      </w:pPr>
      <w:r w:rsidRPr="00AD512C">
        <w:rPr>
          <w:bCs/>
          <w:sz w:val="28"/>
          <w:szCs w:val="28"/>
        </w:rPr>
        <w:t xml:space="preserve"> С</w:t>
      </w:r>
      <w:r>
        <w:rPr>
          <w:bCs/>
          <w:sz w:val="28"/>
          <w:szCs w:val="28"/>
        </w:rPr>
        <w:t>рок реализации мероприятия - 2020</w:t>
      </w:r>
      <w:r w:rsidRPr="00AD512C">
        <w:rPr>
          <w:bCs/>
          <w:sz w:val="28"/>
          <w:szCs w:val="28"/>
        </w:rPr>
        <w:t xml:space="preserve"> -2024 годы.</w:t>
      </w:r>
    </w:p>
    <w:p w:rsidR="004F59A2" w:rsidRPr="004F59A2" w:rsidRDefault="004F59A2" w:rsidP="004F59A2">
      <w:pPr>
        <w:spacing w:after="0" w:line="240" w:lineRule="auto"/>
        <w:ind w:firstLine="709"/>
        <w:jc w:val="both"/>
        <w:rPr>
          <w:rFonts w:ascii="Times New Roman" w:hAnsi="Times New Roman" w:cs="Times New Roman"/>
          <w:sz w:val="28"/>
          <w:szCs w:val="28"/>
        </w:rPr>
      </w:pPr>
      <w:r w:rsidRPr="004F59A2">
        <w:rPr>
          <w:rFonts w:ascii="Times New Roman" w:hAnsi="Times New Roman" w:cs="Times New Roman"/>
          <w:sz w:val="28"/>
          <w:szCs w:val="28"/>
        </w:rPr>
        <w:t xml:space="preserve">Реализация мероприятия – </w:t>
      </w:r>
      <w:r w:rsidRPr="004F59A2">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на технологическое присоединение к сетям газораспределения</w:t>
      </w:r>
      <w:r w:rsidRPr="004F59A2">
        <w:rPr>
          <w:rFonts w:ascii="Times New Roman" w:hAnsi="Times New Roman" w:cs="Times New Roman"/>
          <w:sz w:val="28"/>
          <w:szCs w:val="28"/>
        </w:rPr>
        <w:t xml:space="preserve">. </w:t>
      </w:r>
    </w:p>
    <w:p w:rsidR="004F59A2" w:rsidRPr="004F59A2" w:rsidRDefault="004F59A2" w:rsidP="004F59A2">
      <w:pPr>
        <w:spacing w:after="0" w:line="240" w:lineRule="auto"/>
        <w:ind w:firstLine="709"/>
        <w:jc w:val="both"/>
        <w:rPr>
          <w:rFonts w:ascii="Times New Roman" w:hAnsi="Times New Roman" w:cs="Times New Roman"/>
          <w:sz w:val="28"/>
          <w:szCs w:val="28"/>
        </w:rPr>
      </w:pPr>
      <w:r w:rsidRPr="004F59A2">
        <w:rPr>
          <w:rFonts w:ascii="Times New Roman" w:hAnsi="Times New Roman" w:cs="Times New Roman"/>
          <w:sz w:val="28"/>
          <w:szCs w:val="28"/>
        </w:rPr>
        <w:t>Исполнитель – администрация Бутурлиновского муниципального района.</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749,734</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p>
    <w:p w:rsidR="004F59A2" w:rsidRDefault="004F59A2" w:rsidP="00AD512C">
      <w:pPr>
        <w:pStyle w:val="a5"/>
        <w:ind w:firstLine="709"/>
        <w:rPr>
          <w:sz w:val="28"/>
          <w:szCs w:val="28"/>
        </w:rPr>
      </w:pPr>
    </w:p>
    <w:p w:rsidR="00B356BD" w:rsidRPr="00B356BD" w:rsidRDefault="00B31864" w:rsidP="00B356BD">
      <w:pPr>
        <w:pStyle w:val="ConsPlusNormal"/>
        <w:jc w:val="both"/>
        <w:rPr>
          <w:rFonts w:ascii="Times New Roman" w:hAnsi="Times New Roman"/>
          <w:bCs/>
          <w:color w:val="000000"/>
          <w:sz w:val="28"/>
          <w:szCs w:val="28"/>
        </w:rPr>
      </w:pPr>
      <w:r w:rsidRPr="00B356BD">
        <w:rPr>
          <w:rFonts w:ascii="Times New Roman" w:hAnsi="Times New Roman"/>
          <w:b/>
          <w:sz w:val="28"/>
          <w:szCs w:val="28"/>
        </w:rPr>
        <w:t xml:space="preserve">Основное мероприятие </w:t>
      </w:r>
      <w:r w:rsidR="004437EA" w:rsidRPr="00B356BD">
        <w:rPr>
          <w:rFonts w:ascii="Times New Roman" w:hAnsi="Times New Roman"/>
          <w:b/>
          <w:sz w:val="28"/>
          <w:szCs w:val="28"/>
        </w:rPr>
        <w:t>2</w:t>
      </w:r>
      <w:r w:rsidRPr="00B356BD">
        <w:rPr>
          <w:rFonts w:ascii="Times New Roman" w:hAnsi="Times New Roman"/>
          <w:b/>
          <w:sz w:val="28"/>
          <w:szCs w:val="28"/>
        </w:rPr>
        <w:t xml:space="preserve">: </w:t>
      </w:r>
      <w:r w:rsidR="00B356BD" w:rsidRPr="00B356BD">
        <w:rPr>
          <w:rFonts w:ascii="Times New Roman" w:hAnsi="Times New Roman"/>
          <w:bCs/>
          <w:color w:val="000000"/>
          <w:sz w:val="28"/>
          <w:szCs w:val="28"/>
        </w:rPr>
        <w:t>Выдача разрешений на установку рекламных конструкций.</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Срок реализации мероприятия - постоянно в течение срока действия программы 201</w:t>
      </w:r>
      <w:r w:rsidR="001C73D2">
        <w:rPr>
          <w:sz w:val="28"/>
          <w:szCs w:val="28"/>
        </w:rPr>
        <w:t>8</w:t>
      </w:r>
      <w:r w:rsidRPr="001C73D2">
        <w:rPr>
          <w:sz w:val="28"/>
          <w:szCs w:val="28"/>
        </w:rPr>
        <w:t xml:space="preserve"> – 20</w:t>
      </w:r>
      <w:r w:rsidR="00292096" w:rsidRPr="001C73D2">
        <w:rPr>
          <w:sz w:val="28"/>
          <w:szCs w:val="28"/>
        </w:rPr>
        <w:t>2</w:t>
      </w:r>
      <w:r w:rsidR="001C73D2">
        <w:rPr>
          <w:sz w:val="28"/>
          <w:szCs w:val="28"/>
        </w:rPr>
        <w:t>4</w:t>
      </w:r>
      <w:r w:rsidR="00292096" w:rsidRPr="001C73D2">
        <w:rPr>
          <w:sz w:val="28"/>
          <w:szCs w:val="28"/>
        </w:rPr>
        <w:t xml:space="preserve"> </w:t>
      </w:r>
      <w:r w:rsidRPr="001C73D2">
        <w:rPr>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Исполнители: администрация Бутурлиновского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w:t>
      </w:r>
      <w:r w:rsidR="004F59A2">
        <w:rPr>
          <w:sz w:val="28"/>
          <w:szCs w:val="28"/>
        </w:rPr>
        <w:t>два</w:t>
      </w:r>
      <w:r w:rsidRPr="001C73D2">
        <w:rPr>
          <w:sz w:val="28"/>
          <w:szCs w:val="28"/>
        </w:rPr>
        <w:t xml:space="preserve"> мероприяти</w:t>
      </w:r>
      <w:r w:rsidR="004F59A2">
        <w:rPr>
          <w:sz w:val="28"/>
          <w:szCs w:val="28"/>
        </w:rPr>
        <w:t>я</w:t>
      </w:r>
      <w:r w:rsidRPr="001C73D2">
        <w:rPr>
          <w:sz w:val="28"/>
          <w:szCs w:val="28"/>
        </w:rPr>
        <w:t>.</w:t>
      </w:r>
    </w:p>
    <w:p w:rsidR="00B31864" w:rsidRPr="001C73D2" w:rsidRDefault="001C73D2"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Мероприятие 2</w:t>
      </w:r>
      <w:r w:rsidR="00B31864" w:rsidRPr="001C73D2">
        <w:rPr>
          <w:rFonts w:ascii="Times New Roman" w:hAnsi="Times New Roman"/>
          <w:sz w:val="28"/>
          <w:szCs w:val="28"/>
          <w:u w:val="single"/>
        </w:rPr>
        <w:t>.1.</w:t>
      </w:r>
      <w:r w:rsidR="00B31864"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заключения договора на установку и эксплуатацию рекламной конструкции</w:t>
      </w:r>
      <w:r w:rsidR="00B31864" w:rsidRPr="001C73D2">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sidR="00B356BD">
        <w:rPr>
          <w:rFonts w:ascii="Times New Roman" w:hAnsi="Times New Roman"/>
          <w:sz w:val="28"/>
          <w:szCs w:val="28"/>
        </w:rPr>
        <w:t>С</w:t>
      </w:r>
      <w:proofErr w:type="gramEnd"/>
      <w:r w:rsidR="00B356BD">
        <w:rPr>
          <w:rFonts w:ascii="Times New Roman" w:hAnsi="Times New Roman"/>
          <w:sz w:val="28"/>
          <w:szCs w:val="28"/>
        </w:rPr>
        <w:t>облюдение законодательства</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lastRenderedPageBreak/>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00292096" w:rsidRPr="001C73D2">
        <w:rPr>
          <w:rFonts w:ascii="Times New Roman" w:hAnsi="Times New Roman"/>
          <w:sz w:val="28"/>
          <w:szCs w:val="28"/>
        </w:rPr>
        <w:t xml:space="preserve"> </w:t>
      </w:r>
      <w:r w:rsidRPr="001C73D2">
        <w:rPr>
          <w:rFonts w:ascii="Times New Roman" w:hAnsi="Times New Roman"/>
          <w:sz w:val="28"/>
          <w:szCs w:val="28"/>
        </w:rPr>
        <w:t>годы.</w:t>
      </w:r>
    </w:p>
    <w:p w:rsidR="00B31864" w:rsidRDefault="00B31864" w:rsidP="00E973AF">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B356BD" w:rsidP="00E973AF">
      <w:pPr>
        <w:pStyle w:val="ac"/>
        <w:tabs>
          <w:tab w:val="clear" w:pos="4677"/>
          <w:tab w:val="clear" w:pos="9355"/>
        </w:tabs>
        <w:ind w:firstLine="709"/>
        <w:jc w:val="both"/>
        <w:rPr>
          <w:sz w:val="28"/>
          <w:szCs w:val="28"/>
        </w:rPr>
      </w:pPr>
      <w:r w:rsidRPr="001C73D2">
        <w:rPr>
          <w:sz w:val="28"/>
          <w:szCs w:val="28"/>
          <w:u w:val="single"/>
        </w:rPr>
        <w:t>Мероприятие 2.</w:t>
      </w:r>
      <w:r>
        <w:rPr>
          <w:sz w:val="28"/>
          <w:szCs w:val="28"/>
          <w:u w:val="single"/>
        </w:rPr>
        <w:t>2</w:t>
      </w:r>
      <w:r w:rsidRPr="001C73D2">
        <w:rPr>
          <w:sz w:val="28"/>
          <w:szCs w:val="28"/>
          <w:u w:val="single"/>
        </w:rPr>
        <w:t>.</w:t>
      </w:r>
      <w:r w:rsidRPr="00B356BD">
        <w:t xml:space="preserve"> </w:t>
      </w:r>
      <w:r w:rsidRPr="00B356BD">
        <w:rPr>
          <w:sz w:val="28"/>
          <w:szCs w:val="28"/>
        </w:rPr>
        <w:t>Отправление информации путем направления заказных писем с уведомлением посредством почтовой связи</w:t>
      </w:r>
      <w:r>
        <w:rPr>
          <w:sz w:val="28"/>
          <w:szCs w:val="28"/>
        </w:rPr>
        <w:t>.</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облюдение законодательства.</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201</w:t>
      </w:r>
      <w:r>
        <w:rPr>
          <w:rFonts w:ascii="Times New Roman" w:hAnsi="Times New Roman"/>
          <w:sz w:val="28"/>
          <w:szCs w:val="28"/>
        </w:rPr>
        <w:t>8</w:t>
      </w:r>
      <w:r w:rsidRPr="001C73D2">
        <w:rPr>
          <w:rFonts w:ascii="Times New Roman" w:hAnsi="Times New Roman"/>
          <w:sz w:val="28"/>
          <w:szCs w:val="28"/>
        </w:rPr>
        <w:t>-202</w:t>
      </w:r>
      <w:r>
        <w:rPr>
          <w:rFonts w:ascii="Times New Roman" w:hAnsi="Times New Roman"/>
          <w:sz w:val="28"/>
          <w:szCs w:val="28"/>
        </w:rPr>
        <w:t>4</w:t>
      </w:r>
      <w:r w:rsidRPr="001C73D2">
        <w:rPr>
          <w:rFonts w:ascii="Times New Roman" w:hAnsi="Times New Roman"/>
          <w:sz w:val="28"/>
          <w:szCs w:val="28"/>
        </w:rPr>
        <w:t xml:space="preserve"> годы.</w:t>
      </w:r>
    </w:p>
    <w:p w:rsidR="00B356BD" w:rsidRDefault="00B356BD" w:rsidP="00B356BD">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1C73D2" w:rsidP="00B356BD">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Основное мероприятие 3</w:t>
      </w:r>
      <w:r w:rsidR="00B31864" w:rsidRPr="001C73D2">
        <w:rPr>
          <w:rFonts w:ascii="Times New Roman" w:hAnsi="Times New Roman"/>
          <w:b/>
          <w:sz w:val="28"/>
          <w:szCs w:val="28"/>
        </w:rPr>
        <w:t>:</w:t>
      </w:r>
      <w:r w:rsidR="00B31864" w:rsidRPr="001C73D2">
        <w:rPr>
          <w:rFonts w:ascii="Times New Roman" w:hAnsi="Times New Roman"/>
          <w:sz w:val="28"/>
          <w:szCs w:val="28"/>
        </w:rPr>
        <w:t xml:space="preserve"> </w:t>
      </w:r>
      <w:r w:rsidR="00B356BD" w:rsidRPr="00B356BD">
        <w:rPr>
          <w:rFonts w:ascii="Times New Roman" w:hAnsi="Times New Roman"/>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56BD">
        <w:rPr>
          <w:rFonts w:ascii="Times New Roman" w:hAnsi="Times New Roman"/>
          <w:sz w:val="28"/>
          <w:szCs w:val="28"/>
        </w:rPr>
        <w:t>.</w:t>
      </w:r>
    </w:p>
    <w:p w:rsidR="00B31864" w:rsidRPr="00B356BD" w:rsidRDefault="00B31864" w:rsidP="00B356BD">
      <w:pPr>
        <w:spacing w:after="0" w:line="240" w:lineRule="auto"/>
        <w:ind w:firstLine="709"/>
        <w:jc w:val="both"/>
        <w:rPr>
          <w:rFonts w:ascii="Times New Roman" w:hAnsi="Times New Roman" w:cs="Times New Roman"/>
          <w:sz w:val="28"/>
          <w:szCs w:val="28"/>
        </w:rPr>
      </w:pPr>
      <w:r w:rsidRPr="00B356BD">
        <w:rPr>
          <w:rFonts w:ascii="Times New Roman" w:hAnsi="Times New Roman" w:cs="Times New Roman"/>
          <w:sz w:val="28"/>
          <w:szCs w:val="28"/>
        </w:rPr>
        <w:t>Срок реализации мероприятия - постоянно в течение срока действия программы 201</w:t>
      </w:r>
      <w:r w:rsidR="001C73D2" w:rsidRPr="00B356BD">
        <w:rPr>
          <w:rFonts w:ascii="Times New Roman" w:hAnsi="Times New Roman" w:cs="Times New Roman"/>
          <w:sz w:val="28"/>
          <w:szCs w:val="28"/>
        </w:rPr>
        <w:t>8</w:t>
      </w:r>
      <w:r w:rsidRPr="00B356BD">
        <w:rPr>
          <w:rFonts w:ascii="Times New Roman" w:hAnsi="Times New Roman" w:cs="Times New Roman"/>
          <w:sz w:val="28"/>
          <w:szCs w:val="28"/>
        </w:rPr>
        <w:t xml:space="preserve"> – 20</w:t>
      </w:r>
      <w:r w:rsidR="00292096" w:rsidRPr="00B356BD">
        <w:rPr>
          <w:rFonts w:ascii="Times New Roman" w:hAnsi="Times New Roman" w:cs="Times New Roman"/>
          <w:sz w:val="28"/>
          <w:szCs w:val="28"/>
        </w:rPr>
        <w:t>2</w:t>
      </w:r>
      <w:r w:rsidR="001C73D2" w:rsidRPr="00B356BD">
        <w:rPr>
          <w:rFonts w:ascii="Times New Roman" w:hAnsi="Times New Roman" w:cs="Times New Roman"/>
          <w:sz w:val="28"/>
          <w:szCs w:val="28"/>
        </w:rPr>
        <w:t>4</w:t>
      </w:r>
      <w:r w:rsidR="00A23A0D" w:rsidRPr="00B356BD">
        <w:rPr>
          <w:rFonts w:ascii="Times New Roman" w:hAnsi="Times New Roman" w:cs="Times New Roman"/>
          <w:sz w:val="28"/>
          <w:szCs w:val="28"/>
        </w:rPr>
        <w:t xml:space="preserve"> </w:t>
      </w:r>
      <w:r w:rsidRPr="00B356BD">
        <w:rPr>
          <w:rFonts w:ascii="Times New Roman" w:hAnsi="Times New Roman" w:cs="Times New Roman"/>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B356BD">
        <w:rPr>
          <w:sz w:val="28"/>
          <w:szCs w:val="28"/>
        </w:rPr>
        <w:t>Исполнители: администрация Бутурлиновского</w:t>
      </w:r>
      <w:r w:rsidRPr="001C73D2">
        <w:rPr>
          <w:sz w:val="28"/>
          <w:szCs w:val="28"/>
        </w:rPr>
        <w:t xml:space="preserve">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в себя </w:t>
      </w:r>
      <w:r w:rsidR="001C73D2" w:rsidRPr="001C73D2">
        <w:rPr>
          <w:sz w:val="28"/>
          <w:szCs w:val="28"/>
        </w:rPr>
        <w:t>5 мероприятий</w:t>
      </w:r>
      <w:r w:rsidRPr="001C73D2">
        <w:rPr>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.1.</w:t>
      </w:r>
      <w:r w:rsidRPr="001C73D2">
        <w:rPr>
          <w:rFonts w:ascii="Times New Roman" w:hAnsi="Times New Roman"/>
          <w:sz w:val="28"/>
          <w:szCs w:val="28"/>
        </w:rPr>
        <w:t xml:space="preserve"> </w:t>
      </w:r>
      <w:r w:rsidR="00B356BD" w:rsidRPr="00B356BD">
        <w:rPr>
          <w:rFonts w:ascii="Times New Roman" w:hAnsi="Times New Roman"/>
          <w:sz w:val="28"/>
          <w:szCs w:val="28"/>
        </w:rPr>
        <w:t>Изготовление актов выбора, межевых планов,  земельных участков, подготовка технических планов объектов муниципального имущества, получение справок об отсутствии строений на земельном участке</w:t>
      </w:r>
      <w:r w:rsidR="00B356BD">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color w:val="000000"/>
          <w:sz w:val="28"/>
          <w:szCs w:val="28"/>
          <w:shd w:val="clear" w:color="auto" w:fill="FFFFFF"/>
        </w:rPr>
      </w:pPr>
      <w:r w:rsidRPr="001C73D2">
        <w:rPr>
          <w:rFonts w:ascii="Times New Roman" w:hAnsi="Times New Roman"/>
          <w:sz w:val="28"/>
          <w:szCs w:val="28"/>
        </w:rPr>
        <w:t>Цель мероприятия – формирование земельных участков</w:t>
      </w:r>
      <w:r w:rsidRPr="001C73D2">
        <w:rPr>
          <w:rFonts w:ascii="Times New Roman" w:hAnsi="Times New Roman"/>
          <w:color w:val="000000"/>
          <w:sz w:val="28"/>
          <w:szCs w:val="28"/>
          <w:shd w:val="clear" w:color="auto" w:fill="FFFFFF"/>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w:t>
      </w:r>
      <w:proofErr w:type="gramEnd"/>
      <w:r w:rsidRPr="001C73D2">
        <w:rPr>
          <w:rFonts w:ascii="Times New Roman" w:hAnsi="Times New Roman"/>
          <w:sz w:val="28"/>
          <w:szCs w:val="28"/>
        </w:rPr>
        <w:t>остоянно в течение срока действия Программы 20</w:t>
      </w:r>
      <w:r w:rsidR="001C73D2">
        <w:rPr>
          <w:rFonts w:ascii="Times New Roman" w:hAnsi="Times New Roman"/>
          <w:sz w:val="28"/>
          <w:szCs w:val="28"/>
        </w:rPr>
        <w:t>18</w:t>
      </w:r>
      <w:r w:rsidRPr="001C73D2">
        <w:rPr>
          <w:rFonts w:ascii="Times New Roman" w:hAnsi="Times New Roman"/>
          <w:sz w:val="28"/>
          <w:szCs w:val="28"/>
        </w:rPr>
        <w:t>-20</w:t>
      </w:r>
      <w:r w:rsidR="001C73D2">
        <w:rPr>
          <w:rFonts w:ascii="Times New Roman" w:hAnsi="Times New Roman"/>
          <w:sz w:val="28"/>
          <w:szCs w:val="28"/>
        </w:rPr>
        <w:t>24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.2.</w:t>
      </w:r>
      <w:r w:rsidRPr="001C73D2">
        <w:rPr>
          <w:rFonts w:ascii="Times New Roman" w:hAnsi="Times New Roman"/>
          <w:sz w:val="28"/>
          <w:szCs w:val="28"/>
        </w:rPr>
        <w:t xml:space="preserve"> </w:t>
      </w:r>
      <w:r w:rsidR="00B356BD" w:rsidRPr="00B356BD">
        <w:rPr>
          <w:rFonts w:ascii="Times New Roman" w:hAnsi="Times New Roman"/>
          <w:sz w:val="28"/>
          <w:szCs w:val="28"/>
        </w:rPr>
        <w:t>Получение заключений о пригодности к дальнейшей эксплуатации зданий, сооружений</w:t>
      </w:r>
      <w:r w:rsidRPr="001C73D2">
        <w:rPr>
          <w:rFonts w:ascii="Times New Roman" w:hAnsi="Times New Roman"/>
          <w:sz w:val="28"/>
          <w:szCs w:val="28"/>
        </w:rPr>
        <w:t xml:space="preserve">. </w:t>
      </w:r>
    </w:p>
    <w:p w:rsidR="00E72826" w:rsidRPr="001C73D2" w:rsidRDefault="00B31864" w:rsidP="00E72826">
      <w:pPr>
        <w:spacing w:after="0" w:line="240" w:lineRule="auto"/>
        <w:ind w:firstLine="709"/>
        <w:jc w:val="both"/>
        <w:rPr>
          <w:rFonts w:ascii="Times New Roman" w:hAnsi="Times New Roman"/>
          <w:sz w:val="28"/>
          <w:szCs w:val="28"/>
          <w:shd w:val="clear" w:color="auto" w:fill="FFFFFF"/>
        </w:rPr>
      </w:pPr>
      <w:r w:rsidRPr="001C73D2">
        <w:rPr>
          <w:rFonts w:ascii="Times New Roman" w:hAnsi="Times New Roman"/>
          <w:sz w:val="28"/>
          <w:szCs w:val="28"/>
        </w:rPr>
        <w:t xml:space="preserve">Цель </w:t>
      </w:r>
      <w:r w:rsidRPr="00E72826">
        <w:rPr>
          <w:rFonts w:ascii="Times New Roman" w:hAnsi="Times New Roman"/>
          <w:sz w:val="28"/>
          <w:szCs w:val="28"/>
        </w:rPr>
        <w:t xml:space="preserve">мероприятия – </w:t>
      </w:r>
      <w:r w:rsidR="00E72826" w:rsidRPr="001C73D2">
        <w:rPr>
          <w:rFonts w:ascii="Times New Roman" w:hAnsi="Times New Roman"/>
          <w:sz w:val="28"/>
          <w:szCs w:val="28"/>
          <w:shd w:val="clear" w:color="auto" w:fill="FFFFFF"/>
        </w:rPr>
        <w:t>определение технического состояния зданий и сооружений.</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w:t>
      </w:r>
      <w:r w:rsidR="00292096" w:rsidRPr="001C73D2">
        <w:rPr>
          <w:rFonts w:ascii="Times New Roman" w:hAnsi="Times New Roman"/>
          <w:sz w:val="28"/>
          <w:szCs w:val="28"/>
        </w:rPr>
        <w:t>рока действия Программы 201</w:t>
      </w:r>
      <w:r w:rsidR="001C73D2">
        <w:rPr>
          <w:rFonts w:ascii="Times New Roman" w:hAnsi="Times New Roman"/>
          <w:sz w:val="28"/>
          <w:szCs w:val="28"/>
        </w:rPr>
        <w:t>8-2024</w:t>
      </w:r>
      <w:r w:rsidR="00A23A0D" w:rsidRPr="001C73D2">
        <w:rPr>
          <w:rFonts w:ascii="Times New Roman" w:hAnsi="Times New Roman"/>
          <w:sz w:val="28"/>
          <w:szCs w:val="28"/>
        </w:rPr>
        <w:t xml:space="preserve"> </w:t>
      </w:r>
      <w:r w:rsidRPr="001C73D2">
        <w:rPr>
          <w:rFonts w:ascii="Times New Roman" w:hAnsi="Times New Roman"/>
          <w:sz w:val="28"/>
          <w:szCs w:val="28"/>
        </w:rPr>
        <w:t>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56BD"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.3.</w:t>
      </w:r>
      <w:r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предоставления земельных участков и муниципального имущества</w:t>
      </w:r>
      <w:r w:rsidR="00B356BD">
        <w:rPr>
          <w:rFonts w:ascii="Times New Roman" w:hAnsi="Times New Roman"/>
          <w:sz w:val="28"/>
          <w:szCs w:val="28"/>
        </w:rPr>
        <w:t>.</w:t>
      </w:r>
    </w:p>
    <w:p w:rsidR="00B31864" w:rsidRPr="001C73D2"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r w:rsidR="00A23A0D" w:rsidRPr="001C73D2">
        <w:rPr>
          <w:rFonts w:ascii="Times New Roman" w:hAnsi="Times New Roman"/>
          <w:sz w:val="28"/>
          <w:szCs w:val="28"/>
        </w:rPr>
        <w:t xml:space="preserve"> </w:t>
      </w:r>
      <w:r w:rsidRPr="001C73D2">
        <w:rPr>
          <w:rFonts w:ascii="Times New Roman" w:hAnsi="Times New Roman"/>
          <w:sz w:val="28"/>
          <w:szCs w:val="28"/>
        </w:rPr>
        <w:t>–</w:t>
      </w:r>
      <w:r w:rsidR="00A23A0D" w:rsidRPr="001C73D2">
        <w:rPr>
          <w:rFonts w:ascii="Times New Roman" w:hAnsi="Times New Roman"/>
          <w:sz w:val="28"/>
          <w:szCs w:val="28"/>
        </w:rPr>
        <w:t xml:space="preserve"> </w:t>
      </w:r>
      <w:r w:rsidRPr="001C73D2">
        <w:rPr>
          <w:rFonts w:ascii="Times New Roman" w:hAnsi="Times New Roman"/>
          <w:bCs/>
          <w:color w:val="000000"/>
          <w:sz w:val="28"/>
          <w:szCs w:val="28"/>
          <w:shd w:val="clear" w:color="auto" w:fill="FFFFFF"/>
        </w:rPr>
        <w:t>обеспечение публичности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процедуры</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предоставления</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земельных</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участков</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и сочетания интересов общества 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конкретных граждан.</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67475F" w:rsidRDefault="00E25358" w:rsidP="00E973AF">
      <w:pPr>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Мероприятие 3</w:t>
      </w:r>
      <w:r w:rsidR="00B31864" w:rsidRPr="001C73D2">
        <w:rPr>
          <w:rFonts w:ascii="Times New Roman" w:hAnsi="Times New Roman"/>
          <w:sz w:val="28"/>
          <w:szCs w:val="28"/>
          <w:u w:val="single"/>
        </w:rPr>
        <w:t>.4.</w:t>
      </w:r>
      <w:r w:rsidR="00B31864" w:rsidRPr="001C73D2">
        <w:rPr>
          <w:rFonts w:ascii="Times New Roman" w:hAnsi="Times New Roman"/>
          <w:sz w:val="28"/>
          <w:szCs w:val="28"/>
        </w:rPr>
        <w:t xml:space="preserve"> </w:t>
      </w:r>
      <w:r w:rsidR="0067475F" w:rsidRPr="0067475F">
        <w:rPr>
          <w:rFonts w:ascii="Times New Roman" w:hAnsi="Times New Roman"/>
          <w:sz w:val="28"/>
          <w:szCs w:val="28"/>
        </w:rPr>
        <w:t>Содержание имущества, находящегося в собственности муниципального района</w:t>
      </w:r>
      <w:r w:rsidR="0067475F">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E72826" w:rsidRDefault="00E25358" w:rsidP="001C73D2">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1C73D2" w:rsidRPr="001C73D2">
        <w:rPr>
          <w:rFonts w:ascii="Times New Roman" w:hAnsi="Times New Roman"/>
          <w:sz w:val="28"/>
          <w:szCs w:val="28"/>
          <w:u w:val="single"/>
        </w:rPr>
        <w:t>.5.</w:t>
      </w:r>
      <w:r w:rsidR="001C73D2" w:rsidRPr="001C73D2">
        <w:rPr>
          <w:rFonts w:ascii="Times New Roman" w:hAnsi="Times New Roman"/>
          <w:sz w:val="28"/>
          <w:szCs w:val="28"/>
        </w:rPr>
        <w:t xml:space="preserve"> </w:t>
      </w:r>
      <w:r w:rsidR="00E72826" w:rsidRPr="00E72826">
        <w:rPr>
          <w:rFonts w:ascii="Times New Roman" w:hAnsi="Times New Roman"/>
          <w:sz w:val="28"/>
          <w:szCs w:val="28"/>
        </w:rPr>
        <w:t>Отправление информации путем направления заказных писем с уведомлением посредством почтовой связи</w:t>
      </w:r>
      <w:r w:rsidR="00E72826">
        <w:rPr>
          <w:rFonts w:ascii="Times New Roman" w:hAnsi="Times New Roman"/>
          <w:sz w:val="28"/>
          <w:szCs w:val="28"/>
        </w:rPr>
        <w:t>.</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884ADE">
        <w:rPr>
          <w:rFonts w:ascii="Times New Roman" w:hAnsi="Times New Roman"/>
          <w:sz w:val="28"/>
          <w:szCs w:val="28"/>
        </w:rPr>
        <w:t>8</w:t>
      </w:r>
      <w:r w:rsidRPr="001C73D2">
        <w:rPr>
          <w:rFonts w:ascii="Times New Roman" w:hAnsi="Times New Roman"/>
          <w:sz w:val="28"/>
          <w:szCs w:val="28"/>
        </w:rPr>
        <w:t>-202</w:t>
      </w:r>
      <w:r w:rsidR="00884ADE">
        <w:rPr>
          <w:rFonts w:ascii="Times New Roman" w:hAnsi="Times New Roman"/>
          <w:sz w:val="28"/>
          <w:szCs w:val="28"/>
        </w:rPr>
        <w:t>4</w:t>
      </w:r>
      <w:r w:rsidRPr="001C73D2">
        <w:rPr>
          <w:rFonts w:ascii="Times New Roman" w:hAnsi="Times New Roman"/>
          <w:sz w:val="28"/>
          <w:szCs w:val="28"/>
        </w:rPr>
        <w:t xml:space="preserve"> годы.</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912E6F"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E25358">
        <w:rPr>
          <w:rFonts w:ascii="Times New Roman" w:hAnsi="Times New Roman"/>
          <w:b/>
          <w:sz w:val="28"/>
          <w:szCs w:val="28"/>
        </w:rPr>
        <w:t>4</w:t>
      </w:r>
      <w:r w:rsidRPr="001C73D2">
        <w:rPr>
          <w:rFonts w:ascii="Times New Roman" w:hAnsi="Times New Roman"/>
          <w:b/>
          <w:sz w:val="28"/>
          <w:szCs w:val="28"/>
        </w:rPr>
        <w:t xml:space="preserve">: </w:t>
      </w:r>
      <w:r w:rsidR="00E72826" w:rsidRPr="00E72826">
        <w:rPr>
          <w:rFonts w:ascii="Times New Roman" w:hAnsi="Times New Roman"/>
          <w:sz w:val="28"/>
          <w:szCs w:val="28"/>
        </w:rPr>
        <w:t xml:space="preserve">Обеспечение торговым обслуживанием сельского населения Бутурлиновского района, </w:t>
      </w:r>
      <w:proofErr w:type="gramStart"/>
      <w:r w:rsidR="00E72826" w:rsidRPr="00E72826">
        <w:rPr>
          <w:rFonts w:ascii="Times New Roman" w:hAnsi="Times New Roman"/>
          <w:sz w:val="28"/>
          <w:szCs w:val="28"/>
        </w:rPr>
        <w:t>проживающего</w:t>
      </w:r>
      <w:proofErr w:type="gramEnd"/>
      <w:r w:rsidR="00E72826" w:rsidRPr="00E72826">
        <w:rPr>
          <w:rFonts w:ascii="Times New Roman" w:hAnsi="Times New Roman"/>
          <w:sz w:val="28"/>
          <w:szCs w:val="28"/>
        </w:rPr>
        <w:t xml:space="preserve"> в отдаленных и </w:t>
      </w:r>
      <w:r w:rsidR="00E72826" w:rsidRPr="00912E6F">
        <w:rPr>
          <w:rFonts w:ascii="Times New Roman" w:hAnsi="Times New Roman"/>
          <w:sz w:val="28"/>
          <w:szCs w:val="28"/>
        </w:rPr>
        <w:t>малонаселенных пунктах</w:t>
      </w:r>
      <w:r w:rsidRPr="00912E6F">
        <w:rPr>
          <w:rFonts w:ascii="Times New Roman" w:hAnsi="Times New Roman"/>
          <w:sz w:val="28"/>
          <w:szCs w:val="28"/>
        </w:rPr>
        <w:t>.</w:t>
      </w:r>
    </w:p>
    <w:p w:rsidR="00E72826" w:rsidRPr="00912E6F" w:rsidRDefault="00E72826" w:rsidP="00E72826">
      <w:pPr>
        <w:pStyle w:val="ac"/>
        <w:ind w:firstLine="709"/>
        <w:jc w:val="both"/>
        <w:rPr>
          <w:sz w:val="28"/>
          <w:szCs w:val="28"/>
        </w:rPr>
      </w:pPr>
      <w:r w:rsidRPr="00912E6F">
        <w:rPr>
          <w:sz w:val="28"/>
          <w:szCs w:val="28"/>
        </w:rPr>
        <w:t>Срок реализации мероприятия – 2019-2020 год.</w:t>
      </w:r>
    </w:p>
    <w:p w:rsidR="00E72826" w:rsidRPr="00912E6F" w:rsidRDefault="00E72826" w:rsidP="00E72826">
      <w:pPr>
        <w:pStyle w:val="ac"/>
        <w:ind w:firstLine="709"/>
        <w:jc w:val="both"/>
        <w:rPr>
          <w:b/>
          <w:sz w:val="28"/>
          <w:szCs w:val="28"/>
        </w:rPr>
      </w:pPr>
      <w:r w:rsidRPr="00912E6F">
        <w:rPr>
          <w:sz w:val="28"/>
          <w:szCs w:val="28"/>
        </w:rPr>
        <w:t xml:space="preserve">Цель мероприятия - </w:t>
      </w:r>
      <w:r w:rsidRPr="00912E6F">
        <w:rPr>
          <w:color w:val="000000" w:themeColor="text1"/>
          <w:sz w:val="28"/>
          <w:szCs w:val="28"/>
          <w:shd w:val="clear" w:color="auto" w:fill="FFFFFF"/>
        </w:rPr>
        <w:t xml:space="preserve">повышение качества жизни населения, проживающего в отдаленных и малонаселенных </w:t>
      </w:r>
      <w:proofErr w:type="gramStart"/>
      <w:r w:rsidRPr="00912E6F">
        <w:rPr>
          <w:color w:val="000000" w:themeColor="text1"/>
          <w:sz w:val="28"/>
          <w:szCs w:val="28"/>
          <w:shd w:val="clear" w:color="auto" w:fill="FFFFFF"/>
        </w:rPr>
        <w:t>пунктах</w:t>
      </w:r>
      <w:proofErr w:type="gramEnd"/>
      <w:r w:rsidRPr="00912E6F">
        <w:rPr>
          <w:color w:val="000000" w:themeColor="text1"/>
          <w:sz w:val="28"/>
          <w:szCs w:val="28"/>
          <w:shd w:val="clear" w:color="auto" w:fill="FFFFFF"/>
        </w:rPr>
        <w:t>, за счет гарантированного обеспечения товарами и услугами повседневного спроса.</w:t>
      </w:r>
    </w:p>
    <w:p w:rsidR="00E72826" w:rsidRPr="00020AC5" w:rsidRDefault="00E72826" w:rsidP="00E72826">
      <w:pPr>
        <w:pStyle w:val="ac"/>
        <w:ind w:firstLine="709"/>
        <w:jc w:val="both"/>
        <w:rPr>
          <w:b/>
          <w:color w:val="000000" w:themeColor="text1"/>
          <w:sz w:val="28"/>
          <w:szCs w:val="28"/>
        </w:rPr>
      </w:pPr>
      <w:r w:rsidRPr="00912E6F">
        <w:rPr>
          <w:sz w:val="28"/>
          <w:szCs w:val="28"/>
        </w:rPr>
        <w:t xml:space="preserve"> Содержание мероприятия: п</w:t>
      </w:r>
      <w:r w:rsidRPr="00912E6F">
        <w:rPr>
          <w:color w:val="000000" w:themeColor="text1"/>
          <w:sz w:val="28"/>
          <w:szCs w:val="28"/>
          <w:shd w:val="clear" w:color="auto" w:fill="FFFFFF"/>
        </w:rPr>
        <w:t>риобретение администрацией Бутурлиновского муниципального района специализированного автотранспорта для торгового обслуживания</w:t>
      </w:r>
      <w:r w:rsidRPr="00020AC5">
        <w:rPr>
          <w:color w:val="000000" w:themeColor="text1"/>
          <w:sz w:val="28"/>
          <w:szCs w:val="28"/>
          <w:shd w:val="clear" w:color="auto" w:fill="FFFFFF"/>
        </w:rPr>
        <w:t xml:space="preserve"> сельского населения, проживающего в отдаленных и малонаселенных </w:t>
      </w:r>
      <w:proofErr w:type="gramStart"/>
      <w:r w:rsidRPr="00020AC5">
        <w:rPr>
          <w:color w:val="000000" w:themeColor="text1"/>
          <w:sz w:val="28"/>
          <w:szCs w:val="28"/>
          <w:shd w:val="clear" w:color="auto" w:fill="FFFFFF"/>
        </w:rPr>
        <w:t>пунктах</w:t>
      </w:r>
      <w:proofErr w:type="gramEnd"/>
      <w:r w:rsidRPr="00020AC5">
        <w:rPr>
          <w:color w:val="000000" w:themeColor="text1"/>
          <w:sz w:val="28"/>
          <w:szCs w:val="28"/>
          <w:shd w:val="clear" w:color="auto" w:fill="FFFFFF"/>
        </w:rPr>
        <w:t xml:space="preserve">.  Порядок использования специализированного автотранспорта, в том числе путем </w:t>
      </w:r>
      <w:proofErr w:type="gramStart"/>
      <w:r w:rsidRPr="00020AC5">
        <w:rPr>
          <w:color w:val="000000" w:themeColor="text1"/>
          <w:sz w:val="28"/>
          <w:szCs w:val="28"/>
          <w:shd w:val="clear" w:color="auto" w:fill="FFFFFF"/>
        </w:rPr>
        <w:t>передачи</w:t>
      </w:r>
      <w:proofErr w:type="gramEnd"/>
      <w:r w:rsidRPr="00020AC5">
        <w:rPr>
          <w:color w:val="000000" w:themeColor="text1"/>
          <w:sz w:val="28"/>
          <w:szCs w:val="28"/>
          <w:shd w:val="clear" w:color="auto" w:fill="FFFFFF"/>
        </w:rPr>
        <w:t xml:space="preserve"> во временное пользование хозяйствующим субъектам, осуществляющим торговое обслуживание, устанавливается администрацией Бутурлиновского муниципального района.</w:t>
      </w:r>
      <w:r w:rsidRPr="00020AC5">
        <w:rPr>
          <w:b/>
          <w:color w:val="000000" w:themeColor="text1"/>
          <w:sz w:val="28"/>
          <w:szCs w:val="28"/>
        </w:rPr>
        <w:t xml:space="preserve"> </w:t>
      </w:r>
    </w:p>
    <w:p w:rsidR="00E72826" w:rsidRPr="00020AC5" w:rsidRDefault="00E72826" w:rsidP="00E72826">
      <w:pPr>
        <w:pStyle w:val="ac"/>
        <w:ind w:firstLine="709"/>
        <w:jc w:val="both"/>
        <w:rPr>
          <w:sz w:val="28"/>
          <w:szCs w:val="28"/>
        </w:rPr>
      </w:pPr>
      <w:r w:rsidRPr="00020AC5">
        <w:rPr>
          <w:sz w:val="28"/>
          <w:szCs w:val="28"/>
        </w:rPr>
        <w:t>Исполнитель мероприятия – администрация Бутурлиновского муниципального района Воронежской области.</w:t>
      </w:r>
    </w:p>
    <w:p w:rsidR="00E72826" w:rsidRDefault="00B31864" w:rsidP="00E72826">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974C33">
        <w:rPr>
          <w:rFonts w:ascii="Times New Roman" w:hAnsi="Times New Roman"/>
          <w:b/>
          <w:sz w:val="28"/>
          <w:szCs w:val="28"/>
        </w:rPr>
        <w:t>5</w:t>
      </w:r>
      <w:r w:rsidRPr="001C73D2">
        <w:rPr>
          <w:rFonts w:ascii="Times New Roman" w:hAnsi="Times New Roman"/>
          <w:sz w:val="28"/>
          <w:szCs w:val="28"/>
        </w:rPr>
        <w:t xml:space="preserve">: </w:t>
      </w:r>
      <w:r w:rsidR="00E72826" w:rsidRPr="00E72826">
        <w:rPr>
          <w:rFonts w:ascii="Times New Roman" w:hAnsi="Times New Roman"/>
          <w:sz w:val="28"/>
          <w:szCs w:val="28"/>
        </w:rPr>
        <w:t>Содержание имущества, находящегося в собственности муниципального района</w:t>
      </w:r>
      <w:r w:rsidR="00E72826">
        <w:rPr>
          <w:rFonts w:ascii="Times New Roman" w:hAnsi="Times New Roman"/>
          <w:sz w:val="28"/>
          <w:szCs w:val="28"/>
        </w:rPr>
        <w:t>.</w:t>
      </w:r>
    </w:p>
    <w:p w:rsidR="00B31864" w:rsidRPr="00E72826" w:rsidRDefault="00B31864" w:rsidP="00E72826">
      <w:pPr>
        <w:spacing w:after="0" w:line="240" w:lineRule="auto"/>
        <w:ind w:firstLine="709"/>
        <w:jc w:val="both"/>
        <w:rPr>
          <w:rFonts w:ascii="Times New Roman" w:hAnsi="Times New Roman" w:cs="Times New Roman"/>
          <w:sz w:val="28"/>
          <w:szCs w:val="28"/>
        </w:rPr>
      </w:pPr>
      <w:r w:rsidRPr="00E72826">
        <w:rPr>
          <w:rFonts w:ascii="Times New Roman" w:hAnsi="Times New Roman" w:cs="Times New Roman"/>
          <w:sz w:val="28"/>
          <w:szCs w:val="28"/>
        </w:rPr>
        <w:t>Срок реализации мероприятия - постоянно в течение срока действия программы 201</w:t>
      </w:r>
      <w:r w:rsidR="00884ADE" w:rsidRPr="00E72826">
        <w:rPr>
          <w:rFonts w:ascii="Times New Roman" w:hAnsi="Times New Roman" w:cs="Times New Roman"/>
          <w:sz w:val="28"/>
          <w:szCs w:val="28"/>
        </w:rPr>
        <w:t>8</w:t>
      </w:r>
      <w:r w:rsidRPr="00E72826">
        <w:rPr>
          <w:rFonts w:ascii="Times New Roman" w:hAnsi="Times New Roman" w:cs="Times New Roman"/>
          <w:sz w:val="28"/>
          <w:szCs w:val="28"/>
        </w:rPr>
        <w:t xml:space="preserve"> – 20</w:t>
      </w:r>
      <w:r w:rsidR="00292096" w:rsidRPr="00E72826">
        <w:rPr>
          <w:rFonts w:ascii="Times New Roman" w:hAnsi="Times New Roman" w:cs="Times New Roman"/>
          <w:sz w:val="28"/>
          <w:szCs w:val="28"/>
        </w:rPr>
        <w:t>2</w:t>
      </w:r>
      <w:r w:rsidR="00884ADE" w:rsidRPr="00E72826">
        <w:rPr>
          <w:rFonts w:ascii="Times New Roman" w:hAnsi="Times New Roman" w:cs="Times New Roman"/>
          <w:sz w:val="28"/>
          <w:szCs w:val="28"/>
        </w:rPr>
        <w:t>4</w:t>
      </w:r>
      <w:r w:rsidRPr="00E72826">
        <w:rPr>
          <w:rFonts w:ascii="Times New Roman" w:hAnsi="Times New Roman" w:cs="Times New Roman"/>
          <w:sz w:val="28"/>
          <w:szCs w:val="28"/>
        </w:rPr>
        <w:t xml:space="preserve"> гг.</w:t>
      </w:r>
    </w:p>
    <w:p w:rsidR="00B31864" w:rsidRPr="001C73D2" w:rsidRDefault="00B31864" w:rsidP="00E973AF">
      <w:pPr>
        <w:pStyle w:val="ac"/>
        <w:tabs>
          <w:tab w:val="clear" w:pos="4677"/>
          <w:tab w:val="clear" w:pos="9355"/>
        </w:tabs>
        <w:ind w:firstLine="709"/>
        <w:jc w:val="both"/>
        <w:rPr>
          <w:sz w:val="28"/>
          <w:szCs w:val="28"/>
        </w:rPr>
      </w:pPr>
      <w:r w:rsidRPr="00E72826">
        <w:rPr>
          <w:sz w:val="28"/>
          <w:szCs w:val="28"/>
        </w:rPr>
        <w:t>Исполнители - администрация</w:t>
      </w:r>
      <w:r w:rsidRPr="001C73D2">
        <w:rPr>
          <w:sz w:val="28"/>
          <w:szCs w:val="28"/>
        </w:rPr>
        <w:t xml:space="preserve"> Бутурлиновского муниципального района.</w:t>
      </w:r>
    </w:p>
    <w:p w:rsidR="00195A6A" w:rsidRDefault="00195A6A" w:rsidP="00762014">
      <w:pPr>
        <w:spacing w:after="0" w:line="240" w:lineRule="auto"/>
        <w:ind w:firstLine="709"/>
        <w:jc w:val="both"/>
        <w:rPr>
          <w:rFonts w:ascii="Times New Roman" w:hAnsi="Times New Roman"/>
          <w:sz w:val="28"/>
          <w:szCs w:val="28"/>
        </w:rPr>
      </w:pPr>
      <w:r w:rsidRPr="00195A6A">
        <w:rPr>
          <w:rFonts w:ascii="Times New Roman" w:hAnsi="Times New Roman"/>
          <w:b/>
          <w:sz w:val="28"/>
          <w:szCs w:val="28"/>
        </w:rPr>
        <w:t>Основное мероприятие 6:</w:t>
      </w:r>
      <w:r w:rsidR="00762014" w:rsidRPr="001C73D2">
        <w:rPr>
          <w:rFonts w:ascii="Times New Roman" w:hAnsi="Times New Roman"/>
          <w:sz w:val="28"/>
          <w:szCs w:val="28"/>
        </w:rPr>
        <w:t xml:space="preserve"> </w:t>
      </w:r>
      <w:r w:rsidRPr="00195A6A">
        <w:rPr>
          <w:rFonts w:ascii="Times New Roman" w:hAnsi="Times New Roman"/>
          <w:sz w:val="28"/>
          <w:szCs w:val="28"/>
        </w:rPr>
        <w:t>Обеспечение эксплуатации системы видеонаблюдения «Безопасный город</w:t>
      </w:r>
      <w:r w:rsidR="00912E6F">
        <w:rPr>
          <w:rFonts w:ascii="Times New Roman" w:hAnsi="Times New Roman"/>
          <w:sz w:val="28"/>
          <w:szCs w:val="28"/>
        </w:rPr>
        <w:t>»</w:t>
      </w:r>
      <w:r>
        <w:rPr>
          <w:rFonts w:ascii="Times New Roman" w:hAnsi="Times New Roman"/>
          <w:sz w:val="28"/>
          <w:szCs w:val="28"/>
        </w:rPr>
        <w:t>.</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Pr>
          <w:rFonts w:ascii="Times New Roman" w:hAnsi="Times New Roman"/>
          <w:sz w:val="28"/>
          <w:szCs w:val="28"/>
        </w:rPr>
        <w:t>8</w:t>
      </w:r>
      <w:r w:rsidRPr="001C73D2">
        <w:rPr>
          <w:rFonts w:ascii="Times New Roman" w:hAnsi="Times New Roman"/>
          <w:sz w:val="28"/>
          <w:szCs w:val="28"/>
        </w:rPr>
        <w:t>-20</w:t>
      </w:r>
      <w:r w:rsidR="00B85D3D">
        <w:rPr>
          <w:rFonts w:ascii="Times New Roman" w:hAnsi="Times New Roman"/>
          <w:sz w:val="28"/>
          <w:szCs w:val="28"/>
        </w:rPr>
        <w:t>19</w:t>
      </w:r>
      <w:r w:rsidRPr="001C73D2">
        <w:rPr>
          <w:rFonts w:ascii="Times New Roman" w:hAnsi="Times New Roman"/>
          <w:sz w:val="28"/>
          <w:szCs w:val="28"/>
        </w:rPr>
        <w:t xml:space="preserve"> годы.</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715D0D" w:rsidRDefault="00195A6A" w:rsidP="00E973AF">
      <w:pPr>
        <w:pStyle w:val="ac"/>
        <w:ind w:firstLine="709"/>
        <w:jc w:val="both"/>
        <w:rPr>
          <w:bCs/>
          <w:sz w:val="28"/>
          <w:szCs w:val="28"/>
        </w:rPr>
      </w:pPr>
      <w:r>
        <w:rPr>
          <w:b/>
          <w:sz w:val="28"/>
          <w:szCs w:val="28"/>
        </w:rPr>
        <w:t>Основное м</w:t>
      </w:r>
      <w:r w:rsidR="00B31864" w:rsidRPr="00715D0D">
        <w:rPr>
          <w:b/>
          <w:sz w:val="28"/>
          <w:szCs w:val="28"/>
        </w:rPr>
        <w:t xml:space="preserve">ероприятие </w:t>
      </w:r>
      <w:r w:rsidR="0048561A">
        <w:rPr>
          <w:b/>
          <w:sz w:val="28"/>
          <w:szCs w:val="28"/>
        </w:rPr>
        <w:t>7</w:t>
      </w:r>
      <w:r w:rsidR="00B31864" w:rsidRPr="00715D0D">
        <w:rPr>
          <w:b/>
          <w:sz w:val="28"/>
          <w:szCs w:val="28"/>
        </w:rPr>
        <w:t>:</w:t>
      </w:r>
      <w:r w:rsidR="00B31864">
        <w:rPr>
          <w:b/>
          <w:sz w:val="28"/>
          <w:szCs w:val="28"/>
        </w:rPr>
        <w:t xml:space="preserve"> </w:t>
      </w:r>
      <w:r>
        <w:rPr>
          <w:b/>
          <w:sz w:val="28"/>
          <w:szCs w:val="28"/>
        </w:rPr>
        <w:t xml:space="preserve"> </w:t>
      </w:r>
      <w:r w:rsidR="00762014">
        <w:rPr>
          <w:bCs/>
          <w:sz w:val="28"/>
          <w:szCs w:val="28"/>
        </w:rPr>
        <w:t>Инвестиционные предложения на территории Бутурлиновского муниципального района</w:t>
      </w:r>
      <w:r w:rsidR="00B31864" w:rsidRPr="00715D0D">
        <w:rPr>
          <w:bCs/>
          <w:sz w:val="28"/>
          <w:szCs w:val="28"/>
        </w:rPr>
        <w:t>.</w:t>
      </w:r>
    </w:p>
    <w:p w:rsidR="00B31864" w:rsidRPr="00715D0D" w:rsidRDefault="00B31864" w:rsidP="00E973AF">
      <w:pPr>
        <w:pStyle w:val="a5"/>
        <w:ind w:firstLine="709"/>
        <w:rPr>
          <w:sz w:val="28"/>
          <w:szCs w:val="28"/>
        </w:rPr>
      </w:pPr>
      <w:r w:rsidRPr="00715D0D">
        <w:rPr>
          <w:sz w:val="28"/>
          <w:szCs w:val="28"/>
        </w:rPr>
        <w:lastRenderedPageBreak/>
        <w:t>Срок реализации мероприятия: постоянно в течение с</w:t>
      </w:r>
      <w:r w:rsidR="00292096">
        <w:rPr>
          <w:sz w:val="28"/>
          <w:szCs w:val="28"/>
        </w:rPr>
        <w:t>рока действия Программы 201</w:t>
      </w:r>
      <w:r w:rsidR="00AC62CD">
        <w:rPr>
          <w:sz w:val="28"/>
          <w:szCs w:val="28"/>
        </w:rPr>
        <w:t>8</w:t>
      </w:r>
      <w:r w:rsidR="00292096">
        <w:rPr>
          <w:sz w:val="28"/>
          <w:szCs w:val="28"/>
        </w:rPr>
        <w:t>-202</w:t>
      </w:r>
      <w:r w:rsidR="00AC62CD">
        <w:rPr>
          <w:sz w:val="28"/>
          <w:szCs w:val="28"/>
        </w:rPr>
        <w:t>4</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bCs/>
          <w:sz w:val="28"/>
          <w:szCs w:val="28"/>
        </w:rPr>
        <w:t xml:space="preserve">Цель мероприятия – </w:t>
      </w:r>
      <w:r w:rsidRPr="00715D0D">
        <w:rPr>
          <w:rStyle w:val="FontStyle19"/>
          <w:sz w:val="28"/>
          <w:szCs w:val="28"/>
        </w:rPr>
        <w:t xml:space="preserve">улучшение инвестиционного климата в </w:t>
      </w:r>
      <w:r w:rsidRPr="00715D0D">
        <w:rPr>
          <w:rStyle w:val="FontStyle20"/>
          <w:b w:val="0"/>
          <w:sz w:val="28"/>
          <w:szCs w:val="28"/>
        </w:rPr>
        <w:t>районе</w:t>
      </w:r>
      <w:r w:rsidRPr="00715D0D">
        <w:rPr>
          <w:rStyle w:val="FontStyle19"/>
          <w:sz w:val="28"/>
          <w:szCs w:val="28"/>
        </w:rPr>
        <w:t xml:space="preserve">, обеспечивающее приток </w:t>
      </w:r>
      <w:proofErr w:type="gramStart"/>
      <w:r w:rsidRPr="00715D0D">
        <w:rPr>
          <w:rStyle w:val="FontStyle19"/>
          <w:sz w:val="28"/>
          <w:szCs w:val="28"/>
        </w:rPr>
        <w:t>прямых</w:t>
      </w:r>
      <w:proofErr w:type="gramEnd"/>
      <w:r w:rsidRPr="00715D0D">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 </w:t>
      </w:r>
    </w:p>
    <w:p w:rsidR="00B31864" w:rsidRPr="00715D0D" w:rsidRDefault="00B31864" w:rsidP="00E973AF">
      <w:pPr>
        <w:pStyle w:val="ac"/>
        <w:tabs>
          <w:tab w:val="clear" w:pos="4677"/>
          <w:tab w:val="clear" w:pos="9355"/>
        </w:tabs>
        <w:ind w:firstLine="709"/>
        <w:jc w:val="both"/>
        <w:rPr>
          <w:bCs/>
          <w:sz w:val="28"/>
          <w:szCs w:val="28"/>
        </w:rPr>
      </w:pPr>
      <w:r w:rsidRPr="00715D0D">
        <w:rPr>
          <w:bCs/>
          <w:sz w:val="28"/>
          <w:szCs w:val="28"/>
        </w:rPr>
        <w:t>Инвестиционные предложения для реализации на территории Бутурлиновского муниципального района состоит из разделов:</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историческая справка района;</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договор о сотрудничестве;</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инвестиционные площадки, с описанием местности, инженерной инфраструктуры.</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бизнес предложения, краткое описание предприятий которые хотели бы видеть на территории района.</w:t>
      </w:r>
    </w:p>
    <w:p w:rsidR="00B31864" w:rsidRPr="00715D0D" w:rsidRDefault="00B31864" w:rsidP="00E973AF">
      <w:pPr>
        <w:pStyle w:val="ac"/>
        <w:numPr>
          <w:ilvl w:val="0"/>
          <w:numId w:val="24"/>
        </w:numPr>
        <w:tabs>
          <w:tab w:val="clear" w:pos="4677"/>
          <w:tab w:val="clear" w:pos="9355"/>
        </w:tabs>
        <w:ind w:left="0" w:firstLine="709"/>
        <w:jc w:val="both"/>
        <w:rPr>
          <w:sz w:val="28"/>
          <w:szCs w:val="28"/>
          <w:u w:val="single"/>
        </w:rPr>
      </w:pPr>
      <w:r w:rsidRPr="00715D0D">
        <w:rPr>
          <w:bCs/>
          <w:sz w:val="28"/>
          <w:szCs w:val="28"/>
        </w:rPr>
        <w:t>меры государственной поддержки.</w:t>
      </w:r>
    </w:p>
    <w:p w:rsidR="00B31864" w:rsidRPr="005504CC" w:rsidRDefault="00B31864" w:rsidP="00E973AF">
      <w:pPr>
        <w:pStyle w:val="ac"/>
        <w:tabs>
          <w:tab w:val="clear" w:pos="4677"/>
          <w:tab w:val="clear" w:pos="9355"/>
        </w:tabs>
        <w:ind w:firstLine="709"/>
        <w:jc w:val="both"/>
        <w:rPr>
          <w:sz w:val="28"/>
          <w:szCs w:val="28"/>
          <w:u w:val="single"/>
        </w:rPr>
      </w:pPr>
      <w:r w:rsidRPr="005504CC">
        <w:rPr>
          <w:sz w:val="28"/>
          <w:szCs w:val="28"/>
          <w:u w:val="single"/>
        </w:rPr>
        <w:t xml:space="preserve">Реализация мероприятия: </w:t>
      </w:r>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 xml:space="preserve">Создание </w:t>
      </w:r>
      <w:proofErr w:type="gramStart"/>
      <w:r w:rsidRPr="005504CC">
        <w:rPr>
          <w:sz w:val="28"/>
          <w:szCs w:val="28"/>
        </w:rPr>
        <w:t>благоприятных</w:t>
      </w:r>
      <w:proofErr w:type="gramEnd"/>
      <w:r w:rsidRPr="005504CC">
        <w:rPr>
          <w:sz w:val="28"/>
          <w:szCs w:val="28"/>
        </w:rPr>
        <w:t xml:space="preserve"> условий ведения  предпринимательской деятельности. Одним из основных инструментов решения данной задачи является Стандарт деятельности органов местного самоуправления по обеспечению благоприятного инвестиционного климата. Стандарт внедр</w:t>
      </w:r>
      <w:r w:rsidR="00884ADE" w:rsidRPr="005504CC">
        <w:rPr>
          <w:sz w:val="28"/>
          <w:szCs w:val="28"/>
        </w:rPr>
        <w:t>ен</w:t>
      </w:r>
      <w:r w:rsidRPr="005504CC">
        <w:rPr>
          <w:sz w:val="28"/>
          <w:szCs w:val="28"/>
        </w:rPr>
        <w:t xml:space="preserve"> на муниципальном уровне в 2014 году. </w:t>
      </w:r>
    </w:p>
    <w:p w:rsidR="00B31864" w:rsidRPr="005504CC" w:rsidRDefault="00B31864" w:rsidP="00E973AF">
      <w:pPr>
        <w:pStyle w:val="Style2"/>
        <w:widowControl/>
        <w:numPr>
          <w:ilvl w:val="0"/>
          <w:numId w:val="21"/>
        </w:numPr>
        <w:spacing w:line="240" w:lineRule="auto"/>
        <w:ind w:left="0" w:firstLine="709"/>
        <w:jc w:val="both"/>
        <w:rPr>
          <w:rStyle w:val="FontStyle15"/>
          <w:b w:val="0"/>
          <w:sz w:val="28"/>
          <w:szCs w:val="28"/>
        </w:rPr>
      </w:pPr>
      <w:r w:rsidRPr="005504CC">
        <w:rPr>
          <w:rStyle w:val="FontStyle15"/>
          <w:b w:val="0"/>
          <w:sz w:val="28"/>
          <w:szCs w:val="28"/>
        </w:rPr>
        <w:t>Стандарт деятельности орг</w:t>
      </w:r>
      <w:r w:rsidR="00884ADE" w:rsidRPr="005504CC">
        <w:rPr>
          <w:rStyle w:val="FontStyle15"/>
          <w:b w:val="0"/>
          <w:sz w:val="28"/>
          <w:szCs w:val="28"/>
        </w:rPr>
        <w:t xml:space="preserve">анов местного самоуправления по </w:t>
      </w:r>
      <w:r w:rsidRPr="005504CC">
        <w:rPr>
          <w:rStyle w:val="FontStyle15"/>
          <w:b w:val="0"/>
          <w:sz w:val="28"/>
          <w:szCs w:val="28"/>
        </w:rPr>
        <w:t xml:space="preserve">обеспечению благоприятного инвестиционного климата в </w:t>
      </w:r>
      <w:proofErr w:type="gramStart"/>
      <w:r w:rsidRPr="005504CC">
        <w:rPr>
          <w:rStyle w:val="FontStyle15"/>
          <w:b w:val="0"/>
          <w:sz w:val="28"/>
          <w:szCs w:val="28"/>
        </w:rPr>
        <w:t>районе</w:t>
      </w:r>
      <w:proofErr w:type="gramEnd"/>
      <w:r w:rsidRPr="005504CC">
        <w:rPr>
          <w:rStyle w:val="FontStyle15"/>
          <w:b w:val="0"/>
          <w:sz w:val="28"/>
          <w:szCs w:val="28"/>
        </w:rPr>
        <w:t xml:space="preserve"> включает:</w:t>
      </w:r>
    </w:p>
    <w:p w:rsidR="00B31864" w:rsidRPr="005504CC" w:rsidRDefault="00BE05EE" w:rsidP="005504CC">
      <w:pPr>
        <w:pStyle w:val="13"/>
        <w:rPr>
          <w:noProof/>
        </w:rPr>
      </w:pPr>
      <w:hyperlink w:anchor="_Toc368992096" w:history="1">
        <w:r w:rsidR="005504CC" w:rsidRPr="005504CC">
          <w:rPr>
            <w:rStyle w:val="af"/>
            <w:noProof/>
            <w:color w:val="auto"/>
            <w:u w:val="none"/>
          </w:rPr>
          <w:t xml:space="preserve"> план</w:t>
        </w:r>
        <w:r w:rsidR="00B31864" w:rsidRPr="005504CC">
          <w:rPr>
            <w:rStyle w:val="af"/>
            <w:noProof/>
            <w:color w:val="auto"/>
            <w:u w:val="none"/>
          </w:rPr>
          <w:t xml:space="preserve"> создания инвестиционных объектов и объектов инфраструктуры в муниципальном образовании</w:t>
        </w:r>
      </w:hyperlink>
      <w:r w:rsidR="00B31864" w:rsidRPr="005504CC">
        <w:t>;</w:t>
      </w:r>
    </w:p>
    <w:p w:rsidR="005504CC" w:rsidRPr="005504CC" w:rsidRDefault="00BE05EE" w:rsidP="005504CC">
      <w:pPr>
        <w:pStyle w:val="13"/>
      </w:pPr>
      <w:hyperlink w:anchor="_Toc368992097" w:history="1">
        <w:r w:rsidR="005504CC" w:rsidRPr="005504CC">
          <w:rPr>
            <w:rStyle w:val="af"/>
            <w:noProof/>
            <w:color w:val="auto"/>
            <w:u w:val="none"/>
          </w:rPr>
          <w:t>и</w:t>
        </w:r>
        <w:r w:rsidR="00B31864" w:rsidRPr="005504CC">
          <w:rPr>
            <w:rStyle w:val="af"/>
            <w:noProof/>
            <w:color w:val="auto"/>
            <w:u w:val="none"/>
          </w:rPr>
          <w:t>нвестиционн</w:t>
        </w:r>
        <w:r w:rsidR="005504CC" w:rsidRPr="005504CC">
          <w:rPr>
            <w:rStyle w:val="af"/>
            <w:noProof/>
            <w:color w:val="auto"/>
            <w:u w:val="none"/>
          </w:rPr>
          <w:t>ую</w:t>
        </w:r>
        <w:r w:rsidR="00B31864" w:rsidRPr="005504CC">
          <w:rPr>
            <w:rStyle w:val="af"/>
            <w:noProof/>
            <w:color w:val="auto"/>
            <w:u w:val="none"/>
          </w:rPr>
          <w:t xml:space="preserve"> </w:t>
        </w:r>
        <w:r w:rsidR="005504CC" w:rsidRPr="005504CC">
          <w:rPr>
            <w:rStyle w:val="af"/>
            <w:noProof/>
            <w:color w:val="auto"/>
            <w:u w:val="none"/>
          </w:rPr>
          <w:t>декларацию</w:t>
        </w:r>
        <w:r w:rsidR="00B31864" w:rsidRPr="005504CC">
          <w:rPr>
            <w:rStyle w:val="af"/>
            <w:noProof/>
            <w:color w:val="auto"/>
            <w:u w:val="none"/>
          </w:rPr>
          <w:t>, включая защиту прав инвесторов и механизм поддержки инвестиционной деятельности в муниципальном образовании</w:t>
        </w:r>
      </w:hyperlink>
      <w:r w:rsidR="00B31864" w:rsidRPr="005504CC">
        <w:t>;</w:t>
      </w:r>
    </w:p>
    <w:p w:rsidR="005504CC" w:rsidRPr="005504CC" w:rsidRDefault="005504CC" w:rsidP="005504CC">
      <w:pPr>
        <w:pStyle w:val="13"/>
      </w:pPr>
      <w:r w:rsidRPr="005504CC">
        <w:t xml:space="preserve">положение об </w:t>
      </w:r>
      <w:proofErr w:type="gramStart"/>
      <w:r w:rsidRPr="005504CC">
        <w:t>инвестиционной</w:t>
      </w:r>
      <w:proofErr w:type="gramEnd"/>
      <w:r w:rsidRPr="005504CC">
        <w:t xml:space="preserve"> деятельности;</w:t>
      </w:r>
    </w:p>
    <w:p w:rsidR="00B31864" w:rsidRPr="005504CC" w:rsidRDefault="00BE05EE" w:rsidP="005504CC">
      <w:pPr>
        <w:pStyle w:val="13"/>
        <w:rPr>
          <w:noProof/>
        </w:rPr>
      </w:pPr>
      <w:hyperlink w:anchor="_Toc368992098" w:history="1">
        <w:r w:rsidR="00B31864" w:rsidRPr="005504CC">
          <w:rPr>
            <w:rStyle w:val="af"/>
            <w:noProof/>
            <w:color w:val="auto"/>
            <w:u w:val="none"/>
          </w:rPr>
          <w:t>наличие в муниципальном образовании единого регламента сопровождения инвестиционных проектов по принципу «одного окна»</w:t>
        </w:r>
      </w:hyperlink>
      <w:r w:rsidR="00B31864" w:rsidRPr="005504CC">
        <w:rPr>
          <w:noProof/>
        </w:rPr>
        <w:t>;</w:t>
      </w:r>
    </w:p>
    <w:p w:rsidR="00B31864" w:rsidRPr="005504CC" w:rsidRDefault="00BE05EE" w:rsidP="005504CC">
      <w:pPr>
        <w:pStyle w:val="13"/>
        <w:rPr>
          <w:noProof/>
        </w:rPr>
      </w:pPr>
      <w:hyperlink w:anchor="_Toc368992100" w:history="1">
        <w:r w:rsidR="00B31864" w:rsidRPr="005504CC">
          <w:rPr>
            <w:rStyle w:val="af"/>
            <w:noProof/>
            <w:color w:val="auto"/>
            <w:u w:val="none"/>
          </w:rPr>
          <w:t>наличие системы обучения, повышения квалификации и оценки компетентности сотрудников профильных органов муниципальной власти и специализированных организаций по привлечению инвестиций и работе с инвесторами</w:t>
        </w:r>
        <w:r w:rsidR="00B31864" w:rsidRPr="005504CC">
          <w:rPr>
            <w:noProof/>
            <w:webHidden/>
          </w:rPr>
          <w:t>;</w:t>
        </w:r>
      </w:hyperlink>
    </w:p>
    <w:p w:rsidR="00B31864" w:rsidRPr="005504CC" w:rsidRDefault="00BE05EE" w:rsidP="005504CC">
      <w:pPr>
        <w:pStyle w:val="13"/>
        <w:rPr>
          <w:noProof/>
        </w:rPr>
      </w:pPr>
      <w:hyperlink w:anchor="_Toc368992101" w:history="1">
        <w:r w:rsidR="00B31864" w:rsidRPr="005504CC">
          <w:rPr>
            <w:rStyle w:val="af"/>
            <w:noProof/>
            <w:color w:val="auto"/>
            <w:u w:val="none"/>
          </w:rPr>
          <w:t>наличие канала (каналов)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r w:rsidR="00B31864" w:rsidRPr="005504CC">
          <w:rPr>
            <w:noProof/>
            <w:webHidden/>
          </w:rPr>
          <w:t>;</w:t>
        </w:r>
      </w:hyperlink>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Проведение работ по актуализации инвестиционного паспорта района, обновление инвестиционной привлекательности реестров земельных участков.</w:t>
      </w:r>
    </w:p>
    <w:p w:rsidR="00B31864" w:rsidRPr="005504CC" w:rsidRDefault="00B31864" w:rsidP="00E973AF">
      <w:pPr>
        <w:pStyle w:val="ac"/>
        <w:numPr>
          <w:ilvl w:val="0"/>
          <w:numId w:val="21"/>
        </w:numPr>
        <w:tabs>
          <w:tab w:val="clear" w:pos="4677"/>
          <w:tab w:val="clear" w:pos="9355"/>
        </w:tabs>
        <w:ind w:left="0" w:firstLine="709"/>
        <w:jc w:val="both"/>
        <w:rPr>
          <w:sz w:val="28"/>
          <w:szCs w:val="28"/>
          <w:u w:val="single"/>
        </w:rPr>
      </w:pPr>
      <w:r w:rsidRPr="005504CC">
        <w:rPr>
          <w:sz w:val="28"/>
          <w:szCs w:val="28"/>
        </w:rPr>
        <w:t>Сокращение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w:t>
      </w:r>
    </w:p>
    <w:p w:rsidR="00B31864" w:rsidRPr="00715D0D" w:rsidRDefault="00B31864" w:rsidP="00E973AF">
      <w:pPr>
        <w:pStyle w:val="ac"/>
        <w:tabs>
          <w:tab w:val="clear" w:pos="4677"/>
          <w:tab w:val="clear" w:pos="9355"/>
        </w:tabs>
        <w:ind w:firstLine="709"/>
        <w:jc w:val="both"/>
        <w:rPr>
          <w:sz w:val="28"/>
          <w:szCs w:val="28"/>
        </w:rPr>
      </w:pPr>
      <w:r w:rsidRPr="005504CC">
        <w:rPr>
          <w:sz w:val="28"/>
          <w:szCs w:val="28"/>
        </w:rPr>
        <w:t>Мероприятие не требует финансирования.</w:t>
      </w:r>
    </w:p>
    <w:p w:rsidR="00B31864" w:rsidRPr="00715D0D" w:rsidRDefault="00B31864" w:rsidP="00E973AF">
      <w:pPr>
        <w:pStyle w:val="ac"/>
        <w:ind w:firstLine="709"/>
        <w:jc w:val="both"/>
        <w:rPr>
          <w:sz w:val="28"/>
          <w:szCs w:val="28"/>
        </w:rPr>
      </w:pPr>
      <w:r w:rsidRPr="00020AC5">
        <w:rPr>
          <w:b/>
          <w:sz w:val="28"/>
          <w:szCs w:val="28"/>
        </w:rPr>
        <w:lastRenderedPageBreak/>
        <w:t xml:space="preserve">Мероприятие </w:t>
      </w:r>
      <w:r w:rsidR="00195A6A">
        <w:rPr>
          <w:b/>
          <w:sz w:val="28"/>
          <w:szCs w:val="28"/>
        </w:rPr>
        <w:t>8</w:t>
      </w:r>
      <w:r w:rsidRPr="00020AC5">
        <w:rPr>
          <w:b/>
          <w:sz w:val="28"/>
          <w:szCs w:val="28"/>
        </w:rPr>
        <w:t>:</w:t>
      </w:r>
      <w:r w:rsidRPr="00020AC5">
        <w:rPr>
          <w:sz w:val="28"/>
          <w:szCs w:val="28"/>
        </w:rPr>
        <w:t xml:space="preserve"> Информационная и консультационная поддержка</w:t>
      </w:r>
      <w:r w:rsidRPr="00715D0D">
        <w:rPr>
          <w:sz w:val="28"/>
          <w:szCs w:val="28"/>
        </w:rPr>
        <w:t xml:space="preserve"> субъектов малого и среднего предпринимательства. Развитие </w:t>
      </w:r>
      <w:proofErr w:type="spellStart"/>
      <w:r w:rsidRPr="00715D0D">
        <w:rPr>
          <w:sz w:val="28"/>
          <w:szCs w:val="28"/>
        </w:rPr>
        <w:t>микрокредитования</w:t>
      </w:r>
      <w:proofErr w:type="spellEnd"/>
      <w:r w:rsidRPr="00715D0D">
        <w:rPr>
          <w:sz w:val="28"/>
          <w:szCs w:val="28"/>
        </w:rPr>
        <w:t xml:space="preserve"> через АНО «Бутурлиновский ЦПП». </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срока действия Программы 201</w:t>
      </w:r>
      <w:r w:rsidR="00AC62CD">
        <w:rPr>
          <w:sz w:val="28"/>
          <w:szCs w:val="28"/>
        </w:rPr>
        <w:t>8</w:t>
      </w:r>
      <w:r w:rsidRPr="00715D0D">
        <w:rPr>
          <w:sz w:val="28"/>
          <w:szCs w:val="28"/>
        </w:rPr>
        <w:t>-20</w:t>
      </w:r>
      <w:r w:rsidR="00292096">
        <w:rPr>
          <w:sz w:val="28"/>
          <w:szCs w:val="28"/>
        </w:rPr>
        <w:t>2</w:t>
      </w:r>
      <w:r w:rsidR="00AC62CD">
        <w:rPr>
          <w:sz w:val="28"/>
          <w:szCs w:val="28"/>
        </w:rPr>
        <w:t>4</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pStyle w:val="ac"/>
        <w:ind w:firstLine="709"/>
        <w:jc w:val="both"/>
        <w:rPr>
          <w:sz w:val="28"/>
          <w:szCs w:val="28"/>
        </w:rPr>
      </w:pPr>
      <w:r w:rsidRPr="00715D0D">
        <w:rPr>
          <w:sz w:val="28"/>
          <w:szCs w:val="28"/>
        </w:rPr>
        <w:t xml:space="preserve">Цель мероприятия - обеспечение доступа к финансовым услугам  субъектов малого и среднего предпринимательства, не пользующихся банковским кредитованием в силу малых, непривлекательных для банков, масштабов бизнеса, отсутствия кредитной истории и дорогостоящего имущества для предоставления в залог (заклад). </w:t>
      </w:r>
    </w:p>
    <w:p w:rsidR="00B31864" w:rsidRPr="00715D0D" w:rsidRDefault="00B31864" w:rsidP="00E973AF">
      <w:pPr>
        <w:pStyle w:val="ac"/>
        <w:ind w:firstLine="709"/>
        <w:jc w:val="both"/>
        <w:rPr>
          <w:sz w:val="28"/>
          <w:szCs w:val="28"/>
        </w:rPr>
      </w:pPr>
      <w:r w:rsidRPr="00715D0D">
        <w:rPr>
          <w:sz w:val="28"/>
          <w:szCs w:val="28"/>
        </w:rPr>
        <w:t>Срок исполнения постоянно в течение срока действия Программы 201</w:t>
      </w:r>
      <w:r w:rsidR="00AC62CD">
        <w:rPr>
          <w:sz w:val="28"/>
          <w:szCs w:val="28"/>
        </w:rPr>
        <w:t>8-2024</w:t>
      </w:r>
      <w:r w:rsidRPr="00715D0D">
        <w:rPr>
          <w:sz w:val="28"/>
          <w:szCs w:val="28"/>
        </w:rPr>
        <w:t xml:space="preserve"> годы.</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Реализация мероприятия - организация постоянно действующего конкурсного отбора заявок субъектов малого и среднего предпринимательства на получение займов в </w:t>
      </w:r>
      <w:proofErr w:type="gramStart"/>
      <w:r w:rsidRPr="00715D0D">
        <w:rPr>
          <w:rFonts w:ascii="Times New Roman" w:hAnsi="Times New Roman"/>
          <w:sz w:val="28"/>
          <w:szCs w:val="28"/>
        </w:rPr>
        <w:t>рамках</w:t>
      </w:r>
      <w:proofErr w:type="gramEnd"/>
      <w:r w:rsidRPr="00715D0D">
        <w:rPr>
          <w:rFonts w:ascii="Times New Roman" w:hAnsi="Times New Roman"/>
          <w:sz w:val="28"/>
          <w:szCs w:val="28"/>
        </w:rPr>
        <w:t xml:space="preserve"> программы </w:t>
      </w:r>
      <w:proofErr w:type="spellStart"/>
      <w:r w:rsidRPr="00715D0D">
        <w:rPr>
          <w:rFonts w:ascii="Times New Roman" w:hAnsi="Times New Roman"/>
          <w:sz w:val="28"/>
          <w:szCs w:val="28"/>
        </w:rPr>
        <w:t>микрокредитования</w:t>
      </w:r>
      <w:proofErr w:type="spellEnd"/>
      <w:r w:rsidRPr="00715D0D">
        <w:rPr>
          <w:rFonts w:ascii="Times New Roman" w:hAnsi="Times New Roman"/>
          <w:sz w:val="28"/>
          <w:szCs w:val="28"/>
        </w:rPr>
        <w:t xml:space="preserve">. Разработка методики отбора проектов для предоставления </w:t>
      </w:r>
      <w:proofErr w:type="spellStart"/>
      <w:r w:rsidRPr="00715D0D">
        <w:rPr>
          <w:rFonts w:ascii="Times New Roman" w:hAnsi="Times New Roman"/>
          <w:sz w:val="28"/>
          <w:szCs w:val="28"/>
        </w:rPr>
        <w:t>микрофинансирования</w:t>
      </w:r>
      <w:proofErr w:type="spellEnd"/>
      <w:r w:rsidRPr="00715D0D">
        <w:rPr>
          <w:rFonts w:ascii="Times New Roman" w:hAnsi="Times New Roman"/>
          <w:sz w:val="28"/>
          <w:szCs w:val="28"/>
        </w:rPr>
        <w:t xml:space="preserve">. </w:t>
      </w:r>
    </w:p>
    <w:p w:rsidR="00B31864" w:rsidRPr="00E81A63" w:rsidRDefault="00B31864" w:rsidP="00E973AF">
      <w:pPr>
        <w:spacing w:after="0" w:line="240" w:lineRule="auto"/>
        <w:ind w:firstLine="709"/>
        <w:jc w:val="both"/>
        <w:rPr>
          <w:rFonts w:ascii="Times New Roman" w:hAnsi="Times New Roman"/>
          <w:sz w:val="28"/>
          <w:szCs w:val="28"/>
        </w:rPr>
      </w:pPr>
      <w:r w:rsidRPr="00E81A63">
        <w:rPr>
          <w:rFonts w:ascii="Times New Roman" w:hAnsi="Times New Roman"/>
          <w:sz w:val="28"/>
          <w:szCs w:val="28"/>
        </w:rPr>
        <w:t>Исполнитель – Автономная некоммерческая организация «Бутурлиновский центр поддержки предпринимательства» (по согласованию).</w:t>
      </w:r>
    </w:p>
    <w:p w:rsidR="00B31864" w:rsidRPr="00715D0D" w:rsidRDefault="00B31864" w:rsidP="00E973AF">
      <w:pPr>
        <w:spacing w:after="0" w:line="240" w:lineRule="auto"/>
        <w:ind w:firstLine="709"/>
        <w:jc w:val="both"/>
        <w:rPr>
          <w:rFonts w:ascii="Times New Roman" w:hAnsi="Times New Roman"/>
          <w:sz w:val="28"/>
          <w:szCs w:val="28"/>
        </w:rPr>
      </w:pPr>
      <w:r w:rsidRPr="005504CC">
        <w:rPr>
          <w:rFonts w:ascii="Times New Roman" w:hAnsi="Times New Roman"/>
          <w:sz w:val="28"/>
          <w:szCs w:val="28"/>
        </w:rPr>
        <w:t>Финансирование мероприятия осуществляется за счет средств Фонда развития предпринимательства Воронежской облас</w:t>
      </w:r>
      <w:r w:rsidR="00261665" w:rsidRPr="005504CC">
        <w:rPr>
          <w:rFonts w:ascii="Times New Roman" w:hAnsi="Times New Roman"/>
          <w:sz w:val="28"/>
          <w:szCs w:val="28"/>
        </w:rPr>
        <w:t>ти</w:t>
      </w:r>
      <w:r w:rsidR="005504CC" w:rsidRPr="005504CC">
        <w:rPr>
          <w:rFonts w:ascii="Times New Roman" w:hAnsi="Times New Roman"/>
          <w:sz w:val="28"/>
          <w:szCs w:val="28"/>
        </w:rPr>
        <w:t>.</w:t>
      </w:r>
      <w:r w:rsidR="00261665" w:rsidRPr="005504CC">
        <w:rPr>
          <w:rFonts w:ascii="Times New Roman" w:hAnsi="Times New Roman"/>
          <w:sz w:val="28"/>
          <w:szCs w:val="28"/>
        </w:rPr>
        <w:t xml:space="preserve">  </w:t>
      </w:r>
    </w:p>
    <w:p w:rsidR="00E24091" w:rsidRDefault="00E24091" w:rsidP="00864DBB">
      <w:pPr>
        <w:spacing w:after="0" w:line="240" w:lineRule="auto"/>
        <w:ind w:firstLine="709"/>
        <w:rPr>
          <w:b/>
          <w:sz w:val="28"/>
          <w:szCs w:val="28"/>
        </w:rPr>
      </w:pPr>
    </w:p>
    <w:p w:rsidR="005F0867" w:rsidRPr="005F0867" w:rsidRDefault="00E24091" w:rsidP="005F0867">
      <w:pPr>
        <w:spacing w:after="0" w:line="240" w:lineRule="auto"/>
        <w:ind w:firstLine="709"/>
        <w:rPr>
          <w:rFonts w:ascii="Times New Roman" w:hAnsi="Times New Roman" w:cs="Times New Roman"/>
          <w:bCs/>
          <w:sz w:val="28"/>
          <w:szCs w:val="28"/>
        </w:rPr>
      </w:pPr>
      <w:r w:rsidRPr="00E24091">
        <w:rPr>
          <w:rFonts w:ascii="Times New Roman" w:hAnsi="Times New Roman" w:cs="Times New Roman"/>
          <w:b/>
          <w:sz w:val="28"/>
          <w:szCs w:val="28"/>
        </w:rPr>
        <w:t>Мероприятие 9:</w:t>
      </w:r>
      <w:r w:rsidR="00C20728" w:rsidRPr="00C20728">
        <w:t xml:space="preserve"> </w:t>
      </w:r>
      <w:r w:rsidR="00C20728">
        <w:t xml:space="preserve"> </w:t>
      </w:r>
      <w:r w:rsidR="00C20728" w:rsidRPr="005F0867">
        <w:rPr>
          <w:rFonts w:ascii="Times New Roman" w:hAnsi="Times New Roman" w:cs="Times New Roman"/>
          <w:sz w:val="28"/>
          <w:szCs w:val="28"/>
        </w:rPr>
        <w:t>Имущественная поддержка субъектов малого и среднего предпринимательства</w:t>
      </w:r>
      <w:r w:rsidR="005F0867" w:rsidRPr="005F0867">
        <w:rPr>
          <w:rFonts w:ascii="Times New Roman" w:hAnsi="Times New Roman" w:cs="Times New Roman"/>
          <w:bCs/>
          <w:sz w:val="28"/>
          <w:szCs w:val="28"/>
        </w:rPr>
        <w:t xml:space="preserve">. </w:t>
      </w:r>
    </w:p>
    <w:p w:rsidR="005F0867" w:rsidRDefault="005F0867" w:rsidP="008C09CB">
      <w:pPr>
        <w:spacing w:after="0" w:line="240" w:lineRule="auto"/>
        <w:ind w:firstLine="709"/>
        <w:jc w:val="both"/>
        <w:rPr>
          <w:rFonts w:ascii="Times New Roman" w:hAnsi="Times New Roman" w:cs="Times New Roman"/>
          <w:bCs/>
          <w:sz w:val="28"/>
          <w:szCs w:val="28"/>
        </w:rPr>
      </w:pPr>
      <w:r w:rsidRPr="005F0867">
        <w:rPr>
          <w:rFonts w:ascii="Times New Roman" w:hAnsi="Times New Roman" w:cs="Times New Roman"/>
          <w:bCs/>
          <w:sz w:val="28"/>
          <w:szCs w:val="28"/>
        </w:rPr>
        <w:t xml:space="preserve">В </w:t>
      </w:r>
      <w:proofErr w:type="gramStart"/>
      <w:r w:rsidRPr="005F0867">
        <w:rPr>
          <w:rFonts w:ascii="Times New Roman" w:hAnsi="Times New Roman" w:cs="Times New Roman"/>
          <w:bCs/>
          <w:sz w:val="28"/>
          <w:szCs w:val="28"/>
        </w:rPr>
        <w:t>соответствии</w:t>
      </w:r>
      <w:proofErr w:type="gramEnd"/>
      <w:r w:rsidRPr="005F0867">
        <w:rPr>
          <w:rFonts w:ascii="Times New Roman" w:hAnsi="Times New Roman" w:cs="Times New Roman"/>
          <w:bCs/>
          <w:sz w:val="28"/>
          <w:szCs w:val="28"/>
        </w:rPr>
        <w:t xml:space="preserve"> с рекомендациями ОА «Корпорация МСП» и в целях систематизации  работы по имущественной поддержке субъектов МСП, разработан план мероприятий «дорожная карта» по имущественной поддержке субъектов МСП.</w:t>
      </w:r>
    </w:p>
    <w:p w:rsidR="005F0867" w:rsidRPr="00715D0D" w:rsidRDefault="005F0867" w:rsidP="005F0867">
      <w:pPr>
        <w:pStyle w:val="a5"/>
        <w:ind w:firstLine="709"/>
        <w:rPr>
          <w:sz w:val="28"/>
          <w:szCs w:val="28"/>
        </w:rPr>
      </w:pPr>
      <w:r w:rsidRPr="00715D0D">
        <w:rPr>
          <w:sz w:val="28"/>
          <w:szCs w:val="28"/>
        </w:rPr>
        <w:t>Срок реализации мероприятия: постоянно в течение срока действия Программы 201</w:t>
      </w:r>
      <w:r>
        <w:rPr>
          <w:sz w:val="28"/>
          <w:szCs w:val="28"/>
        </w:rPr>
        <w:t>9</w:t>
      </w:r>
      <w:r w:rsidRPr="00715D0D">
        <w:rPr>
          <w:sz w:val="28"/>
          <w:szCs w:val="28"/>
        </w:rPr>
        <w:t>-20</w:t>
      </w:r>
      <w:r>
        <w:rPr>
          <w:sz w:val="28"/>
          <w:szCs w:val="28"/>
        </w:rPr>
        <w:t>24</w:t>
      </w:r>
      <w:r w:rsidRPr="00715D0D">
        <w:rPr>
          <w:sz w:val="28"/>
          <w:szCs w:val="28"/>
        </w:rPr>
        <w:t xml:space="preserve"> годы.</w:t>
      </w:r>
    </w:p>
    <w:p w:rsidR="005F0867" w:rsidRPr="00715D0D" w:rsidRDefault="005F0867" w:rsidP="005F0867">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C44B72" w:rsidRDefault="005F0867" w:rsidP="005F0867">
      <w:pPr>
        <w:pStyle w:val="ac"/>
        <w:ind w:firstLine="709"/>
        <w:jc w:val="both"/>
        <w:rPr>
          <w:sz w:val="28"/>
          <w:szCs w:val="28"/>
        </w:rPr>
      </w:pPr>
      <w:r w:rsidRPr="00715D0D">
        <w:rPr>
          <w:sz w:val="28"/>
          <w:szCs w:val="28"/>
        </w:rPr>
        <w:t xml:space="preserve">Цель мероприятия </w:t>
      </w:r>
      <w:r w:rsidR="00C44B72">
        <w:rPr>
          <w:sz w:val="28"/>
          <w:szCs w:val="28"/>
        </w:rPr>
        <w:t>–</w:t>
      </w:r>
      <w:r w:rsidRPr="00715D0D">
        <w:rPr>
          <w:sz w:val="28"/>
          <w:szCs w:val="28"/>
        </w:rPr>
        <w:t xml:space="preserve"> </w:t>
      </w:r>
      <w:r w:rsidR="00C44B72">
        <w:rPr>
          <w:sz w:val="28"/>
          <w:szCs w:val="28"/>
        </w:rPr>
        <w:t>Оказать имущественную поддержку субъектам МСП, оказывающим приоритетные виды деятельности.</w:t>
      </w:r>
    </w:p>
    <w:p w:rsidR="005F0867" w:rsidRDefault="00C44B72" w:rsidP="005F0867">
      <w:pPr>
        <w:pStyle w:val="ac"/>
        <w:ind w:firstLine="709"/>
        <w:jc w:val="both"/>
        <w:rPr>
          <w:sz w:val="28"/>
          <w:szCs w:val="28"/>
        </w:rPr>
      </w:pPr>
      <w:r>
        <w:rPr>
          <w:sz w:val="28"/>
          <w:szCs w:val="28"/>
        </w:rPr>
        <w:t>В 2019 году между администрацией Бутурлиновского муниципального района и ООО «</w:t>
      </w:r>
      <w:proofErr w:type="spellStart"/>
      <w:r>
        <w:rPr>
          <w:sz w:val="28"/>
          <w:szCs w:val="28"/>
        </w:rPr>
        <w:t>ВосходАгроСервис</w:t>
      </w:r>
      <w:proofErr w:type="spellEnd"/>
      <w:r>
        <w:rPr>
          <w:sz w:val="28"/>
          <w:szCs w:val="28"/>
        </w:rPr>
        <w:t xml:space="preserve">» заключен договор аренды </w:t>
      </w:r>
      <w:r w:rsidR="005F0867" w:rsidRPr="00715D0D">
        <w:rPr>
          <w:sz w:val="28"/>
          <w:szCs w:val="28"/>
        </w:rPr>
        <w:t xml:space="preserve"> </w:t>
      </w:r>
      <w:r>
        <w:rPr>
          <w:sz w:val="28"/>
          <w:szCs w:val="28"/>
        </w:rPr>
        <w:t>на временное польз</w:t>
      </w:r>
      <w:r w:rsidR="00C46C37">
        <w:rPr>
          <w:sz w:val="28"/>
          <w:szCs w:val="28"/>
        </w:rPr>
        <w:t xml:space="preserve">ование муниципальным имуществом: нежилое помещение, общей площадью 37,3 кв.м., расположенное в </w:t>
      </w:r>
      <w:r w:rsidR="00AB33E2">
        <w:rPr>
          <w:sz w:val="28"/>
          <w:szCs w:val="28"/>
        </w:rPr>
        <w:t xml:space="preserve">нежилом здании,  этаж 1, по адресу: Бутурлиновский район, с. </w:t>
      </w:r>
      <w:proofErr w:type="spellStart"/>
      <w:r w:rsidR="00AB33E2">
        <w:rPr>
          <w:sz w:val="28"/>
          <w:szCs w:val="28"/>
        </w:rPr>
        <w:t>Патокино</w:t>
      </w:r>
      <w:proofErr w:type="spellEnd"/>
      <w:r w:rsidR="00AB33E2">
        <w:rPr>
          <w:sz w:val="28"/>
          <w:szCs w:val="28"/>
        </w:rPr>
        <w:t>, ул</w:t>
      </w:r>
      <w:proofErr w:type="gramStart"/>
      <w:r w:rsidR="00AB33E2">
        <w:rPr>
          <w:sz w:val="28"/>
          <w:szCs w:val="28"/>
        </w:rPr>
        <w:t>.Ш</w:t>
      </w:r>
      <w:proofErr w:type="gramEnd"/>
      <w:r w:rsidR="00AB33E2">
        <w:rPr>
          <w:sz w:val="28"/>
          <w:szCs w:val="28"/>
        </w:rPr>
        <w:t>кольная, 39. Целевое использование  - офисное помещение. Срок действия договора – 5 лет с 29.07.2019 года по 28.07.2024 г.</w:t>
      </w:r>
    </w:p>
    <w:p w:rsidR="00AB33E2" w:rsidRDefault="00AB33E2" w:rsidP="005F0867">
      <w:pPr>
        <w:pStyle w:val="ac"/>
        <w:ind w:firstLine="709"/>
        <w:jc w:val="both"/>
        <w:rPr>
          <w:sz w:val="28"/>
          <w:szCs w:val="28"/>
        </w:rPr>
      </w:pPr>
      <w:r>
        <w:rPr>
          <w:sz w:val="28"/>
          <w:szCs w:val="28"/>
        </w:rPr>
        <w:t>ООО «</w:t>
      </w:r>
      <w:proofErr w:type="spellStart"/>
      <w:r>
        <w:rPr>
          <w:sz w:val="28"/>
          <w:szCs w:val="28"/>
        </w:rPr>
        <w:t>ВосходАгроСервис</w:t>
      </w:r>
      <w:proofErr w:type="spellEnd"/>
      <w:r>
        <w:rPr>
          <w:sz w:val="28"/>
          <w:szCs w:val="28"/>
        </w:rPr>
        <w:t xml:space="preserve">» внесен в реестр субъектов малого и среднего предпринимательства, занимающихся производством и сбытом сельскохозяйственной продукции, что является приоритетным видом </w:t>
      </w:r>
      <w:r>
        <w:rPr>
          <w:sz w:val="28"/>
          <w:szCs w:val="28"/>
        </w:rPr>
        <w:lastRenderedPageBreak/>
        <w:t xml:space="preserve">деятельности на территории муниципального района. Переданное имущество внесено в перечень муниципального имущества, предназначенного для передачи во владение и (или) пользование субъектам малого и среднего предпринимательства. </w:t>
      </w:r>
      <w:proofErr w:type="gramStart"/>
      <w:r>
        <w:rPr>
          <w:sz w:val="28"/>
          <w:szCs w:val="28"/>
        </w:rPr>
        <w:t>В соответствии с положением о порядке формирования, ведения, обязательного опубликования перечня муниципального имущества, предназначенного для передачи во владение</w:t>
      </w:r>
      <w:r w:rsidR="008562BE">
        <w:rPr>
          <w:sz w:val="28"/>
          <w:szCs w:val="28"/>
        </w:rPr>
        <w:t xml:space="preserve"> и (или) пользование субъектам малого и среднего  предпринимательства, а также порядком и условиях предоставления такого имущества в аренду (постановление администрации Бутурлиновского муниципального района от 03.02.2017 г. (с изменениями от 04.09.2017 № 413), арендная плата по указанном</w:t>
      </w:r>
      <w:r w:rsidR="002E4546">
        <w:rPr>
          <w:sz w:val="28"/>
          <w:szCs w:val="28"/>
        </w:rPr>
        <w:t>у догово</w:t>
      </w:r>
      <w:r w:rsidR="007A25CA">
        <w:rPr>
          <w:sz w:val="28"/>
          <w:szCs w:val="28"/>
        </w:rPr>
        <w:t xml:space="preserve">ру вносится в следующем порядке: </w:t>
      </w:r>
      <w:proofErr w:type="gramEnd"/>
    </w:p>
    <w:p w:rsidR="007A25CA" w:rsidRDefault="007A25CA" w:rsidP="005F0867">
      <w:pPr>
        <w:pStyle w:val="ac"/>
        <w:ind w:firstLine="709"/>
        <w:jc w:val="both"/>
        <w:rPr>
          <w:sz w:val="28"/>
          <w:szCs w:val="28"/>
        </w:rPr>
      </w:pPr>
      <w:r>
        <w:rPr>
          <w:sz w:val="28"/>
          <w:szCs w:val="28"/>
        </w:rPr>
        <w:t>Первый год аренды – 40% размера арендной платы;</w:t>
      </w:r>
    </w:p>
    <w:p w:rsidR="007A25CA" w:rsidRDefault="007A25CA" w:rsidP="007A25CA">
      <w:pPr>
        <w:pStyle w:val="ac"/>
        <w:ind w:firstLine="709"/>
        <w:jc w:val="both"/>
        <w:rPr>
          <w:sz w:val="28"/>
          <w:szCs w:val="28"/>
        </w:rPr>
      </w:pPr>
      <w:r>
        <w:rPr>
          <w:sz w:val="28"/>
          <w:szCs w:val="28"/>
        </w:rPr>
        <w:t>Второй год аренды – 60% размера арендной платы;</w:t>
      </w:r>
    </w:p>
    <w:p w:rsidR="007A25CA" w:rsidRDefault="007A25CA" w:rsidP="007A25CA">
      <w:pPr>
        <w:pStyle w:val="ac"/>
        <w:ind w:firstLine="709"/>
        <w:jc w:val="both"/>
        <w:rPr>
          <w:sz w:val="28"/>
          <w:szCs w:val="28"/>
        </w:rPr>
      </w:pPr>
      <w:r>
        <w:rPr>
          <w:sz w:val="28"/>
          <w:szCs w:val="28"/>
        </w:rPr>
        <w:t>Третий год аренды – 80% размера арендной платы;</w:t>
      </w:r>
    </w:p>
    <w:p w:rsidR="007A25CA" w:rsidRDefault="007A25CA" w:rsidP="007A25CA">
      <w:pPr>
        <w:pStyle w:val="ac"/>
        <w:ind w:firstLine="709"/>
        <w:jc w:val="both"/>
        <w:rPr>
          <w:sz w:val="28"/>
          <w:szCs w:val="28"/>
        </w:rPr>
      </w:pPr>
      <w:r>
        <w:rPr>
          <w:sz w:val="28"/>
          <w:szCs w:val="28"/>
        </w:rPr>
        <w:t>Четвертый год и далее  - 100% размера арендной платы.</w:t>
      </w:r>
    </w:p>
    <w:p w:rsidR="008A6700" w:rsidRDefault="008A6700" w:rsidP="008A6700">
      <w:pPr>
        <w:pStyle w:val="a7"/>
        <w:ind w:left="0"/>
        <w:jc w:val="both"/>
        <w:rPr>
          <w:bCs/>
          <w:color w:val="000000"/>
          <w:sz w:val="28"/>
          <w:szCs w:val="28"/>
        </w:rPr>
      </w:pPr>
      <w:r>
        <w:rPr>
          <w:b/>
          <w:bCs/>
          <w:color w:val="000000"/>
          <w:sz w:val="28"/>
          <w:szCs w:val="28"/>
        </w:rPr>
        <w:t>М</w:t>
      </w:r>
      <w:r w:rsidRPr="00053A68">
        <w:rPr>
          <w:b/>
          <w:bCs/>
          <w:color w:val="000000"/>
          <w:sz w:val="28"/>
          <w:szCs w:val="28"/>
        </w:rPr>
        <w:t xml:space="preserve">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1A6B15" w:rsidRDefault="001A6B15" w:rsidP="008A6700">
      <w:pPr>
        <w:pStyle w:val="a7"/>
        <w:ind w:left="0"/>
        <w:jc w:val="both"/>
        <w:rPr>
          <w:bCs/>
          <w:color w:val="000000"/>
          <w:sz w:val="28"/>
          <w:szCs w:val="28"/>
        </w:rPr>
      </w:pPr>
      <w:r>
        <w:rPr>
          <w:bCs/>
          <w:color w:val="000000"/>
          <w:sz w:val="28"/>
          <w:szCs w:val="28"/>
        </w:rPr>
        <w:t>Предполагается финансирование мероприятий по проведению переписи населения.</w:t>
      </w:r>
    </w:p>
    <w:p w:rsidR="008A6700" w:rsidRDefault="008A6700" w:rsidP="007A25CA">
      <w:pPr>
        <w:pStyle w:val="ac"/>
        <w:ind w:firstLine="709"/>
        <w:jc w:val="both"/>
        <w:rPr>
          <w:sz w:val="28"/>
          <w:szCs w:val="28"/>
        </w:rPr>
      </w:pPr>
    </w:p>
    <w:p w:rsidR="007A25CA" w:rsidRPr="00715D0D" w:rsidRDefault="007A25CA" w:rsidP="005F0867">
      <w:pPr>
        <w:pStyle w:val="ac"/>
        <w:ind w:firstLine="709"/>
        <w:jc w:val="both"/>
        <w:rPr>
          <w:sz w:val="28"/>
          <w:szCs w:val="28"/>
        </w:rPr>
      </w:pPr>
    </w:p>
    <w:p w:rsidR="00B31864" w:rsidRPr="00193329" w:rsidRDefault="00B31864" w:rsidP="005F0867">
      <w:pPr>
        <w:spacing w:after="0" w:line="240" w:lineRule="auto"/>
        <w:ind w:firstLine="709"/>
        <w:rPr>
          <w:rFonts w:ascii="Times New Roman" w:hAnsi="Times New Roman" w:cs="Times New Roman"/>
          <w:b/>
          <w:bCs/>
          <w:sz w:val="28"/>
          <w:szCs w:val="28"/>
        </w:rPr>
      </w:pPr>
      <w:r w:rsidRPr="00E24091">
        <w:rPr>
          <w:rFonts w:ascii="Times New Roman" w:hAnsi="Times New Roman" w:cs="Times New Roman"/>
          <w:b/>
          <w:bCs/>
          <w:sz w:val="28"/>
          <w:szCs w:val="28"/>
        </w:rPr>
        <w:br w:type="page"/>
      </w:r>
      <w:r w:rsidRPr="00193329">
        <w:rPr>
          <w:rFonts w:ascii="Times New Roman" w:hAnsi="Times New Roman" w:cs="Times New Roman"/>
          <w:b/>
          <w:bCs/>
          <w:sz w:val="28"/>
          <w:szCs w:val="28"/>
        </w:rPr>
        <w:lastRenderedPageBreak/>
        <w:t>Раздел 4. Основные меры муниципального и правового регулирования подпрограммы</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Default="00B31864" w:rsidP="00E973AF">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Pr="00FC3E2B" w:rsidRDefault="00B31864" w:rsidP="00FC3E2B">
      <w:pPr>
        <w:spacing w:after="0" w:line="240" w:lineRule="auto"/>
        <w:ind w:firstLine="709"/>
        <w:rPr>
          <w:rFonts w:ascii="Times New Roman" w:hAnsi="Times New Roman"/>
          <w:sz w:val="28"/>
          <w:szCs w:val="28"/>
        </w:rPr>
      </w:pPr>
      <w:r w:rsidRPr="00E973AF">
        <w:rPr>
          <w:rFonts w:ascii="Times New Roman" w:hAnsi="Times New Roman" w:cs="Times New Roman"/>
          <w:b/>
          <w:bCs/>
          <w:sz w:val="28"/>
          <w:szCs w:val="28"/>
        </w:rPr>
        <w:t xml:space="preserve">Раздел 5. Информация об </w:t>
      </w:r>
      <w:r w:rsidRPr="00FC3E2B">
        <w:rPr>
          <w:rFonts w:ascii="Times New Roman" w:hAnsi="Times New Roman" w:cs="Times New Roman"/>
          <w:b/>
          <w:bCs/>
          <w:sz w:val="28"/>
          <w:szCs w:val="28"/>
        </w:rPr>
        <w:t>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sidR="00FC3E2B" w:rsidRPr="00FC3E2B">
        <w:rPr>
          <w:rFonts w:ascii="Times New Roman" w:hAnsi="Times New Roman" w:cs="Times New Roman"/>
          <w:b/>
          <w:bCs/>
          <w:sz w:val="28"/>
          <w:szCs w:val="28"/>
        </w:rPr>
        <w:t>.</w:t>
      </w:r>
    </w:p>
    <w:p w:rsidR="00B31864" w:rsidRDefault="00B31864" w:rsidP="00E973AF">
      <w:pPr>
        <w:spacing w:after="0" w:line="240" w:lineRule="auto"/>
        <w:ind w:firstLine="709"/>
        <w:jc w:val="both"/>
        <w:rPr>
          <w:rFonts w:ascii="Times New Roman" w:hAnsi="Times New Roman"/>
          <w:sz w:val="28"/>
          <w:szCs w:val="28"/>
        </w:rPr>
      </w:pPr>
      <w:r w:rsidRPr="00FC3E2B">
        <w:rPr>
          <w:rFonts w:ascii="Times New Roman" w:hAnsi="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762014" w:rsidRDefault="00762014" w:rsidP="00E973AF">
      <w:pPr>
        <w:spacing w:after="0" w:line="240" w:lineRule="auto"/>
        <w:ind w:firstLine="709"/>
        <w:jc w:val="both"/>
        <w:rPr>
          <w:rFonts w:ascii="Times New Roman" w:hAnsi="Times New Roman"/>
          <w:sz w:val="28"/>
          <w:szCs w:val="28"/>
        </w:rPr>
      </w:pPr>
    </w:p>
    <w:p w:rsidR="00B31864" w:rsidRPr="00CB4BD8" w:rsidRDefault="00B31864" w:rsidP="00E973AF">
      <w:pPr>
        <w:spacing w:after="0" w:line="240" w:lineRule="auto"/>
        <w:ind w:firstLine="709"/>
        <w:rPr>
          <w:rFonts w:ascii="Times New Roman" w:hAnsi="Times New Roman"/>
          <w:b/>
          <w:sz w:val="28"/>
          <w:szCs w:val="28"/>
        </w:rPr>
      </w:pPr>
      <w:r w:rsidRPr="00CB4BD8">
        <w:rPr>
          <w:rFonts w:ascii="Times New Roman" w:hAnsi="Times New Roman"/>
          <w:b/>
          <w:sz w:val="28"/>
          <w:szCs w:val="28"/>
        </w:rPr>
        <w:t>Раздел 6. Финансовое обеспечение реализации подпрограммы</w:t>
      </w:r>
    </w:p>
    <w:p w:rsidR="00B31864" w:rsidRPr="00CB4BD8" w:rsidRDefault="00B31864" w:rsidP="00BF603E">
      <w:pPr>
        <w:pStyle w:val="ConsPlusCell"/>
        <w:ind w:firstLine="709"/>
        <w:jc w:val="both"/>
        <w:rPr>
          <w:rFonts w:ascii="Times New Roman" w:hAnsi="Times New Roman" w:cs="Times New Roman"/>
          <w:sz w:val="28"/>
          <w:szCs w:val="28"/>
        </w:rPr>
      </w:pPr>
      <w:r w:rsidRPr="00CB4BD8">
        <w:rPr>
          <w:rFonts w:ascii="Times New Roman" w:hAnsi="Times New Roman" w:cs="Times New Roman"/>
          <w:sz w:val="28"/>
          <w:szCs w:val="28"/>
        </w:rPr>
        <w:t xml:space="preserve">Финансирование подпрограммы «Развитие экономики, поддержка малого и среднего предпринимательства и управление муниципальным имуществом» предусмотрено за счет средств </w:t>
      </w:r>
      <w:r w:rsidR="00CB4BD8" w:rsidRPr="00CB4BD8">
        <w:rPr>
          <w:rFonts w:ascii="Times New Roman" w:hAnsi="Times New Roman" w:cs="Times New Roman"/>
          <w:sz w:val="28"/>
          <w:szCs w:val="28"/>
        </w:rPr>
        <w:t>федерального, областного и местного бюджетов и представлено в таблице</w:t>
      </w:r>
      <w:r w:rsidRPr="00CB4BD8">
        <w:rPr>
          <w:rFonts w:ascii="Times New Roman" w:hAnsi="Times New Roman" w:cs="Times New Roman"/>
          <w:sz w:val="28"/>
          <w:szCs w:val="28"/>
        </w:rPr>
        <w:t>:</w:t>
      </w:r>
    </w:p>
    <w:p w:rsidR="00B31864" w:rsidRPr="00266754"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тыс</w:t>
      </w:r>
      <w:proofErr w:type="gramStart"/>
      <w:r w:rsidRPr="00266754">
        <w:rPr>
          <w:rFonts w:ascii="Times New Roman" w:hAnsi="Times New Roman" w:cs="Times New Roman"/>
          <w:sz w:val="28"/>
          <w:szCs w:val="28"/>
        </w:rPr>
        <w:t>.р</w:t>
      </w:r>
      <w:proofErr w:type="gramEnd"/>
      <w:r w:rsidRPr="00266754">
        <w:rPr>
          <w:rFonts w:ascii="Times New Roman" w:hAnsi="Times New Roman" w:cs="Times New Roman"/>
          <w:sz w:val="28"/>
          <w:szCs w:val="28"/>
        </w:rPr>
        <w:t>уб.</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AC62CD" w:rsidRPr="00AA55CC" w:rsidTr="00193329">
        <w:tc>
          <w:tcPr>
            <w:tcW w:w="3060" w:type="dxa"/>
            <w:vAlign w:val="center"/>
          </w:tcPr>
          <w:p w:rsidR="00AC62CD" w:rsidRPr="00AA55CC" w:rsidRDefault="00AC62CD" w:rsidP="00E34D1A">
            <w:pPr>
              <w:pStyle w:val="ConsPlusCell"/>
              <w:jc w:val="center"/>
              <w:rPr>
                <w:rFonts w:ascii="Times New Roman" w:hAnsi="Times New Roman" w:cs="Times New Roman"/>
                <w:sz w:val="28"/>
                <w:szCs w:val="28"/>
              </w:rPr>
            </w:pPr>
            <w:r w:rsidRPr="00AA55CC">
              <w:rPr>
                <w:rFonts w:ascii="Times New Roman" w:hAnsi="Times New Roman" w:cs="Times New Roman"/>
                <w:sz w:val="28"/>
                <w:szCs w:val="28"/>
              </w:rPr>
              <w:t>2018 год</w:t>
            </w:r>
          </w:p>
        </w:tc>
        <w:tc>
          <w:tcPr>
            <w:tcW w:w="5340" w:type="dxa"/>
            <w:vAlign w:val="center"/>
          </w:tcPr>
          <w:p w:rsidR="00AC62CD" w:rsidRPr="00AA55CC" w:rsidRDefault="00C54586" w:rsidP="00195A6A">
            <w:pPr>
              <w:pStyle w:val="ConsPlusCell"/>
              <w:jc w:val="center"/>
              <w:rPr>
                <w:rFonts w:ascii="Times New Roman" w:hAnsi="Times New Roman" w:cs="Times New Roman"/>
                <w:sz w:val="28"/>
                <w:szCs w:val="28"/>
              </w:rPr>
            </w:pPr>
            <w:r>
              <w:rPr>
                <w:rFonts w:ascii="Times New Roman" w:hAnsi="Times New Roman" w:cs="Times New Roman"/>
                <w:sz w:val="28"/>
                <w:szCs w:val="28"/>
              </w:rPr>
              <w:t>684</w:t>
            </w:r>
            <w:r w:rsidR="00195A6A">
              <w:rPr>
                <w:rFonts w:ascii="Times New Roman" w:hAnsi="Times New Roman" w:cs="Times New Roman"/>
                <w:sz w:val="28"/>
                <w:szCs w:val="28"/>
              </w:rPr>
              <w:t>7</w:t>
            </w:r>
            <w:r>
              <w:rPr>
                <w:rFonts w:ascii="Times New Roman" w:hAnsi="Times New Roman" w:cs="Times New Roman"/>
                <w:sz w:val="28"/>
                <w:szCs w:val="28"/>
              </w:rPr>
              <w:t>,</w:t>
            </w:r>
            <w:r w:rsidR="00195A6A">
              <w:rPr>
                <w:rFonts w:ascii="Times New Roman" w:hAnsi="Times New Roman" w:cs="Times New Roman"/>
                <w:sz w:val="28"/>
                <w:szCs w:val="28"/>
              </w:rPr>
              <w:t>77</w:t>
            </w:r>
            <w:r w:rsidR="00570DE8">
              <w:rPr>
                <w:rFonts w:ascii="Times New Roman" w:hAnsi="Times New Roman" w:cs="Times New Roman"/>
                <w:sz w:val="28"/>
                <w:szCs w:val="28"/>
              </w:rPr>
              <w:t>0</w:t>
            </w:r>
          </w:p>
        </w:tc>
      </w:tr>
      <w:tr w:rsidR="00AC62CD" w:rsidRPr="00F32185" w:rsidTr="00193329">
        <w:tc>
          <w:tcPr>
            <w:tcW w:w="3060" w:type="dxa"/>
            <w:vAlign w:val="center"/>
          </w:tcPr>
          <w:p w:rsidR="00AC62CD" w:rsidRPr="00020AC5" w:rsidRDefault="00AC62CD" w:rsidP="00E34D1A">
            <w:pPr>
              <w:pStyle w:val="ConsPlusCell"/>
              <w:jc w:val="center"/>
              <w:rPr>
                <w:rFonts w:ascii="Times New Roman" w:hAnsi="Times New Roman" w:cs="Times New Roman"/>
                <w:sz w:val="28"/>
                <w:szCs w:val="28"/>
              </w:rPr>
            </w:pPr>
            <w:r w:rsidRPr="00020AC5">
              <w:rPr>
                <w:rFonts w:ascii="Times New Roman" w:hAnsi="Times New Roman" w:cs="Times New Roman"/>
                <w:sz w:val="28"/>
                <w:szCs w:val="28"/>
              </w:rPr>
              <w:t>2019 год</w:t>
            </w:r>
          </w:p>
        </w:tc>
        <w:tc>
          <w:tcPr>
            <w:tcW w:w="5340" w:type="dxa"/>
            <w:vAlign w:val="center"/>
          </w:tcPr>
          <w:p w:rsidR="00AC62CD" w:rsidRPr="00020AC5" w:rsidRDefault="00460056" w:rsidP="00227E06">
            <w:pPr>
              <w:pStyle w:val="ConsPlusCell"/>
              <w:jc w:val="center"/>
              <w:rPr>
                <w:rFonts w:ascii="Times New Roman" w:hAnsi="Times New Roman" w:cs="Times New Roman"/>
                <w:sz w:val="28"/>
                <w:szCs w:val="28"/>
              </w:rPr>
            </w:pPr>
            <w:r>
              <w:rPr>
                <w:rFonts w:ascii="Times New Roman" w:hAnsi="Times New Roman" w:cs="Times New Roman"/>
                <w:sz w:val="28"/>
                <w:szCs w:val="28"/>
              </w:rPr>
              <w:t>7868,63</w:t>
            </w:r>
            <w:r w:rsidR="00570DE8">
              <w:rPr>
                <w:rFonts w:ascii="Times New Roman" w:hAnsi="Times New Roman" w:cs="Times New Roman"/>
                <w:sz w:val="28"/>
                <w:szCs w:val="28"/>
              </w:rPr>
              <w:t>0</w:t>
            </w:r>
          </w:p>
        </w:tc>
      </w:tr>
      <w:tr w:rsidR="00AC62CD" w:rsidRPr="00CC1856" w:rsidTr="00193329">
        <w:tc>
          <w:tcPr>
            <w:tcW w:w="3060" w:type="dxa"/>
            <w:vAlign w:val="center"/>
          </w:tcPr>
          <w:p w:rsidR="00AC62CD" w:rsidRPr="00CC1856" w:rsidRDefault="00AC62CD" w:rsidP="00E34D1A">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2020 год</w:t>
            </w:r>
          </w:p>
        </w:tc>
        <w:tc>
          <w:tcPr>
            <w:tcW w:w="5340" w:type="dxa"/>
            <w:vAlign w:val="center"/>
          </w:tcPr>
          <w:p w:rsidR="00AC62CD" w:rsidRPr="00CC1856" w:rsidRDefault="00570DE8" w:rsidP="00DD4D7A">
            <w:pPr>
              <w:pStyle w:val="ConsPlusCell"/>
              <w:jc w:val="center"/>
              <w:rPr>
                <w:rFonts w:ascii="Times New Roman" w:hAnsi="Times New Roman" w:cs="Times New Roman"/>
                <w:sz w:val="28"/>
                <w:szCs w:val="28"/>
              </w:rPr>
            </w:pPr>
            <w:r>
              <w:rPr>
                <w:rFonts w:ascii="Times New Roman" w:hAnsi="Times New Roman" w:cs="Times New Roman"/>
                <w:sz w:val="28"/>
                <w:szCs w:val="28"/>
              </w:rPr>
              <w:t>5611,997</w:t>
            </w:r>
          </w:p>
        </w:tc>
      </w:tr>
      <w:tr w:rsidR="00AC62CD" w:rsidRPr="00CC1856" w:rsidTr="00193329">
        <w:tc>
          <w:tcPr>
            <w:tcW w:w="3060" w:type="dxa"/>
            <w:vAlign w:val="center"/>
          </w:tcPr>
          <w:p w:rsidR="00AC62CD" w:rsidRPr="00CC1856" w:rsidRDefault="00AC62CD" w:rsidP="00AC62CD">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2021 год</w:t>
            </w:r>
          </w:p>
        </w:tc>
        <w:tc>
          <w:tcPr>
            <w:tcW w:w="5340" w:type="dxa"/>
            <w:vAlign w:val="center"/>
          </w:tcPr>
          <w:p w:rsidR="00AC62CD" w:rsidRPr="00CC1856" w:rsidRDefault="005A0C4D" w:rsidP="00D75756">
            <w:pPr>
              <w:pStyle w:val="ConsPlusCell"/>
              <w:jc w:val="center"/>
              <w:rPr>
                <w:rFonts w:ascii="Times New Roman" w:hAnsi="Times New Roman" w:cs="Times New Roman"/>
                <w:sz w:val="28"/>
                <w:szCs w:val="28"/>
              </w:rPr>
            </w:pPr>
            <w:r>
              <w:rPr>
                <w:rFonts w:ascii="Times New Roman" w:hAnsi="Times New Roman" w:cs="Times New Roman"/>
                <w:sz w:val="28"/>
                <w:szCs w:val="28"/>
              </w:rPr>
              <w:t>9922,499</w:t>
            </w:r>
          </w:p>
        </w:tc>
      </w:tr>
      <w:tr w:rsidR="00B31864" w:rsidRPr="00CC1856" w:rsidTr="00193329">
        <w:tc>
          <w:tcPr>
            <w:tcW w:w="3060" w:type="dxa"/>
            <w:vAlign w:val="center"/>
          </w:tcPr>
          <w:p w:rsidR="00B31864" w:rsidRPr="00CC1856" w:rsidRDefault="00AC62CD" w:rsidP="00AC62CD">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2022</w:t>
            </w:r>
            <w:r w:rsidR="00B31864" w:rsidRPr="00CC1856">
              <w:rPr>
                <w:rFonts w:ascii="Times New Roman" w:hAnsi="Times New Roman" w:cs="Times New Roman"/>
                <w:sz w:val="28"/>
                <w:szCs w:val="28"/>
              </w:rPr>
              <w:t xml:space="preserve"> год</w:t>
            </w:r>
          </w:p>
        </w:tc>
        <w:tc>
          <w:tcPr>
            <w:tcW w:w="5340" w:type="dxa"/>
            <w:vAlign w:val="center"/>
          </w:tcPr>
          <w:p w:rsidR="00B31864" w:rsidRPr="00CC1856" w:rsidRDefault="00570DE8" w:rsidP="00052746">
            <w:pPr>
              <w:pStyle w:val="ConsPlusCell"/>
              <w:jc w:val="center"/>
              <w:rPr>
                <w:rFonts w:ascii="Times New Roman" w:hAnsi="Times New Roman" w:cs="Times New Roman"/>
                <w:sz w:val="28"/>
                <w:szCs w:val="28"/>
              </w:rPr>
            </w:pPr>
            <w:r>
              <w:rPr>
                <w:rFonts w:ascii="Times New Roman" w:hAnsi="Times New Roman" w:cs="Times New Roman"/>
                <w:sz w:val="28"/>
                <w:szCs w:val="28"/>
              </w:rPr>
              <w:t>7742,500</w:t>
            </w:r>
          </w:p>
        </w:tc>
      </w:tr>
      <w:tr w:rsidR="00B31864" w:rsidRPr="00CC1856" w:rsidTr="00193329">
        <w:tc>
          <w:tcPr>
            <w:tcW w:w="3060" w:type="dxa"/>
            <w:vAlign w:val="center"/>
          </w:tcPr>
          <w:p w:rsidR="00B31864" w:rsidRPr="00CC1856" w:rsidRDefault="00AC62CD" w:rsidP="00052746">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2023</w:t>
            </w:r>
            <w:r w:rsidR="00B31864" w:rsidRPr="00CC1856">
              <w:rPr>
                <w:rFonts w:ascii="Times New Roman" w:hAnsi="Times New Roman" w:cs="Times New Roman"/>
                <w:sz w:val="28"/>
                <w:szCs w:val="28"/>
              </w:rPr>
              <w:t xml:space="preserve"> год</w:t>
            </w:r>
          </w:p>
        </w:tc>
        <w:tc>
          <w:tcPr>
            <w:tcW w:w="5340" w:type="dxa"/>
            <w:vAlign w:val="center"/>
          </w:tcPr>
          <w:p w:rsidR="00B31864" w:rsidRPr="00CC1856" w:rsidRDefault="00570DE8" w:rsidP="00266754">
            <w:pPr>
              <w:pStyle w:val="ConsPlusCell"/>
              <w:jc w:val="center"/>
              <w:rPr>
                <w:rFonts w:ascii="Times New Roman" w:hAnsi="Times New Roman" w:cs="Times New Roman"/>
                <w:sz w:val="28"/>
                <w:szCs w:val="28"/>
              </w:rPr>
            </w:pPr>
            <w:r>
              <w:rPr>
                <w:rFonts w:ascii="Times New Roman" w:hAnsi="Times New Roman" w:cs="Times New Roman"/>
                <w:sz w:val="28"/>
                <w:szCs w:val="28"/>
              </w:rPr>
              <w:t>7742,500</w:t>
            </w:r>
          </w:p>
        </w:tc>
      </w:tr>
      <w:tr w:rsidR="00292096" w:rsidRPr="0049451A" w:rsidTr="00193329">
        <w:tc>
          <w:tcPr>
            <w:tcW w:w="3060" w:type="dxa"/>
            <w:vAlign w:val="center"/>
          </w:tcPr>
          <w:p w:rsidR="00292096" w:rsidRPr="00CC1856" w:rsidRDefault="00AC62CD" w:rsidP="00052746">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2024</w:t>
            </w:r>
            <w:r w:rsidR="00292096" w:rsidRPr="00CC1856">
              <w:rPr>
                <w:rFonts w:ascii="Times New Roman" w:hAnsi="Times New Roman" w:cs="Times New Roman"/>
                <w:sz w:val="28"/>
                <w:szCs w:val="28"/>
              </w:rPr>
              <w:t xml:space="preserve"> год</w:t>
            </w:r>
          </w:p>
        </w:tc>
        <w:tc>
          <w:tcPr>
            <w:tcW w:w="5340" w:type="dxa"/>
            <w:vAlign w:val="center"/>
          </w:tcPr>
          <w:p w:rsidR="00292096" w:rsidRPr="00227E06" w:rsidRDefault="002F25C7" w:rsidP="00266754">
            <w:pPr>
              <w:pStyle w:val="ConsPlusCell"/>
              <w:jc w:val="center"/>
              <w:rPr>
                <w:rFonts w:ascii="Times New Roman" w:hAnsi="Times New Roman" w:cs="Times New Roman"/>
                <w:sz w:val="28"/>
                <w:szCs w:val="28"/>
              </w:rPr>
            </w:pPr>
            <w:r>
              <w:rPr>
                <w:rFonts w:ascii="Times New Roman" w:hAnsi="Times New Roman" w:cs="Times New Roman"/>
                <w:sz w:val="28"/>
                <w:szCs w:val="28"/>
              </w:rPr>
              <w:t>7724,90</w:t>
            </w:r>
            <w:r w:rsidR="00570DE8">
              <w:rPr>
                <w:rFonts w:ascii="Times New Roman" w:hAnsi="Times New Roman" w:cs="Times New Roman"/>
                <w:sz w:val="28"/>
                <w:szCs w:val="28"/>
              </w:rPr>
              <w:t>0</w:t>
            </w:r>
          </w:p>
        </w:tc>
      </w:tr>
    </w:tbl>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br w:type="page"/>
      </w:r>
      <w:r w:rsidRPr="004C4AC5">
        <w:rPr>
          <w:rFonts w:ascii="Times New Roman" w:hAnsi="Times New Roman"/>
          <w:b/>
          <w:sz w:val="28"/>
          <w:szCs w:val="28"/>
        </w:rPr>
        <w:lastRenderedPageBreak/>
        <w:t>Раздел 7. Анализ рисков реализации подпрограммы и описание</w:t>
      </w:r>
    </w:p>
    <w:p w:rsidR="00B31864" w:rsidRPr="004C4AC5" w:rsidRDefault="00B31864" w:rsidP="00E973AF">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B31864" w:rsidRPr="004C4AC5" w:rsidRDefault="00B31864" w:rsidP="00E973AF">
      <w:pPr>
        <w:pStyle w:val="ConsPlusNormal"/>
        <w:ind w:firstLine="709"/>
        <w:jc w:val="both"/>
        <w:rPr>
          <w:rFonts w:ascii="Times New Roman" w:hAnsi="Times New Roman"/>
          <w:sz w:val="28"/>
          <w:szCs w:val="28"/>
          <w:u w:val="single"/>
        </w:rPr>
      </w:pPr>
      <w:r w:rsidRPr="004C4AC5">
        <w:rPr>
          <w:rFonts w:ascii="Times New Roman" w:hAnsi="Times New Roman"/>
          <w:sz w:val="28"/>
          <w:szCs w:val="28"/>
          <w:u w:val="single"/>
        </w:rPr>
        <w:t>Риски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1) 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3) финансовые риски, которые связаны с финансированием мероприятий подпрограммы в неполном </w:t>
      </w:r>
      <w:proofErr w:type="gramStart"/>
      <w:r w:rsidRPr="004C4AC5">
        <w:rPr>
          <w:rFonts w:ascii="Times New Roman" w:hAnsi="Times New Roman"/>
          <w:sz w:val="28"/>
          <w:szCs w:val="28"/>
        </w:rPr>
        <w:t>объеме</w:t>
      </w:r>
      <w:proofErr w:type="gramEnd"/>
      <w:r w:rsidRPr="004C4AC5">
        <w:rPr>
          <w:rFonts w:ascii="Times New Roman" w:hAnsi="Times New Roman"/>
          <w:sz w:val="28"/>
          <w:szCs w:val="28"/>
        </w:rPr>
        <w:t>.</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31864" w:rsidRPr="004C4AC5" w:rsidRDefault="00B31864" w:rsidP="00E973AF">
      <w:pPr>
        <w:pStyle w:val="ConsPlusNormal"/>
        <w:ind w:firstLine="709"/>
        <w:jc w:val="both"/>
        <w:rPr>
          <w:rFonts w:ascii="Times New Roman" w:hAnsi="Times New Roman"/>
          <w:sz w:val="28"/>
          <w:szCs w:val="28"/>
        </w:rPr>
      </w:pPr>
      <w:proofErr w:type="gramStart"/>
      <w:r w:rsidRPr="004C4AC5">
        <w:rPr>
          <w:rFonts w:ascii="Times New Roman" w:hAnsi="Times New Roman"/>
          <w:sz w:val="28"/>
          <w:szCs w:val="28"/>
        </w:rPr>
        <w:t>В случае неполного финансирования подпрограммы не будет осуществлен ряд мероприятий подпрограммы (и</w:t>
      </w:r>
      <w:r w:rsidRPr="004C4AC5">
        <w:rPr>
          <w:rFonts w:ascii="Times New Roman" w:hAnsi="Times New Roman"/>
          <w:color w:val="000000"/>
          <w:sz w:val="28"/>
          <w:szCs w:val="28"/>
        </w:rPr>
        <w:t>нформационная и консультационная поддержка субъектов малого и среднего предпринимательства,</w:t>
      </w:r>
      <w:r w:rsidRPr="004C4AC5">
        <w:rPr>
          <w:rFonts w:ascii="Times New Roman" w:hAnsi="Times New Roman"/>
          <w:sz w:val="28"/>
          <w:szCs w:val="28"/>
        </w:rPr>
        <w:t xml:space="preserve"> поддержка и развитие молодежного предпринимательства, финансовая поддержка субъектов малого и среднего предпринимательства), а финансирование ряда мероприятий будет сокращено (</w:t>
      </w:r>
      <w:r w:rsidRPr="004C4AC5">
        <w:rPr>
          <w:rFonts w:ascii="Times New Roman" w:hAnsi="Times New Roman"/>
          <w:color w:val="000000"/>
          <w:sz w:val="28"/>
          <w:szCs w:val="28"/>
        </w:rPr>
        <w:t>развитие инфраструктуры поддержки предпринимательства, поддержка муниципальных программ развития малого и среднего предпринимательства).</w:t>
      </w:r>
      <w:proofErr w:type="gramEnd"/>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B31864" w:rsidRPr="004C4AC5" w:rsidRDefault="00B31864" w:rsidP="00E973AF">
      <w:pPr>
        <w:spacing w:after="0" w:line="240" w:lineRule="auto"/>
        <w:ind w:firstLine="709"/>
        <w:jc w:val="both"/>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br w:type="page"/>
      </w:r>
      <w:r w:rsidRPr="004C4AC5">
        <w:rPr>
          <w:rFonts w:ascii="Times New Roman" w:hAnsi="Times New Roman"/>
          <w:b/>
          <w:sz w:val="28"/>
          <w:szCs w:val="28"/>
        </w:rPr>
        <w:lastRenderedPageBreak/>
        <w:t>Раздел 8. Оценка эффективности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В </w:t>
      </w:r>
      <w:proofErr w:type="gramStart"/>
      <w:r w:rsidRPr="004C4AC5">
        <w:rPr>
          <w:rFonts w:ascii="Times New Roman" w:hAnsi="Times New Roman"/>
          <w:sz w:val="28"/>
          <w:szCs w:val="28"/>
        </w:rPr>
        <w:t>результате</w:t>
      </w:r>
      <w:proofErr w:type="gramEnd"/>
      <w:r w:rsidRPr="004C4AC5">
        <w:rPr>
          <w:rFonts w:ascii="Times New Roman" w:hAnsi="Times New Roman"/>
          <w:sz w:val="28"/>
          <w:szCs w:val="28"/>
        </w:rPr>
        <w:t xml:space="preserve"> реализации мероприятий подпрограммы в 201</w:t>
      </w:r>
      <w:r w:rsidR="00AC62CD">
        <w:rPr>
          <w:rFonts w:ascii="Times New Roman" w:hAnsi="Times New Roman"/>
          <w:sz w:val="28"/>
          <w:szCs w:val="28"/>
        </w:rPr>
        <w:t>8</w:t>
      </w:r>
      <w:r w:rsidRPr="004C4AC5">
        <w:rPr>
          <w:rFonts w:ascii="Times New Roman" w:hAnsi="Times New Roman"/>
          <w:sz w:val="28"/>
          <w:szCs w:val="28"/>
        </w:rPr>
        <w:t xml:space="preserve"> - 20</w:t>
      </w:r>
      <w:r w:rsidR="00292096">
        <w:rPr>
          <w:rFonts w:ascii="Times New Roman" w:hAnsi="Times New Roman"/>
          <w:sz w:val="28"/>
          <w:szCs w:val="28"/>
        </w:rPr>
        <w:t>2</w:t>
      </w:r>
      <w:r w:rsidR="00AC62CD">
        <w:rPr>
          <w:rFonts w:ascii="Times New Roman" w:hAnsi="Times New Roman"/>
          <w:sz w:val="28"/>
          <w:szCs w:val="28"/>
        </w:rPr>
        <w:t>4</w:t>
      </w:r>
      <w:r w:rsidRPr="004C4AC5">
        <w:rPr>
          <w:rFonts w:ascii="Times New Roman" w:hAnsi="Times New Roman"/>
          <w:sz w:val="28"/>
          <w:szCs w:val="28"/>
        </w:rPr>
        <w:t xml:space="preserve"> годах планируется достижение следующих показателей, характеризующих эффективность реализации подпрограммы:</w:t>
      </w:r>
    </w:p>
    <w:p w:rsidR="00B31864" w:rsidRPr="0037356E" w:rsidRDefault="00B31864" w:rsidP="00E973AF">
      <w:pPr>
        <w:pStyle w:val="ConsPlusNormal"/>
        <w:ind w:firstLine="709"/>
        <w:jc w:val="both"/>
        <w:rPr>
          <w:rFonts w:ascii="Times New Roman" w:hAnsi="Times New Roman"/>
          <w:sz w:val="28"/>
          <w:szCs w:val="28"/>
        </w:rPr>
      </w:pPr>
      <w:r w:rsidRPr="0037356E">
        <w:rPr>
          <w:rFonts w:ascii="Times New Roman" w:hAnsi="Times New Roman"/>
          <w:sz w:val="28"/>
          <w:szCs w:val="28"/>
        </w:rPr>
        <w:t xml:space="preserve">- ежегодный прирост количества субъектов малого и среднего предпринимательства в </w:t>
      </w:r>
      <w:proofErr w:type="gramStart"/>
      <w:r w:rsidRPr="0037356E">
        <w:rPr>
          <w:rFonts w:ascii="Times New Roman" w:hAnsi="Times New Roman"/>
          <w:sz w:val="28"/>
          <w:szCs w:val="28"/>
        </w:rPr>
        <w:t>расчете</w:t>
      </w:r>
      <w:proofErr w:type="gramEnd"/>
      <w:r w:rsidRPr="0037356E">
        <w:rPr>
          <w:rFonts w:ascii="Times New Roman" w:hAnsi="Times New Roman"/>
          <w:sz w:val="28"/>
          <w:szCs w:val="28"/>
        </w:rPr>
        <w:t xml:space="preserve"> на 10 тыс. человек населения Бутурлиновского муниципального района Воронежской области к 20</w:t>
      </w:r>
      <w:r w:rsidR="00AC62CD">
        <w:rPr>
          <w:rFonts w:ascii="Times New Roman" w:hAnsi="Times New Roman"/>
          <w:sz w:val="28"/>
          <w:szCs w:val="28"/>
        </w:rPr>
        <w:t>24</w:t>
      </w:r>
      <w:r w:rsidRPr="0037356E">
        <w:rPr>
          <w:rFonts w:ascii="Times New Roman" w:hAnsi="Times New Roman"/>
          <w:sz w:val="28"/>
          <w:szCs w:val="28"/>
        </w:rPr>
        <w:t xml:space="preserve"> году возрастет на </w:t>
      </w:r>
      <w:r w:rsidR="00762014">
        <w:rPr>
          <w:rFonts w:ascii="Times New Roman" w:hAnsi="Times New Roman"/>
          <w:sz w:val="28"/>
          <w:szCs w:val="28"/>
        </w:rPr>
        <w:t>4,1</w:t>
      </w:r>
      <w:r w:rsidRPr="0037356E">
        <w:rPr>
          <w:rFonts w:ascii="Times New Roman" w:hAnsi="Times New Roman"/>
          <w:sz w:val="28"/>
          <w:szCs w:val="28"/>
        </w:rPr>
        <w:t>%.</w:t>
      </w:r>
    </w:p>
    <w:p w:rsidR="00B31864" w:rsidRPr="00FC3E2B" w:rsidRDefault="00B31864" w:rsidP="00E973AF">
      <w:pPr>
        <w:pStyle w:val="ConsPlusNormal"/>
        <w:ind w:firstLine="709"/>
        <w:jc w:val="both"/>
        <w:rPr>
          <w:rFonts w:ascii="Times New Roman" w:hAnsi="Times New Roman"/>
          <w:sz w:val="28"/>
          <w:szCs w:val="28"/>
        </w:rPr>
      </w:pPr>
      <w:r w:rsidRPr="0037356E">
        <w:rPr>
          <w:rFonts w:ascii="Times New Roman" w:hAnsi="Times New Roman"/>
          <w:sz w:val="28"/>
          <w:szCs w:val="28"/>
        </w:rPr>
        <w:t xml:space="preserve">- в количественных </w:t>
      </w:r>
      <w:proofErr w:type="gramStart"/>
      <w:r w:rsidRPr="0037356E">
        <w:rPr>
          <w:rFonts w:ascii="Times New Roman" w:hAnsi="Times New Roman"/>
          <w:sz w:val="28"/>
          <w:szCs w:val="28"/>
        </w:rPr>
        <w:t>выражениях</w:t>
      </w:r>
      <w:proofErr w:type="gramEnd"/>
      <w:r w:rsidRPr="0037356E">
        <w:rPr>
          <w:rFonts w:ascii="Times New Roman" w:hAnsi="Times New Roman"/>
          <w:sz w:val="28"/>
          <w:szCs w:val="28"/>
        </w:rPr>
        <w:t>, достижение темпов роста оборот</w:t>
      </w:r>
      <w:r w:rsidR="00DB1A03">
        <w:rPr>
          <w:rFonts w:ascii="Times New Roman" w:hAnsi="Times New Roman"/>
          <w:sz w:val="28"/>
          <w:szCs w:val="28"/>
        </w:rPr>
        <w:t xml:space="preserve">а малых и </w:t>
      </w:r>
      <w:r w:rsidR="00DB1A03" w:rsidRPr="00FC3E2B">
        <w:rPr>
          <w:rFonts w:ascii="Times New Roman" w:hAnsi="Times New Roman"/>
          <w:sz w:val="28"/>
          <w:szCs w:val="28"/>
        </w:rPr>
        <w:t>средних предприятий 1</w:t>
      </w:r>
      <w:r w:rsidR="00AC62CD" w:rsidRPr="00FC3E2B">
        <w:rPr>
          <w:rFonts w:ascii="Times New Roman" w:hAnsi="Times New Roman"/>
          <w:sz w:val="28"/>
          <w:szCs w:val="28"/>
        </w:rPr>
        <w:t>27</w:t>
      </w:r>
      <w:r w:rsidRPr="00FC3E2B">
        <w:rPr>
          <w:rFonts w:ascii="Times New Roman" w:hAnsi="Times New Roman"/>
          <w:sz w:val="28"/>
          <w:szCs w:val="28"/>
        </w:rPr>
        <w:t xml:space="preserve"> %</w:t>
      </w:r>
      <w:r w:rsidR="00057AEF">
        <w:rPr>
          <w:rFonts w:ascii="Times New Roman" w:hAnsi="Times New Roman"/>
          <w:sz w:val="28"/>
          <w:szCs w:val="28"/>
        </w:rPr>
        <w:t>.</w:t>
      </w:r>
    </w:p>
    <w:p w:rsidR="00B31864" w:rsidRPr="0037356E" w:rsidRDefault="00B31864" w:rsidP="00E973AF">
      <w:pPr>
        <w:pStyle w:val="ConsPlusNormal"/>
        <w:ind w:firstLine="709"/>
        <w:jc w:val="both"/>
        <w:rPr>
          <w:rFonts w:ascii="Times New Roman" w:hAnsi="Times New Roman"/>
          <w:sz w:val="28"/>
          <w:szCs w:val="28"/>
        </w:rPr>
      </w:pPr>
      <w:proofErr w:type="gramStart"/>
      <w:r w:rsidRPr="00FC3E2B">
        <w:rPr>
          <w:rFonts w:ascii="Times New Roman" w:hAnsi="Times New Roman"/>
          <w:sz w:val="28"/>
          <w:szCs w:val="28"/>
        </w:rPr>
        <w:t xml:space="preserve">-рост </w:t>
      </w:r>
      <w:r w:rsidRPr="00FC3E2B">
        <w:rPr>
          <w:rFonts w:ascii="Times New Roman" w:hAnsi="Times New Roman"/>
          <w:color w:val="000000"/>
          <w:sz w:val="28"/>
          <w:szCs w:val="28"/>
        </w:rPr>
        <w:t xml:space="preserve"> налоговых поступлений в консолидированный бюджет района по единому налогу на вмененный доход от субъектов малого предпринимательства к 20</w:t>
      </w:r>
      <w:r w:rsidR="00FC3E2B" w:rsidRPr="00FC3E2B">
        <w:rPr>
          <w:rFonts w:ascii="Times New Roman" w:hAnsi="Times New Roman"/>
          <w:color w:val="000000"/>
          <w:sz w:val="28"/>
          <w:szCs w:val="28"/>
        </w:rPr>
        <w:t>24</w:t>
      </w:r>
      <w:r w:rsidRPr="00FC3E2B">
        <w:rPr>
          <w:rFonts w:ascii="Times New Roman" w:hAnsi="Times New Roman"/>
          <w:color w:val="000000"/>
          <w:sz w:val="28"/>
          <w:szCs w:val="28"/>
        </w:rPr>
        <w:t xml:space="preserve"> году, в на </w:t>
      </w:r>
      <w:r w:rsidR="00FC3E2B" w:rsidRPr="00FC3E2B">
        <w:rPr>
          <w:rFonts w:ascii="Times New Roman" w:hAnsi="Times New Roman"/>
          <w:color w:val="000000"/>
          <w:sz w:val="28"/>
          <w:szCs w:val="28"/>
        </w:rPr>
        <w:t>107,1</w:t>
      </w:r>
      <w:r w:rsidRPr="00FC3E2B">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FC3E2B" w:rsidRPr="00FC3E2B">
        <w:rPr>
          <w:rFonts w:ascii="Times New Roman" w:hAnsi="Times New Roman"/>
          <w:color w:val="000000"/>
          <w:sz w:val="28"/>
          <w:szCs w:val="28"/>
        </w:rPr>
        <w:t>107,0</w:t>
      </w:r>
      <w:r w:rsidRPr="00FC3E2B">
        <w:rPr>
          <w:rFonts w:ascii="Times New Roman" w:hAnsi="Times New Roman"/>
          <w:color w:val="000000"/>
          <w:sz w:val="28"/>
          <w:szCs w:val="28"/>
        </w:rPr>
        <w:t>%</w:t>
      </w:r>
      <w:r w:rsidR="00057AEF">
        <w:rPr>
          <w:rFonts w:ascii="Times New Roman" w:hAnsi="Times New Roman"/>
          <w:color w:val="000000"/>
          <w:sz w:val="28"/>
          <w:szCs w:val="28"/>
        </w:rPr>
        <w:t>.</w:t>
      </w:r>
      <w:proofErr w:type="gramEnd"/>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совершенствование отраслевой структуры предприятий Воронежской области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всевозможных услуг и производству 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 и рост валового регионального продукта.</w:t>
      </w:r>
    </w:p>
    <w:p w:rsidR="00B31864" w:rsidRPr="006D5D16" w:rsidRDefault="00B31864" w:rsidP="00E973AF">
      <w:pPr>
        <w:spacing w:after="0" w:line="240" w:lineRule="auto"/>
        <w:ind w:firstLine="709"/>
        <w:jc w:val="both"/>
        <w:rPr>
          <w:rFonts w:ascii="Times New Roman" w:hAnsi="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lastRenderedPageBreak/>
        <w:t>ПАСПОРТ</w:t>
      </w: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t>подпрограммы 2</w:t>
      </w:r>
      <w:r w:rsidRPr="00146417">
        <w:rPr>
          <w:rFonts w:ascii="Times New Roman" w:hAnsi="Times New Roman"/>
          <w:b/>
          <w:bCs/>
          <w:sz w:val="28"/>
          <w:szCs w:val="28"/>
        </w:rPr>
        <w:t xml:space="preserve"> «Социальная поддержка граждан, защита населения от чрезвычайных ситуаций, охрана окружающей среды» </w:t>
      </w:r>
      <w:r w:rsidRPr="00146417">
        <w:rPr>
          <w:rFonts w:ascii="Times New Roman" w:hAnsi="Times New Roman"/>
          <w:sz w:val="28"/>
          <w:szCs w:val="28"/>
        </w:rPr>
        <w:t>муниципальной программы Бутурлиновского  района «Развитие Бутурлиновского муниципального района Воронежской области»</w:t>
      </w:r>
    </w:p>
    <w:tbl>
      <w:tblPr>
        <w:tblW w:w="0" w:type="auto"/>
        <w:tblInd w:w="70" w:type="dxa"/>
        <w:tblLayout w:type="fixed"/>
        <w:tblCellMar>
          <w:left w:w="70" w:type="dxa"/>
          <w:right w:w="70" w:type="dxa"/>
        </w:tblCellMar>
        <w:tblLook w:val="0000"/>
      </w:tblPr>
      <w:tblGrid>
        <w:gridCol w:w="4320"/>
        <w:gridCol w:w="4894"/>
      </w:tblGrid>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Исполнители подпрограммы </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color w:val="000000"/>
                <w:sz w:val="28"/>
                <w:szCs w:val="28"/>
              </w:rPr>
            </w:pPr>
            <w:r w:rsidRPr="00146417">
              <w:rPr>
                <w:rFonts w:ascii="Times New Roman" w:hAnsi="Times New Roman" w:cs="Times New Roman"/>
                <w:sz w:val="28"/>
                <w:szCs w:val="28"/>
              </w:rPr>
              <w:t>Администрация Бутурлиновского муниципального района</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Основные разработчики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Отдел экономического развития администрации Бутурлиновского муниципального района</w:t>
            </w:r>
          </w:p>
        </w:tc>
      </w:tr>
      <w:tr w:rsidR="00B31864"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E97CFC">
            <w:pPr>
              <w:pStyle w:val="ConsPlusNormal"/>
              <w:widowControl/>
              <w:rPr>
                <w:rFonts w:ascii="Times New Roman" w:hAnsi="Times New Roman"/>
                <w:sz w:val="28"/>
                <w:szCs w:val="28"/>
              </w:rPr>
            </w:pPr>
            <w:r>
              <w:rPr>
                <w:rFonts w:ascii="Times New Roman" w:hAnsi="Times New Roman"/>
                <w:sz w:val="28"/>
                <w:szCs w:val="28"/>
              </w:rPr>
              <w:lastRenderedPageBreak/>
              <w:t>О</w:t>
            </w:r>
            <w:r w:rsidRPr="00146417">
              <w:rPr>
                <w:rFonts w:ascii="Times New Roman" w:hAnsi="Times New Roman"/>
                <w:sz w:val="28"/>
                <w:szCs w:val="28"/>
              </w:rPr>
              <w:t xml:space="preserve">сновные мероприятия </w:t>
            </w:r>
            <w:r>
              <w:rPr>
                <w:rFonts w:ascii="Times New Roman" w:hAnsi="Times New Roman"/>
                <w:sz w:val="28"/>
                <w:szCs w:val="28"/>
              </w:rPr>
              <w:t>п</w:t>
            </w:r>
            <w:r w:rsidRPr="00146417">
              <w:rPr>
                <w:rFonts w:ascii="Times New Roman" w:hAnsi="Times New Roman"/>
                <w:sz w:val="28"/>
                <w:szCs w:val="28"/>
              </w:rPr>
              <w:t xml:space="preserve">одпрограммы </w:t>
            </w: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 Обеспечение жильем молодых семей.</w:t>
            </w:r>
            <w:r w:rsidRPr="00DE258B">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95A6A" w:rsidRDefault="00195A6A" w:rsidP="00195A6A">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195A6A" w:rsidRDefault="00195A6A" w:rsidP="00195A6A">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195A6A" w:rsidRPr="00706172"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sidRPr="00706172">
              <w:rPr>
                <w:rFonts w:ascii="Times New Roman" w:hAnsi="Times New Roman" w:cs="Times New Roman"/>
                <w:sz w:val="28"/>
                <w:szCs w:val="28"/>
                <w:lang w:eastAsia="ru-RU"/>
              </w:rPr>
              <w:t xml:space="preserve"> Защита прав потребителей:</w:t>
            </w:r>
          </w:p>
          <w:p w:rsidR="00195A6A" w:rsidRPr="007054EB"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31864" w:rsidRPr="00ED7864" w:rsidRDefault="00195A6A" w:rsidP="00195A6A">
            <w:pPr>
              <w:pStyle w:val="consplusnormal1"/>
              <w:shd w:val="clear" w:color="auto" w:fill="FFFFFF"/>
              <w:spacing w:after="0"/>
              <w:jc w:val="both"/>
              <w:textAlignment w:val="top"/>
              <w:rPr>
                <w:i/>
                <w:sz w:val="26"/>
                <w:szCs w:val="26"/>
              </w:rPr>
            </w:pPr>
            <w:r>
              <w:rPr>
                <w:sz w:val="28"/>
                <w:szCs w:val="28"/>
              </w:rPr>
              <w:t>Мероприятие 10</w:t>
            </w:r>
            <w:r w:rsidRPr="007054EB">
              <w:rPr>
                <w:sz w:val="28"/>
                <w:szCs w:val="28"/>
              </w:rPr>
              <w:t>.2. Разработка и издание для потребителей информационно-справочных, печатных материалов по вопросам защиты прав потребителей в сфере торговли.</w:t>
            </w:r>
          </w:p>
        </w:tc>
      </w:tr>
      <w:tr w:rsidR="00195A6A"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195A6A" w:rsidRDefault="00195A6A" w:rsidP="00E97CFC">
            <w:pPr>
              <w:pStyle w:val="ConsPlusNormal"/>
              <w:widowControl/>
              <w:rPr>
                <w:rFonts w:ascii="Times New Roman" w:hAnsi="Times New Roman"/>
                <w:sz w:val="28"/>
                <w:szCs w:val="28"/>
              </w:rPr>
            </w:pP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 xml:space="preserve">10.2. </w:t>
            </w:r>
            <w:r w:rsidRPr="00195A6A">
              <w:rPr>
                <w:rFonts w:ascii="Times New Roman" w:hAnsi="Times New Roman" w:cs="Times New Roman"/>
                <w:sz w:val="28"/>
                <w:szCs w:val="28"/>
                <w:lang w:eastAsia="ru-RU"/>
              </w:rPr>
              <w:t>Разработка и издание для потребителей информационно-справочных, печатных материалов по вопросам защиты прав потребителей в сфере торговли</w:t>
            </w:r>
          </w:p>
          <w:p w:rsidR="00330EC9" w:rsidRPr="00195A6A" w:rsidRDefault="00330EC9" w:rsidP="00195A6A">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11.</w:t>
            </w:r>
            <w:r>
              <w:rPr>
                <w:rFonts w:ascii="Times New Roman" w:hAnsi="Times New Roman" w:cs="Times New Roman"/>
                <w:sz w:val="28"/>
                <w:szCs w:val="28"/>
                <w:lang w:eastAsia="ru-RU"/>
              </w:rPr>
              <w:t xml:space="preserve"> </w:t>
            </w:r>
            <w:r w:rsidRPr="00330EC9">
              <w:rPr>
                <w:rFonts w:ascii="Times New Roman" w:hAnsi="Times New Roman" w:cs="Times New Roman"/>
                <w:sz w:val="28"/>
                <w:szCs w:val="28"/>
                <w:lang w:eastAsia="ru-RU"/>
              </w:rPr>
              <w:t>Меры социальной поддержки и социальн</w:t>
            </w:r>
            <w:r>
              <w:rPr>
                <w:rFonts w:ascii="Times New Roman" w:hAnsi="Times New Roman" w:cs="Times New Roman"/>
                <w:sz w:val="28"/>
                <w:szCs w:val="28"/>
                <w:lang w:eastAsia="ru-RU"/>
              </w:rPr>
              <w:t>ой помощи медицинским и фармацев</w:t>
            </w:r>
            <w:r w:rsidRPr="00330EC9">
              <w:rPr>
                <w:rFonts w:ascii="Times New Roman" w:hAnsi="Times New Roman" w:cs="Times New Roman"/>
                <w:sz w:val="28"/>
                <w:szCs w:val="28"/>
                <w:lang w:eastAsia="ru-RU"/>
              </w:rPr>
              <w:t>тическим работникам медицинских организаций, расположенных на территории Бутурлиновского муниципального района</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Цель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6D3C45">
            <w:pPr>
              <w:pStyle w:val="ConsPlusNormal"/>
              <w:widowControl/>
              <w:jc w:val="both"/>
              <w:rPr>
                <w:rFonts w:ascii="Times New Roman" w:hAnsi="Times New Roman"/>
                <w:sz w:val="28"/>
                <w:szCs w:val="28"/>
              </w:rPr>
            </w:pPr>
            <w:r w:rsidRPr="00146417">
              <w:rPr>
                <w:rFonts w:ascii="Times New Roman" w:hAnsi="Times New Roman"/>
                <w:sz w:val="28"/>
                <w:szCs w:val="28"/>
              </w:rPr>
              <w:t xml:space="preserve"> Улучшение жилищных условий молодых семей</w:t>
            </w:r>
            <w:r w:rsidR="006D3C45">
              <w:rPr>
                <w:rFonts w:ascii="Times New Roman" w:hAnsi="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Задачи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1. Повышение доступности жилья и качества жилищного обеспечения населения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2. Создание безопасных и благоприятных условий проживания граждан на территории Бутурлиновского района.</w:t>
            </w:r>
          </w:p>
          <w:p w:rsidR="00B31864" w:rsidRPr="00146417" w:rsidRDefault="00B31864" w:rsidP="00F313F8">
            <w:pPr>
              <w:pStyle w:val="ConsPlusNormal"/>
              <w:jc w:val="both"/>
              <w:rPr>
                <w:rFonts w:ascii="Times New Roman" w:hAnsi="Times New Roman"/>
                <w:sz w:val="28"/>
                <w:szCs w:val="28"/>
              </w:rPr>
            </w:pPr>
            <w:r w:rsidRPr="00146417">
              <w:rPr>
                <w:rFonts w:ascii="Times New Roman" w:hAnsi="Times New Roman"/>
                <w:sz w:val="28"/>
                <w:szCs w:val="28"/>
              </w:rPr>
              <w:t>3.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Целевые индикаторы и показатели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020AC5"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1. Количество молодых семей, улучшивших жилищные условия с помощью государственной и </w:t>
            </w:r>
            <w:r w:rsidRPr="00020AC5">
              <w:rPr>
                <w:rFonts w:ascii="Times New Roman" w:hAnsi="Times New Roman" w:cs="Times New Roman"/>
                <w:sz w:val="28"/>
                <w:szCs w:val="28"/>
              </w:rPr>
              <w:t>муниципальной поддержки, человек</w:t>
            </w:r>
          </w:p>
          <w:p w:rsidR="00F32185" w:rsidRPr="00146417" w:rsidRDefault="00227E06" w:rsidP="00F313F8">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Pr="00020AC5">
              <w:rPr>
                <w:rFonts w:ascii="Times New Roman" w:hAnsi="Times New Roman" w:cs="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Этапы и сроки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Срок р</w:t>
            </w:r>
            <w:r w:rsidR="00AC62CD">
              <w:rPr>
                <w:rFonts w:ascii="Times New Roman" w:hAnsi="Times New Roman"/>
                <w:sz w:val="28"/>
                <w:szCs w:val="28"/>
              </w:rPr>
              <w:t>еализации: 2018</w:t>
            </w:r>
            <w:r w:rsidRPr="00146417">
              <w:rPr>
                <w:rFonts w:ascii="Times New Roman" w:hAnsi="Times New Roman"/>
                <w:sz w:val="28"/>
                <w:szCs w:val="28"/>
              </w:rPr>
              <w:t>-20</w:t>
            </w:r>
            <w:r w:rsidR="00292096">
              <w:rPr>
                <w:rFonts w:ascii="Times New Roman" w:hAnsi="Times New Roman"/>
                <w:sz w:val="28"/>
                <w:szCs w:val="28"/>
              </w:rPr>
              <w:t>2</w:t>
            </w:r>
            <w:r w:rsidR="00AC62CD">
              <w:rPr>
                <w:rFonts w:ascii="Times New Roman" w:hAnsi="Times New Roman"/>
                <w:sz w:val="28"/>
                <w:szCs w:val="28"/>
              </w:rPr>
              <w:t>4</w:t>
            </w:r>
            <w:r w:rsidRPr="00146417">
              <w:rPr>
                <w:rFonts w:ascii="Times New Roman" w:hAnsi="Times New Roman"/>
                <w:sz w:val="28"/>
                <w:szCs w:val="28"/>
              </w:rPr>
              <w:t xml:space="preserve"> гг.</w:t>
            </w:r>
          </w:p>
          <w:p w:rsidR="00B31864" w:rsidRPr="00146417" w:rsidRDefault="00B31864" w:rsidP="00F313F8">
            <w:pPr>
              <w:pStyle w:val="ConsPlusNormal"/>
              <w:widowControl/>
              <w:jc w:val="both"/>
              <w:rPr>
                <w:rFonts w:ascii="Times New Roman" w:hAnsi="Times New Roman"/>
                <w:sz w:val="28"/>
                <w:szCs w:val="28"/>
                <w:highlight w:val="yellow"/>
              </w:rPr>
            </w:pPr>
            <w:r w:rsidRPr="00146417">
              <w:rPr>
                <w:rFonts w:ascii="Times New Roman" w:hAnsi="Times New Roman"/>
                <w:sz w:val="28"/>
                <w:szCs w:val="28"/>
              </w:rPr>
              <w:t>Подпрограмма реализуется в один этап</w:t>
            </w:r>
          </w:p>
        </w:tc>
      </w:tr>
      <w:tr w:rsidR="00B31864" w:rsidRPr="00146417" w:rsidTr="009E3AD1">
        <w:trPr>
          <w:cantSplit/>
          <w:trHeight w:val="5555"/>
        </w:trPr>
        <w:tc>
          <w:tcPr>
            <w:tcW w:w="4320" w:type="dxa"/>
            <w:tcBorders>
              <w:top w:val="single" w:sz="6" w:space="0" w:color="auto"/>
              <w:left w:val="single" w:sz="6" w:space="0" w:color="auto"/>
              <w:bottom w:val="single" w:sz="6" w:space="0" w:color="auto"/>
              <w:right w:val="single" w:sz="6" w:space="0" w:color="auto"/>
            </w:tcBorders>
          </w:tcPr>
          <w:p w:rsidR="00B31864" w:rsidRPr="00D522D1" w:rsidRDefault="00B31864" w:rsidP="00F313F8">
            <w:pPr>
              <w:pStyle w:val="ConsPlusNormal"/>
              <w:widowControl/>
              <w:rPr>
                <w:rFonts w:ascii="Times New Roman" w:hAnsi="Times New Roman"/>
                <w:sz w:val="28"/>
                <w:szCs w:val="28"/>
              </w:rPr>
            </w:pPr>
            <w:r w:rsidRPr="00A9198B">
              <w:rPr>
                <w:rFonts w:ascii="Times New Roman" w:hAnsi="Times New Roman"/>
                <w:sz w:val="28"/>
                <w:szCs w:val="28"/>
              </w:rPr>
              <w:lastRenderedPageBreak/>
              <w:t xml:space="preserve">Объемы и источники             </w:t>
            </w:r>
            <w:r w:rsidRPr="00A9198B">
              <w:rPr>
                <w:rFonts w:ascii="Times New Roman" w:hAnsi="Times New Roman"/>
                <w:sz w:val="28"/>
                <w:szCs w:val="28"/>
              </w:rPr>
              <w:br/>
              <w:t>финансирования</w:t>
            </w:r>
            <w:r w:rsidRPr="00D522D1">
              <w:rPr>
                <w:rFonts w:ascii="Times New Roman" w:hAnsi="Times New Roman"/>
                <w:sz w:val="28"/>
                <w:szCs w:val="28"/>
              </w:rPr>
              <w:t xml:space="preserve">                 </w:t>
            </w:r>
          </w:p>
        </w:tc>
        <w:tc>
          <w:tcPr>
            <w:tcW w:w="4894" w:type="dxa"/>
            <w:tcBorders>
              <w:top w:val="single" w:sz="6" w:space="0" w:color="auto"/>
              <w:left w:val="single" w:sz="6" w:space="0" w:color="auto"/>
              <w:bottom w:val="single" w:sz="6" w:space="0" w:color="auto"/>
              <w:right w:val="single" w:sz="6" w:space="0" w:color="auto"/>
            </w:tcBorders>
          </w:tcPr>
          <w:p w:rsidR="00B31864" w:rsidRPr="00B11FCA" w:rsidRDefault="00B31864" w:rsidP="008A5905">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Всего на реализацию мероприятий подпрограммы будет направлено </w:t>
            </w:r>
            <w:r w:rsidR="00202077">
              <w:rPr>
                <w:rFonts w:ascii="Times New Roman" w:hAnsi="Times New Roman" w:cs="Times New Roman"/>
                <w:sz w:val="28"/>
                <w:szCs w:val="28"/>
              </w:rPr>
              <w:t>90004,86</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w:t>
            </w:r>
            <w:r w:rsidR="00D75756" w:rsidRPr="00B11FCA">
              <w:rPr>
                <w:rFonts w:ascii="Times New Roman" w:hAnsi="Times New Roman" w:cs="Times New Roman"/>
                <w:sz w:val="28"/>
                <w:szCs w:val="28"/>
              </w:rPr>
              <w:t>р</w:t>
            </w:r>
            <w:proofErr w:type="gramEnd"/>
            <w:r w:rsidR="00D75756" w:rsidRPr="00B11FCA">
              <w:rPr>
                <w:rFonts w:ascii="Times New Roman" w:hAnsi="Times New Roman" w:cs="Times New Roman"/>
                <w:sz w:val="28"/>
                <w:szCs w:val="28"/>
              </w:rPr>
              <w:t>ублей</w:t>
            </w:r>
            <w:r w:rsidRPr="00B11FCA">
              <w:rPr>
                <w:rFonts w:ascii="Times New Roman" w:hAnsi="Times New Roman" w:cs="Times New Roman"/>
                <w:sz w:val="28"/>
                <w:szCs w:val="28"/>
              </w:rPr>
              <w:t>, в том числе:</w:t>
            </w:r>
          </w:p>
          <w:p w:rsidR="00B31864" w:rsidRPr="00A55567" w:rsidRDefault="00B31864" w:rsidP="008A5905">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в 201</w:t>
            </w:r>
            <w:r w:rsidR="00B11FCA" w:rsidRPr="00B11FCA">
              <w:rPr>
                <w:rFonts w:ascii="Times New Roman" w:hAnsi="Times New Roman" w:cs="Times New Roman"/>
                <w:sz w:val="28"/>
                <w:szCs w:val="28"/>
              </w:rPr>
              <w:t>8</w:t>
            </w:r>
            <w:r w:rsidRPr="00B11FCA">
              <w:rPr>
                <w:rFonts w:ascii="Times New Roman" w:hAnsi="Times New Roman" w:cs="Times New Roman"/>
                <w:sz w:val="28"/>
                <w:szCs w:val="28"/>
              </w:rPr>
              <w:t xml:space="preserve"> году </w:t>
            </w:r>
            <w:r w:rsidR="00B82151">
              <w:rPr>
                <w:rFonts w:ascii="Times New Roman" w:hAnsi="Times New Roman" w:cs="Times New Roman"/>
                <w:sz w:val="28"/>
                <w:szCs w:val="28"/>
              </w:rPr>
              <w:t>157</w:t>
            </w:r>
            <w:r w:rsidR="00CC1856">
              <w:rPr>
                <w:rFonts w:ascii="Times New Roman" w:hAnsi="Times New Roman" w:cs="Times New Roman"/>
                <w:sz w:val="28"/>
                <w:szCs w:val="28"/>
              </w:rPr>
              <w:t>41,49</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w:t>
            </w:r>
            <w:r w:rsidR="00650EFA" w:rsidRPr="00B11FCA">
              <w:rPr>
                <w:rFonts w:ascii="Times New Roman" w:hAnsi="Times New Roman" w:cs="Times New Roman"/>
                <w:sz w:val="28"/>
                <w:szCs w:val="28"/>
              </w:rPr>
              <w:t xml:space="preserve">, в том числе за счет средств федерального бюджета </w:t>
            </w:r>
            <w:r w:rsidR="00561E32">
              <w:rPr>
                <w:rFonts w:ascii="Times New Roman" w:hAnsi="Times New Roman" w:cs="Times New Roman"/>
                <w:sz w:val="28"/>
                <w:szCs w:val="28"/>
              </w:rPr>
              <w:t>4185,5</w:t>
            </w:r>
            <w:r w:rsidR="00650EFA" w:rsidRPr="00B11FCA">
              <w:rPr>
                <w:rFonts w:ascii="Times New Roman" w:hAnsi="Times New Roman" w:cs="Times New Roman"/>
                <w:sz w:val="28"/>
                <w:szCs w:val="28"/>
              </w:rPr>
              <w:t xml:space="preserve"> тыс. рублей, </w:t>
            </w:r>
            <w:r w:rsidR="00B11FCA" w:rsidRPr="00B11FCA">
              <w:rPr>
                <w:rFonts w:ascii="Times New Roman" w:hAnsi="Times New Roman" w:cs="Times New Roman"/>
                <w:sz w:val="28"/>
                <w:szCs w:val="28"/>
              </w:rPr>
              <w:t>62</w:t>
            </w:r>
            <w:r w:rsidR="00561E32">
              <w:rPr>
                <w:rFonts w:ascii="Times New Roman" w:hAnsi="Times New Roman" w:cs="Times New Roman"/>
                <w:sz w:val="28"/>
                <w:szCs w:val="28"/>
              </w:rPr>
              <w:t>57,</w:t>
            </w:r>
            <w:r w:rsidR="00CC1856">
              <w:rPr>
                <w:rFonts w:ascii="Times New Roman" w:hAnsi="Times New Roman" w:cs="Times New Roman"/>
                <w:sz w:val="28"/>
                <w:szCs w:val="28"/>
              </w:rPr>
              <w:t>05</w:t>
            </w:r>
            <w:r w:rsidR="00650EFA" w:rsidRPr="00B11FCA">
              <w:rPr>
                <w:rFonts w:ascii="Times New Roman" w:hAnsi="Times New Roman" w:cs="Times New Roman"/>
                <w:sz w:val="28"/>
                <w:szCs w:val="28"/>
              </w:rPr>
              <w:t xml:space="preserve"> тыс.рублей за счет средств областного </w:t>
            </w:r>
            <w:r w:rsidR="00650EFA" w:rsidRPr="00A55567">
              <w:rPr>
                <w:rFonts w:ascii="Times New Roman" w:hAnsi="Times New Roman" w:cs="Times New Roman"/>
                <w:sz w:val="28"/>
                <w:szCs w:val="28"/>
              </w:rPr>
              <w:t xml:space="preserve">бюджета, </w:t>
            </w:r>
            <w:r w:rsidR="00A55567">
              <w:rPr>
                <w:rFonts w:ascii="Times New Roman" w:hAnsi="Times New Roman" w:cs="Times New Roman"/>
                <w:sz w:val="28"/>
                <w:szCs w:val="28"/>
              </w:rPr>
              <w:t>529</w:t>
            </w:r>
            <w:r w:rsidR="0086385B" w:rsidRPr="00A55567">
              <w:rPr>
                <w:rFonts w:ascii="Times New Roman" w:hAnsi="Times New Roman" w:cs="Times New Roman"/>
                <w:sz w:val="28"/>
                <w:szCs w:val="28"/>
              </w:rPr>
              <w:t>9,</w:t>
            </w:r>
            <w:r w:rsidR="00A55567">
              <w:rPr>
                <w:rFonts w:ascii="Times New Roman" w:hAnsi="Times New Roman" w:cs="Times New Roman"/>
                <w:sz w:val="28"/>
                <w:szCs w:val="28"/>
              </w:rPr>
              <w:t>04</w:t>
            </w:r>
            <w:r w:rsidR="00650EFA" w:rsidRPr="00A55567">
              <w:rPr>
                <w:rFonts w:ascii="Times New Roman" w:hAnsi="Times New Roman" w:cs="Times New Roman"/>
                <w:sz w:val="28"/>
                <w:szCs w:val="28"/>
              </w:rPr>
              <w:t xml:space="preserve"> тыс. рублей</w:t>
            </w:r>
            <w:r w:rsidRPr="00A55567">
              <w:rPr>
                <w:rFonts w:ascii="Times New Roman" w:hAnsi="Times New Roman" w:cs="Times New Roman"/>
                <w:sz w:val="28"/>
                <w:szCs w:val="28"/>
              </w:rPr>
              <w:t xml:space="preserve"> за счет средств местного бюджета;</w:t>
            </w:r>
          </w:p>
          <w:p w:rsidR="001F626D" w:rsidRPr="00227E06" w:rsidRDefault="001F626D" w:rsidP="001F626D">
            <w:pPr>
              <w:pStyle w:val="ConsPlusCell"/>
              <w:jc w:val="both"/>
              <w:rPr>
                <w:rFonts w:ascii="Times New Roman" w:hAnsi="Times New Roman" w:cs="Times New Roman"/>
                <w:sz w:val="28"/>
                <w:szCs w:val="28"/>
              </w:rPr>
            </w:pPr>
            <w:r w:rsidRPr="00A55567">
              <w:rPr>
                <w:rFonts w:ascii="Times New Roman" w:hAnsi="Times New Roman" w:cs="Times New Roman"/>
                <w:sz w:val="28"/>
                <w:szCs w:val="28"/>
              </w:rPr>
              <w:t xml:space="preserve">в 2019 году </w:t>
            </w:r>
            <w:r w:rsidR="0093023E" w:rsidRPr="00A55567">
              <w:rPr>
                <w:rFonts w:ascii="Times New Roman" w:hAnsi="Times New Roman" w:cs="Times New Roman"/>
                <w:sz w:val="28"/>
                <w:szCs w:val="28"/>
              </w:rPr>
              <w:t>14458,03</w:t>
            </w:r>
            <w:r w:rsidRPr="00A55567">
              <w:rPr>
                <w:rFonts w:ascii="Times New Roman" w:hAnsi="Times New Roman" w:cs="Times New Roman"/>
                <w:sz w:val="28"/>
                <w:szCs w:val="28"/>
              </w:rPr>
              <w:t xml:space="preserve"> тыс</w:t>
            </w:r>
            <w:proofErr w:type="gramStart"/>
            <w:r w:rsidRPr="00A55567">
              <w:rPr>
                <w:rFonts w:ascii="Times New Roman" w:hAnsi="Times New Roman" w:cs="Times New Roman"/>
                <w:sz w:val="28"/>
                <w:szCs w:val="28"/>
              </w:rPr>
              <w:t>.р</w:t>
            </w:r>
            <w:proofErr w:type="gramEnd"/>
            <w:r w:rsidRPr="00A55567">
              <w:rPr>
                <w:rFonts w:ascii="Times New Roman" w:hAnsi="Times New Roman" w:cs="Times New Roman"/>
                <w:sz w:val="28"/>
                <w:szCs w:val="28"/>
              </w:rPr>
              <w:t>ублей, в том числе за счет средств федерального бюджета 412</w:t>
            </w:r>
            <w:r w:rsidR="00A55567">
              <w:rPr>
                <w:rFonts w:ascii="Times New Roman" w:hAnsi="Times New Roman" w:cs="Times New Roman"/>
                <w:sz w:val="28"/>
                <w:szCs w:val="28"/>
              </w:rPr>
              <w:t>2</w:t>
            </w:r>
            <w:r w:rsidRPr="00A55567">
              <w:rPr>
                <w:rFonts w:ascii="Times New Roman" w:hAnsi="Times New Roman" w:cs="Times New Roman"/>
                <w:sz w:val="28"/>
                <w:szCs w:val="28"/>
              </w:rPr>
              <w:t>,</w:t>
            </w:r>
            <w:r w:rsidR="00B82151" w:rsidRPr="00A55567">
              <w:rPr>
                <w:rFonts w:ascii="Times New Roman" w:hAnsi="Times New Roman" w:cs="Times New Roman"/>
                <w:sz w:val="28"/>
                <w:szCs w:val="28"/>
              </w:rPr>
              <w:t>1</w:t>
            </w:r>
            <w:r w:rsidR="00A55567">
              <w:rPr>
                <w:rFonts w:ascii="Times New Roman" w:hAnsi="Times New Roman" w:cs="Times New Roman"/>
                <w:sz w:val="28"/>
                <w:szCs w:val="28"/>
              </w:rPr>
              <w:t>4</w:t>
            </w:r>
            <w:r w:rsidRPr="00A55567">
              <w:rPr>
                <w:rFonts w:ascii="Times New Roman" w:hAnsi="Times New Roman" w:cs="Times New Roman"/>
                <w:sz w:val="28"/>
                <w:szCs w:val="28"/>
              </w:rPr>
              <w:t xml:space="preserve"> тыс. рублей, </w:t>
            </w:r>
            <w:r w:rsidR="00A55567">
              <w:rPr>
                <w:rFonts w:ascii="Times New Roman" w:hAnsi="Times New Roman" w:cs="Times New Roman"/>
                <w:sz w:val="28"/>
                <w:szCs w:val="28"/>
              </w:rPr>
              <w:t>4825,84</w:t>
            </w:r>
            <w:r w:rsidRPr="00A55567">
              <w:rPr>
                <w:rFonts w:ascii="Times New Roman" w:hAnsi="Times New Roman" w:cs="Times New Roman"/>
                <w:sz w:val="28"/>
                <w:szCs w:val="28"/>
              </w:rPr>
              <w:t xml:space="preserve"> тыс.рублей за счет средств</w:t>
            </w:r>
            <w:r w:rsidRPr="00227E06">
              <w:rPr>
                <w:rFonts w:ascii="Times New Roman" w:hAnsi="Times New Roman" w:cs="Times New Roman"/>
                <w:sz w:val="28"/>
                <w:szCs w:val="28"/>
              </w:rPr>
              <w:t xml:space="preserve"> областного бюджета, </w:t>
            </w:r>
            <w:r w:rsidR="00A55567">
              <w:rPr>
                <w:rFonts w:ascii="Times New Roman" w:hAnsi="Times New Roman" w:cs="Times New Roman"/>
                <w:sz w:val="28"/>
                <w:szCs w:val="28"/>
              </w:rPr>
              <w:t>5510,05</w:t>
            </w:r>
            <w:r w:rsidRPr="00227E06">
              <w:rPr>
                <w:rFonts w:ascii="Times New Roman" w:hAnsi="Times New Roman" w:cs="Times New Roman"/>
                <w:sz w:val="28"/>
                <w:szCs w:val="28"/>
              </w:rPr>
              <w:t xml:space="preserve"> тыс. рублей за счет средств местного бюджета;</w:t>
            </w:r>
          </w:p>
          <w:p w:rsidR="00A55567" w:rsidRDefault="00B11FCA" w:rsidP="0086385B">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 xml:space="preserve">в 2020 году </w:t>
            </w:r>
            <w:r w:rsidR="00202077">
              <w:rPr>
                <w:rFonts w:ascii="Times New Roman" w:hAnsi="Times New Roman" w:cs="Times New Roman"/>
                <w:sz w:val="28"/>
                <w:szCs w:val="28"/>
              </w:rPr>
              <w:t>14067,731</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00A55567" w:rsidRPr="00A55567">
              <w:rPr>
                <w:rFonts w:ascii="Times New Roman" w:hAnsi="Times New Roman" w:cs="Times New Roman"/>
                <w:sz w:val="28"/>
                <w:szCs w:val="28"/>
              </w:rPr>
              <w:t xml:space="preserve">в том числе за счет средств федерального бюджета </w:t>
            </w:r>
            <w:r w:rsidR="00202077">
              <w:rPr>
                <w:rFonts w:ascii="Times New Roman" w:hAnsi="Times New Roman" w:cs="Times New Roman"/>
                <w:sz w:val="28"/>
                <w:szCs w:val="28"/>
              </w:rPr>
              <w:t>2196,253</w:t>
            </w:r>
            <w:r w:rsidR="00A55567" w:rsidRPr="00A55567">
              <w:rPr>
                <w:rFonts w:ascii="Times New Roman" w:hAnsi="Times New Roman" w:cs="Times New Roman"/>
                <w:sz w:val="28"/>
                <w:szCs w:val="28"/>
              </w:rPr>
              <w:t xml:space="preserve"> тыс. рублей</w:t>
            </w:r>
            <w:r w:rsidR="00330EC9">
              <w:rPr>
                <w:rFonts w:ascii="Times New Roman" w:hAnsi="Times New Roman" w:cs="Times New Roman"/>
                <w:sz w:val="28"/>
                <w:szCs w:val="28"/>
              </w:rPr>
              <w:t xml:space="preserve">, </w:t>
            </w:r>
            <w:r w:rsidR="00202077">
              <w:rPr>
                <w:rFonts w:ascii="Times New Roman" w:hAnsi="Times New Roman" w:cs="Times New Roman"/>
                <w:sz w:val="28"/>
                <w:szCs w:val="28"/>
              </w:rPr>
              <w:t>4329,947</w:t>
            </w:r>
            <w:r w:rsidR="00A55567" w:rsidRPr="00227E06">
              <w:rPr>
                <w:rFonts w:ascii="Times New Roman" w:hAnsi="Times New Roman" w:cs="Times New Roman"/>
                <w:sz w:val="28"/>
                <w:szCs w:val="28"/>
              </w:rPr>
              <w:t xml:space="preserve"> тыс. рублей за счет средств </w:t>
            </w:r>
            <w:r w:rsidR="00202077">
              <w:rPr>
                <w:rFonts w:ascii="Times New Roman" w:hAnsi="Times New Roman" w:cs="Times New Roman"/>
                <w:sz w:val="28"/>
                <w:szCs w:val="28"/>
              </w:rPr>
              <w:t>областного бюджета, 7541,531</w:t>
            </w:r>
            <w:r w:rsidR="00202077" w:rsidRPr="00227E06">
              <w:rPr>
                <w:rFonts w:ascii="Times New Roman" w:hAnsi="Times New Roman" w:cs="Times New Roman"/>
                <w:sz w:val="28"/>
                <w:szCs w:val="28"/>
              </w:rPr>
              <w:t xml:space="preserve"> тыс. рублей за счет средств </w:t>
            </w:r>
            <w:r w:rsidR="00202077">
              <w:rPr>
                <w:rFonts w:ascii="Times New Roman" w:hAnsi="Times New Roman" w:cs="Times New Roman"/>
                <w:sz w:val="28"/>
                <w:szCs w:val="28"/>
              </w:rPr>
              <w:t>местного</w:t>
            </w:r>
            <w:r w:rsidR="00202077" w:rsidRPr="00227E06">
              <w:rPr>
                <w:rFonts w:ascii="Times New Roman" w:hAnsi="Times New Roman" w:cs="Times New Roman"/>
                <w:sz w:val="28"/>
                <w:szCs w:val="28"/>
              </w:rPr>
              <w:t xml:space="preserve"> бюджета;</w:t>
            </w:r>
          </w:p>
          <w:p w:rsidR="00A55567" w:rsidRDefault="00B31864" w:rsidP="00B11FCA">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 xml:space="preserve">в </w:t>
            </w:r>
            <w:r w:rsidR="00B11FCA" w:rsidRPr="00227E06">
              <w:rPr>
                <w:rFonts w:ascii="Times New Roman" w:hAnsi="Times New Roman" w:cs="Times New Roman"/>
                <w:sz w:val="28"/>
                <w:szCs w:val="28"/>
              </w:rPr>
              <w:t>2021</w:t>
            </w:r>
            <w:r w:rsidRPr="00227E06">
              <w:rPr>
                <w:rFonts w:ascii="Times New Roman" w:hAnsi="Times New Roman" w:cs="Times New Roman"/>
                <w:sz w:val="28"/>
                <w:szCs w:val="28"/>
              </w:rPr>
              <w:t xml:space="preserve"> году</w:t>
            </w:r>
            <w:r w:rsidR="003B017E" w:rsidRPr="00227E06">
              <w:rPr>
                <w:rFonts w:ascii="Times New Roman" w:hAnsi="Times New Roman" w:cs="Times New Roman"/>
                <w:sz w:val="28"/>
                <w:szCs w:val="28"/>
              </w:rPr>
              <w:t xml:space="preserve"> </w:t>
            </w:r>
            <w:r w:rsidR="00202077">
              <w:rPr>
                <w:rFonts w:ascii="Times New Roman" w:hAnsi="Times New Roman" w:cs="Times New Roman"/>
                <w:sz w:val="28"/>
                <w:szCs w:val="28"/>
              </w:rPr>
              <w:t>13816,3</w:t>
            </w:r>
            <w:r w:rsidR="0086385B" w:rsidRPr="00227E06">
              <w:rPr>
                <w:rFonts w:ascii="Times New Roman" w:hAnsi="Times New Roman" w:cs="Times New Roman"/>
                <w:sz w:val="28"/>
                <w:szCs w:val="28"/>
              </w:rPr>
              <w:t xml:space="preserve"> тыс</w:t>
            </w:r>
            <w:proofErr w:type="gramStart"/>
            <w:r w:rsidR="0086385B" w:rsidRPr="00227E06">
              <w:rPr>
                <w:rFonts w:ascii="Times New Roman" w:hAnsi="Times New Roman" w:cs="Times New Roman"/>
                <w:sz w:val="28"/>
                <w:szCs w:val="28"/>
              </w:rPr>
              <w:t>.р</w:t>
            </w:r>
            <w:proofErr w:type="gramEnd"/>
            <w:r w:rsidR="0086385B" w:rsidRPr="00227E06">
              <w:rPr>
                <w:rFonts w:ascii="Times New Roman" w:hAnsi="Times New Roman" w:cs="Times New Roman"/>
                <w:sz w:val="28"/>
                <w:szCs w:val="28"/>
              </w:rPr>
              <w:t>ублей</w:t>
            </w:r>
            <w:r w:rsidR="00A55567" w:rsidRPr="00A55567">
              <w:rPr>
                <w:rFonts w:ascii="Times New Roman" w:hAnsi="Times New Roman" w:cs="Times New Roman"/>
                <w:sz w:val="28"/>
                <w:szCs w:val="28"/>
              </w:rPr>
              <w:t xml:space="preserve"> в том числе за счет средств федерального бюджета </w:t>
            </w:r>
            <w:r w:rsidR="00202077">
              <w:rPr>
                <w:rFonts w:ascii="Times New Roman" w:hAnsi="Times New Roman" w:cs="Times New Roman"/>
                <w:sz w:val="28"/>
                <w:szCs w:val="28"/>
              </w:rPr>
              <w:t>5467,8</w:t>
            </w:r>
            <w:r w:rsidR="00A55567" w:rsidRPr="00A55567">
              <w:rPr>
                <w:rFonts w:ascii="Times New Roman" w:hAnsi="Times New Roman" w:cs="Times New Roman"/>
                <w:sz w:val="28"/>
                <w:szCs w:val="28"/>
              </w:rPr>
              <w:t xml:space="preserve"> тыс. рублей, </w:t>
            </w:r>
            <w:r w:rsidR="00202077">
              <w:rPr>
                <w:rFonts w:ascii="Times New Roman" w:hAnsi="Times New Roman" w:cs="Times New Roman"/>
                <w:sz w:val="28"/>
                <w:szCs w:val="28"/>
              </w:rPr>
              <w:t>8348,5</w:t>
            </w:r>
            <w:r w:rsidR="00A55567" w:rsidRPr="00227E06">
              <w:rPr>
                <w:rFonts w:ascii="Times New Roman" w:hAnsi="Times New Roman" w:cs="Times New Roman"/>
                <w:sz w:val="28"/>
                <w:szCs w:val="28"/>
              </w:rPr>
              <w:t xml:space="preserve"> тыс. рублей за счет средств местного бюджета;</w:t>
            </w:r>
          </w:p>
          <w:p w:rsidR="00A55567" w:rsidRDefault="00B11FCA" w:rsidP="008A5905">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2022</w:t>
            </w:r>
            <w:r w:rsidR="00B31864" w:rsidRPr="00227E06">
              <w:rPr>
                <w:rFonts w:ascii="Times New Roman" w:hAnsi="Times New Roman" w:cs="Times New Roman"/>
                <w:sz w:val="28"/>
                <w:szCs w:val="28"/>
              </w:rPr>
              <w:t xml:space="preserve"> году </w:t>
            </w:r>
            <w:r w:rsidR="00202077">
              <w:rPr>
                <w:rFonts w:ascii="Times New Roman" w:hAnsi="Times New Roman" w:cs="Times New Roman"/>
                <w:sz w:val="28"/>
                <w:szCs w:val="28"/>
              </w:rPr>
              <w:t>10385,225</w:t>
            </w:r>
            <w:r w:rsidR="001D6218" w:rsidRPr="00227E06">
              <w:rPr>
                <w:rFonts w:ascii="Times New Roman" w:hAnsi="Times New Roman" w:cs="Times New Roman"/>
                <w:sz w:val="28"/>
                <w:szCs w:val="28"/>
              </w:rPr>
              <w:t xml:space="preserve"> тыс</w:t>
            </w:r>
            <w:proofErr w:type="gramStart"/>
            <w:r w:rsidR="001D6218" w:rsidRPr="00227E06">
              <w:rPr>
                <w:rFonts w:ascii="Times New Roman" w:hAnsi="Times New Roman" w:cs="Times New Roman"/>
                <w:sz w:val="28"/>
                <w:szCs w:val="28"/>
              </w:rPr>
              <w:t>.р</w:t>
            </w:r>
            <w:proofErr w:type="gramEnd"/>
            <w:r w:rsidR="001D6218" w:rsidRPr="00227E06">
              <w:rPr>
                <w:rFonts w:ascii="Times New Roman" w:hAnsi="Times New Roman" w:cs="Times New Roman"/>
                <w:sz w:val="28"/>
                <w:szCs w:val="28"/>
              </w:rPr>
              <w:t>ублей</w:t>
            </w:r>
            <w:r w:rsidR="00D75756" w:rsidRPr="00227E06">
              <w:rPr>
                <w:rFonts w:ascii="Times New Roman" w:hAnsi="Times New Roman" w:cs="Times New Roman"/>
                <w:sz w:val="28"/>
                <w:szCs w:val="28"/>
              </w:rPr>
              <w:t xml:space="preserve">, </w:t>
            </w:r>
            <w:r w:rsidR="00A55567" w:rsidRPr="00A55567">
              <w:rPr>
                <w:rFonts w:ascii="Times New Roman" w:hAnsi="Times New Roman" w:cs="Times New Roman"/>
                <w:sz w:val="28"/>
                <w:szCs w:val="28"/>
              </w:rPr>
              <w:t xml:space="preserve">в том числе за счет средств федерального бюджета </w:t>
            </w:r>
            <w:r w:rsidR="00202077">
              <w:rPr>
                <w:rFonts w:ascii="Times New Roman" w:hAnsi="Times New Roman" w:cs="Times New Roman"/>
                <w:sz w:val="28"/>
                <w:szCs w:val="28"/>
              </w:rPr>
              <w:t>5436,725</w:t>
            </w:r>
            <w:r w:rsidR="00A55567" w:rsidRPr="00A55567">
              <w:rPr>
                <w:rFonts w:ascii="Times New Roman" w:hAnsi="Times New Roman" w:cs="Times New Roman"/>
                <w:sz w:val="28"/>
                <w:szCs w:val="28"/>
              </w:rPr>
              <w:t xml:space="preserve"> тыс. рублей, </w:t>
            </w:r>
            <w:r w:rsidR="00202077">
              <w:rPr>
                <w:rFonts w:ascii="Times New Roman" w:hAnsi="Times New Roman" w:cs="Times New Roman"/>
                <w:sz w:val="28"/>
                <w:szCs w:val="28"/>
              </w:rPr>
              <w:t>5398,5</w:t>
            </w:r>
            <w:r w:rsidR="00A55567" w:rsidRPr="00227E06">
              <w:rPr>
                <w:rFonts w:ascii="Times New Roman" w:hAnsi="Times New Roman" w:cs="Times New Roman"/>
                <w:sz w:val="28"/>
                <w:szCs w:val="28"/>
              </w:rPr>
              <w:t xml:space="preserve"> тыс. рублей за счет средств местного бюджета;</w:t>
            </w:r>
          </w:p>
          <w:p w:rsidR="002F25C7" w:rsidRDefault="002F25C7" w:rsidP="002F25C7">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w:t>
            </w:r>
            <w:r>
              <w:rPr>
                <w:rFonts w:ascii="Times New Roman" w:hAnsi="Times New Roman" w:cs="Times New Roman"/>
                <w:sz w:val="28"/>
                <w:szCs w:val="28"/>
              </w:rPr>
              <w:t>3</w:t>
            </w:r>
            <w:r w:rsidRPr="00227E06">
              <w:rPr>
                <w:rFonts w:ascii="Times New Roman" w:hAnsi="Times New Roman" w:cs="Times New Roman"/>
                <w:sz w:val="28"/>
                <w:szCs w:val="28"/>
              </w:rPr>
              <w:t xml:space="preserve"> году </w:t>
            </w:r>
            <w:r w:rsidR="00202077">
              <w:rPr>
                <w:rFonts w:ascii="Times New Roman" w:hAnsi="Times New Roman" w:cs="Times New Roman"/>
                <w:sz w:val="28"/>
                <w:szCs w:val="28"/>
              </w:rPr>
              <w:t>10874,388</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Pr="00A55567">
              <w:rPr>
                <w:rFonts w:ascii="Times New Roman" w:hAnsi="Times New Roman" w:cs="Times New Roman"/>
                <w:sz w:val="28"/>
                <w:szCs w:val="28"/>
              </w:rPr>
              <w:t xml:space="preserve">в том числе за счет средств федерального бюджета </w:t>
            </w:r>
            <w:r w:rsidR="00202077">
              <w:rPr>
                <w:rFonts w:ascii="Times New Roman" w:hAnsi="Times New Roman" w:cs="Times New Roman"/>
                <w:sz w:val="28"/>
                <w:szCs w:val="28"/>
              </w:rPr>
              <w:t>5475,888</w:t>
            </w:r>
            <w:r w:rsidRPr="00A55567">
              <w:rPr>
                <w:rFonts w:ascii="Times New Roman" w:hAnsi="Times New Roman" w:cs="Times New Roman"/>
                <w:sz w:val="28"/>
                <w:szCs w:val="28"/>
              </w:rPr>
              <w:t xml:space="preserve"> тыс. рублей, </w:t>
            </w:r>
            <w:r w:rsidR="00202077">
              <w:rPr>
                <w:rFonts w:ascii="Times New Roman" w:hAnsi="Times New Roman" w:cs="Times New Roman"/>
                <w:sz w:val="28"/>
                <w:szCs w:val="28"/>
              </w:rPr>
              <w:t>5398,5</w:t>
            </w:r>
            <w:r w:rsidRPr="00227E06">
              <w:rPr>
                <w:rFonts w:ascii="Times New Roman" w:hAnsi="Times New Roman" w:cs="Times New Roman"/>
                <w:sz w:val="28"/>
                <w:szCs w:val="28"/>
              </w:rPr>
              <w:t xml:space="preserve"> тыс. рублей за счет средств местного бюджета;</w:t>
            </w:r>
          </w:p>
          <w:p w:rsidR="002F25C7" w:rsidRDefault="002F25C7" w:rsidP="002F25C7">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w:t>
            </w:r>
            <w:r>
              <w:rPr>
                <w:rFonts w:ascii="Times New Roman" w:hAnsi="Times New Roman" w:cs="Times New Roman"/>
                <w:sz w:val="28"/>
                <w:szCs w:val="28"/>
              </w:rPr>
              <w:t>4</w:t>
            </w:r>
            <w:r w:rsidRPr="00227E06">
              <w:rPr>
                <w:rFonts w:ascii="Times New Roman" w:hAnsi="Times New Roman" w:cs="Times New Roman"/>
                <w:sz w:val="28"/>
                <w:szCs w:val="28"/>
              </w:rPr>
              <w:t xml:space="preserve"> году </w:t>
            </w:r>
            <w:r>
              <w:rPr>
                <w:rFonts w:ascii="Times New Roman" w:hAnsi="Times New Roman" w:cs="Times New Roman"/>
                <w:sz w:val="28"/>
                <w:szCs w:val="28"/>
              </w:rPr>
              <w:t>10211,70</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Pr="00A55567">
              <w:rPr>
                <w:rFonts w:ascii="Times New Roman" w:hAnsi="Times New Roman" w:cs="Times New Roman"/>
                <w:sz w:val="28"/>
                <w:szCs w:val="28"/>
              </w:rPr>
              <w:t xml:space="preserve">в том числе за счет средств федерального бюджета </w:t>
            </w:r>
            <w:r>
              <w:rPr>
                <w:rFonts w:ascii="Times New Roman" w:hAnsi="Times New Roman" w:cs="Times New Roman"/>
                <w:sz w:val="28"/>
                <w:szCs w:val="28"/>
              </w:rPr>
              <w:t>5073,70</w:t>
            </w:r>
            <w:r w:rsidRPr="00A55567">
              <w:rPr>
                <w:rFonts w:ascii="Times New Roman" w:hAnsi="Times New Roman" w:cs="Times New Roman"/>
                <w:sz w:val="28"/>
                <w:szCs w:val="28"/>
              </w:rPr>
              <w:t xml:space="preserve"> тыс. рублей, </w:t>
            </w:r>
            <w:r>
              <w:rPr>
                <w:rFonts w:ascii="Times New Roman" w:hAnsi="Times New Roman" w:cs="Times New Roman"/>
                <w:sz w:val="28"/>
                <w:szCs w:val="28"/>
              </w:rPr>
              <w:t>5138</w:t>
            </w:r>
            <w:r w:rsidRPr="00227E06">
              <w:rPr>
                <w:rFonts w:ascii="Times New Roman" w:hAnsi="Times New Roman" w:cs="Times New Roman"/>
                <w:sz w:val="28"/>
                <w:szCs w:val="28"/>
              </w:rPr>
              <w:t xml:space="preserve"> тыс. рублей за счет средств местного бюджета;</w:t>
            </w:r>
          </w:p>
          <w:p w:rsidR="00292096" w:rsidRPr="00B11FCA" w:rsidRDefault="00292096" w:rsidP="00CF2979">
            <w:pPr>
              <w:pStyle w:val="ConsPlusNormal"/>
              <w:widowControl/>
              <w:jc w:val="both"/>
              <w:rPr>
                <w:rFonts w:ascii="Times New Roman" w:hAnsi="Times New Roman"/>
                <w:sz w:val="28"/>
                <w:szCs w:val="28"/>
              </w:rPr>
            </w:pPr>
          </w:p>
        </w:tc>
      </w:tr>
      <w:tr w:rsidR="00B31864" w:rsidRPr="00146417" w:rsidTr="00400852">
        <w:trPr>
          <w:cantSplit/>
          <w:trHeight w:val="72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Ожидаемые конечные результаты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Default="00B31864" w:rsidP="00D43F42">
            <w:pPr>
              <w:spacing w:line="240" w:lineRule="auto"/>
              <w:jc w:val="both"/>
              <w:rPr>
                <w:rFonts w:ascii="Times New Roman" w:hAnsi="Times New Roman" w:cs="Times New Roman"/>
                <w:sz w:val="28"/>
                <w:szCs w:val="28"/>
              </w:rPr>
            </w:pPr>
            <w:r w:rsidRPr="003462BE">
              <w:rPr>
                <w:rFonts w:ascii="Times New Roman" w:hAnsi="Times New Roman" w:cs="Times New Roman"/>
                <w:sz w:val="28"/>
                <w:szCs w:val="28"/>
              </w:rPr>
              <w:t xml:space="preserve">1. </w:t>
            </w:r>
            <w:r w:rsidRPr="00B9169C">
              <w:rPr>
                <w:rFonts w:ascii="Times New Roman" w:hAnsi="Times New Roman" w:cs="Times New Roman"/>
                <w:sz w:val="28"/>
                <w:szCs w:val="28"/>
              </w:rPr>
              <w:t xml:space="preserve">Количество молодых семей, улучшивших жилищные условия с помощью государственной и муниципальной поддержки – </w:t>
            </w:r>
            <w:r w:rsidR="00D43F42" w:rsidRPr="00B9169C">
              <w:rPr>
                <w:rFonts w:ascii="Times New Roman" w:hAnsi="Times New Roman" w:cs="Times New Roman"/>
                <w:sz w:val="28"/>
                <w:szCs w:val="28"/>
              </w:rPr>
              <w:t>1</w:t>
            </w:r>
            <w:r w:rsidR="00B9169C" w:rsidRPr="00B9169C">
              <w:rPr>
                <w:rFonts w:ascii="Times New Roman" w:hAnsi="Times New Roman" w:cs="Times New Roman"/>
                <w:sz w:val="28"/>
                <w:szCs w:val="28"/>
              </w:rPr>
              <w:t>10</w:t>
            </w:r>
            <w:r w:rsidRPr="00B9169C">
              <w:rPr>
                <w:rFonts w:ascii="Times New Roman" w:hAnsi="Times New Roman" w:cs="Times New Roman"/>
                <w:sz w:val="28"/>
                <w:szCs w:val="28"/>
              </w:rPr>
              <w:t xml:space="preserve"> молоды</w:t>
            </w:r>
            <w:r w:rsidR="00B9169C" w:rsidRPr="00B9169C">
              <w:rPr>
                <w:rFonts w:ascii="Times New Roman" w:hAnsi="Times New Roman" w:cs="Times New Roman"/>
                <w:sz w:val="28"/>
                <w:szCs w:val="28"/>
              </w:rPr>
              <w:t>х</w:t>
            </w:r>
            <w:r w:rsidRPr="00B9169C">
              <w:rPr>
                <w:rFonts w:ascii="Times New Roman" w:hAnsi="Times New Roman" w:cs="Times New Roman"/>
                <w:sz w:val="28"/>
                <w:szCs w:val="28"/>
              </w:rPr>
              <w:t xml:space="preserve"> сем</w:t>
            </w:r>
            <w:r w:rsidR="00B9169C" w:rsidRPr="00B9169C">
              <w:rPr>
                <w:rFonts w:ascii="Times New Roman" w:hAnsi="Times New Roman" w:cs="Times New Roman"/>
                <w:sz w:val="28"/>
                <w:szCs w:val="28"/>
              </w:rPr>
              <w:t>ей</w:t>
            </w:r>
            <w:r w:rsidRPr="00B9169C">
              <w:rPr>
                <w:rFonts w:ascii="Times New Roman" w:hAnsi="Times New Roman" w:cs="Times New Roman"/>
                <w:sz w:val="28"/>
                <w:szCs w:val="28"/>
              </w:rPr>
              <w:t xml:space="preserve"> к 202</w:t>
            </w:r>
            <w:r w:rsidR="00FC3E2B" w:rsidRPr="00B9169C">
              <w:rPr>
                <w:rFonts w:ascii="Times New Roman" w:hAnsi="Times New Roman" w:cs="Times New Roman"/>
                <w:sz w:val="28"/>
                <w:szCs w:val="28"/>
              </w:rPr>
              <w:t>4</w:t>
            </w:r>
            <w:r w:rsidRPr="00B9169C">
              <w:rPr>
                <w:rFonts w:ascii="Times New Roman" w:hAnsi="Times New Roman" w:cs="Times New Roman"/>
                <w:sz w:val="28"/>
                <w:szCs w:val="28"/>
              </w:rPr>
              <w:t xml:space="preserve"> году.</w:t>
            </w:r>
          </w:p>
          <w:p w:rsidR="00EF40DD" w:rsidRPr="0048561A" w:rsidRDefault="00227E06" w:rsidP="00D43F42">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00B82151">
              <w:rPr>
                <w:rFonts w:ascii="Times New Roman" w:hAnsi="Times New Roman" w:cs="Times New Roman"/>
                <w:sz w:val="28"/>
                <w:szCs w:val="28"/>
              </w:rPr>
              <w:t xml:space="preserve"> – 62 к 2024 году</w:t>
            </w:r>
            <w:r w:rsidRPr="00020AC5">
              <w:rPr>
                <w:rFonts w:ascii="Times New Roman" w:hAnsi="Times New Roman" w:cs="Times New Roman"/>
                <w:sz w:val="28"/>
                <w:szCs w:val="28"/>
              </w:rPr>
              <w:t>.</w:t>
            </w:r>
          </w:p>
        </w:tc>
      </w:tr>
    </w:tbl>
    <w:p w:rsidR="0056229E" w:rsidRDefault="0056229E" w:rsidP="00F313F8">
      <w:pPr>
        <w:pStyle w:val="ConsPlusNormal"/>
        <w:widowControl/>
        <w:jc w:val="center"/>
        <w:rPr>
          <w:rFonts w:ascii="Times New Roman" w:hAnsi="Times New Roman"/>
          <w:b/>
          <w:bCs/>
          <w:sz w:val="28"/>
          <w:szCs w:val="28"/>
        </w:rPr>
      </w:pPr>
    </w:p>
    <w:p w:rsidR="002F613F" w:rsidRDefault="002F613F" w:rsidP="00F313F8">
      <w:pPr>
        <w:pStyle w:val="ConsPlusNormal"/>
        <w:widowControl/>
        <w:jc w:val="center"/>
        <w:rPr>
          <w:rFonts w:ascii="Times New Roman" w:hAnsi="Times New Roman"/>
          <w:b/>
          <w:bCs/>
          <w:sz w:val="28"/>
          <w:szCs w:val="28"/>
        </w:rPr>
      </w:pPr>
    </w:p>
    <w:p w:rsidR="00B31864" w:rsidRPr="00DF1C02" w:rsidRDefault="00B31864" w:rsidP="00F313F8">
      <w:pPr>
        <w:pStyle w:val="ConsPlusNormal"/>
        <w:widowControl/>
        <w:jc w:val="center"/>
        <w:rPr>
          <w:rFonts w:ascii="Times New Roman" w:hAnsi="Times New Roman"/>
          <w:b/>
          <w:bCs/>
          <w:sz w:val="28"/>
          <w:szCs w:val="28"/>
        </w:rPr>
      </w:pPr>
      <w:r w:rsidRPr="00DF1C02">
        <w:rPr>
          <w:rFonts w:ascii="Times New Roman" w:hAnsi="Times New Roman"/>
          <w:b/>
          <w:bCs/>
          <w:sz w:val="28"/>
          <w:szCs w:val="28"/>
        </w:rPr>
        <w:t>1. Характеристика сферы реализации подпрограммы, описание основных проблем в указанной сфере и прогноз ее развития</w:t>
      </w:r>
    </w:p>
    <w:p w:rsidR="00B31864" w:rsidRPr="00DF1C02" w:rsidRDefault="00B31864" w:rsidP="00F313F8">
      <w:pPr>
        <w:pStyle w:val="ConsPlusNormal"/>
        <w:widowControl/>
        <w:jc w:val="center"/>
        <w:rPr>
          <w:rFonts w:ascii="Times New Roman" w:hAnsi="Times New Roman"/>
          <w:sz w:val="28"/>
          <w:szCs w:val="28"/>
        </w:rPr>
      </w:pPr>
    </w:p>
    <w:p w:rsidR="00B31864" w:rsidRPr="00DF1C02" w:rsidRDefault="00B31864" w:rsidP="00F313F8">
      <w:pPr>
        <w:pStyle w:val="ab"/>
        <w:spacing w:before="0" w:beforeAutospacing="0" w:after="0" w:afterAutospacing="0"/>
        <w:ind w:firstLine="539"/>
        <w:jc w:val="both"/>
        <w:rPr>
          <w:sz w:val="28"/>
          <w:szCs w:val="28"/>
        </w:rPr>
      </w:pPr>
      <w:r w:rsidRPr="00DF1C02">
        <w:rPr>
          <w:sz w:val="28"/>
          <w:szCs w:val="28"/>
        </w:rPr>
        <w:t>Проблема жилья для молодых семей является весьма актуальной и острой.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 и области. Возможность решения жилищной проблемы, в том числе с привлечением средств федерального, областного и местного бюджетов, создаёт для молодёжи стимул к повышению качества трудовой деятельности, уровня квалификации в целях роста заработной платы. Значительная часть молодых семей в той или иной степени нуждается в улучшении жилищных условий. Приобретение жилья по ныне существующим ценам, для большинства молодых семей – очень сложная задача.</w:t>
      </w:r>
    </w:p>
    <w:p w:rsidR="00B31864" w:rsidRPr="00DF1C02" w:rsidRDefault="00B31864" w:rsidP="00F313F8">
      <w:pPr>
        <w:pStyle w:val="ConsPlusNormal"/>
        <w:widowControl/>
        <w:ind w:firstLine="539"/>
        <w:jc w:val="both"/>
        <w:rPr>
          <w:rFonts w:ascii="Times New Roman" w:hAnsi="Times New Roman"/>
          <w:sz w:val="28"/>
          <w:szCs w:val="28"/>
          <w:highlight w:val="yellow"/>
        </w:rPr>
      </w:pPr>
      <w:r w:rsidRPr="00DF1C02">
        <w:rPr>
          <w:rFonts w:ascii="Times New Roman" w:hAnsi="Times New Roman"/>
          <w:sz w:val="28"/>
          <w:szCs w:val="28"/>
        </w:rPr>
        <w:t xml:space="preserve">В целях государственной поддержки в решении жилищной проблемы молодых семей, признанных в установленном </w:t>
      </w:r>
      <w:proofErr w:type="gramStart"/>
      <w:r w:rsidRPr="00DF1C02">
        <w:rPr>
          <w:rFonts w:ascii="Times New Roman" w:hAnsi="Times New Roman"/>
          <w:sz w:val="28"/>
          <w:szCs w:val="28"/>
        </w:rPr>
        <w:t>порядке</w:t>
      </w:r>
      <w:proofErr w:type="gramEnd"/>
      <w:r w:rsidRPr="00DF1C02">
        <w:rPr>
          <w:rFonts w:ascii="Times New Roman" w:hAnsi="Times New Roman"/>
          <w:sz w:val="28"/>
          <w:szCs w:val="28"/>
        </w:rPr>
        <w:t xml:space="preserve"> нуждающимися в улучшении жилищных условий  реализуется </w:t>
      </w:r>
      <w:r w:rsidR="00DF1C02" w:rsidRPr="00DF1C02">
        <w:rPr>
          <w:rFonts w:ascii="Times New Roman" w:hAnsi="Times New Roman"/>
          <w:sz w:val="28"/>
          <w:szCs w:val="28"/>
        </w:rPr>
        <w:t xml:space="preserve">мероприятие «Обеспечение жильем молодых семей» </w:t>
      </w:r>
      <w:hyperlink w:anchor="P390" w:history="1">
        <w:r w:rsidR="00DF1C02" w:rsidRPr="00DF1C02">
          <w:rPr>
            <w:rFonts w:ascii="Times New Roman" w:hAnsi="Times New Roman"/>
            <w:sz w:val="28"/>
            <w:szCs w:val="28"/>
          </w:rPr>
          <w:t>подпрограммы 1</w:t>
        </w:r>
      </w:hyperlink>
      <w:r w:rsidR="00DF1C02" w:rsidRPr="00DF1C02">
        <w:rPr>
          <w:rFonts w:ascii="Times New Roman" w:hAnsi="Times New Roman"/>
          <w:sz w:val="28"/>
          <w:szCs w:val="28"/>
        </w:rPr>
        <w:t xml:space="preserve"> "Создание условий для обеспечения доступным и комфортным жильем населения Воронежской области</w:t>
      </w:r>
      <w:r w:rsidR="00DF1C02">
        <w:rPr>
          <w:rFonts w:ascii="Times New Roman" w:hAnsi="Times New Roman"/>
          <w:sz w:val="28"/>
          <w:szCs w:val="28"/>
        </w:rPr>
        <w:t>» государственной программы Воронежской области «Обеспечение доступным и комфортным жильем населения Воронежской области»</w:t>
      </w:r>
    </w:p>
    <w:p w:rsidR="00B31864" w:rsidRPr="00DF1C02" w:rsidRDefault="00B31864" w:rsidP="00F313F8">
      <w:pPr>
        <w:pStyle w:val="ConsPlusNormal"/>
        <w:widowControl/>
        <w:ind w:firstLine="539"/>
        <w:jc w:val="both"/>
        <w:rPr>
          <w:rFonts w:ascii="Times New Roman" w:hAnsi="Times New Roman"/>
          <w:sz w:val="28"/>
          <w:szCs w:val="28"/>
        </w:rPr>
      </w:pPr>
      <w:r w:rsidRPr="00DF1C02">
        <w:rPr>
          <w:rFonts w:ascii="Times New Roman" w:hAnsi="Times New Roman"/>
          <w:sz w:val="28"/>
          <w:szCs w:val="28"/>
        </w:rPr>
        <w:t>На оказание государственной и муниципальной поддержки</w:t>
      </w:r>
      <w:r w:rsidR="00DF1C02" w:rsidRPr="00DF1C02">
        <w:rPr>
          <w:rFonts w:ascii="Times New Roman" w:hAnsi="Times New Roman"/>
          <w:sz w:val="28"/>
          <w:szCs w:val="28"/>
        </w:rPr>
        <w:t xml:space="preserve"> молодым семьям в 2007 - 2017</w:t>
      </w:r>
      <w:r w:rsidRPr="00DF1C02">
        <w:rPr>
          <w:rFonts w:ascii="Times New Roman" w:hAnsi="Times New Roman"/>
          <w:sz w:val="28"/>
          <w:szCs w:val="28"/>
        </w:rPr>
        <w:t xml:space="preserve"> </w:t>
      </w:r>
      <w:proofErr w:type="gramStart"/>
      <w:r w:rsidRPr="00DF1C02">
        <w:rPr>
          <w:rFonts w:ascii="Times New Roman" w:hAnsi="Times New Roman"/>
          <w:sz w:val="28"/>
          <w:szCs w:val="28"/>
        </w:rPr>
        <w:t>годах</w:t>
      </w:r>
      <w:proofErr w:type="gramEnd"/>
      <w:r w:rsidRPr="00DF1C02">
        <w:rPr>
          <w:rFonts w:ascii="Times New Roman" w:hAnsi="Times New Roman"/>
          <w:sz w:val="28"/>
          <w:szCs w:val="28"/>
        </w:rPr>
        <w:t xml:space="preserve"> были привлечены средства федерального бюджета в сумме </w:t>
      </w:r>
      <w:r w:rsidR="00DF1C02" w:rsidRPr="00DF1C02">
        <w:rPr>
          <w:rFonts w:ascii="Times New Roman" w:hAnsi="Times New Roman"/>
          <w:sz w:val="28"/>
          <w:szCs w:val="28"/>
        </w:rPr>
        <w:t>25,5</w:t>
      </w:r>
      <w:r w:rsidRPr="00DF1C02">
        <w:rPr>
          <w:rFonts w:ascii="Times New Roman" w:hAnsi="Times New Roman"/>
          <w:sz w:val="28"/>
          <w:szCs w:val="28"/>
        </w:rPr>
        <w:t xml:space="preserve"> млн. рублей. Объем финансирования  из областного бюджета составил </w:t>
      </w:r>
      <w:r w:rsidR="00DF1C02" w:rsidRPr="00DF1C02">
        <w:rPr>
          <w:rFonts w:ascii="Times New Roman" w:hAnsi="Times New Roman"/>
          <w:sz w:val="28"/>
          <w:szCs w:val="28"/>
        </w:rPr>
        <w:t>22,7</w:t>
      </w:r>
      <w:r w:rsidR="00477105" w:rsidRPr="00DF1C02">
        <w:rPr>
          <w:rFonts w:ascii="Times New Roman" w:hAnsi="Times New Roman"/>
          <w:sz w:val="28"/>
          <w:szCs w:val="28"/>
        </w:rPr>
        <w:t>,0</w:t>
      </w:r>
      <w:r w:rsidRPr="00DF1C02">
        <w:rPr>
          <w:rFonts w:ascii="Times New Roman" w:hAnsi="Times New Roman"/>
          <w:sz w:val="28"/>
          <w:szCs w:val="28"/>
        </w:rPr>
        <w:t xml:space="preserve"> млн. рублей, из местного бюджета – </w:t>
      </w:r>
      <w:r w:rsidR="00DF1C02" w:rsidRPr="00DF1C02">
        <w:rPr>
          <w:rFonts w:ascii="Times New Roman" w:hAnsi="Times New Roman"/>
          <w:sz w:val="28"/>
          <w:szCs w:val="28"/>
        </w:rPr>
        <w:t>16,6</w:t>
      </w:r>
      <w:r w:rsidR="00477105" w:rsidRPr="00DF1C02">
        <w:rPr>
          <w:rFonts w:ascii="Times New Roman" w:hAnsi="Times New Roman"/>
          <w:sz w:val="28"/>
          <w:szCs w:val="28"/>
        </w:rPr>
        <w:t xml:space="preserve"> млн. рублей. (Таблица 1</w:t>
      </w:r>
      <w:r w:rsidRPr="00DF1C02">
        <w:rPr>
          <w:rFonts w:ascii="Times New Roman" w:hAnsi="Times New Roman"/>
          <w:sz w:val="28"/>
          <w:szCs w:val="28"/>
        </w:rPr>
        <w:t>).</w:t>
      </w:r>
    </w:p>
    <w:p w:rsidR="00B31864" w:rsidRPr="00DF1C02" w:rsidRDefault="00B31864" w:rsidP="00F313F8">
      <w:pPr>
        <w:pStyle w:val="ConsPlusNormal"/>
        <w:widowControl/>
        <w:ind w:firstLine="539"/>
        <w:jc w:val="both"/>
        <w:rPr>
          <w:rFonts w:ascii="Times New Roman" w:hAnsi="Times New Roman"/>
          <w:sz w:val="28"/>
          <w:szCs w:val="28"/>
        </w:rPr>
      </w:pPr>
      <w:r w:rsidRPr="00DF1C02">
        <w:rPr>
          <w:rFonts w:ascii="Times New Roman" w:hAnsi="Times New Roman"/>
          <w:sz w:val="28"/>
          <w:szCs w:val="28"/>
        </w:rPr>
        <w:t>За этот период право получения государственной и муниципальной  поддержки на приобретение (строительство) жилья предоставлено 1</w:t>
      </w:r>
      <w:r w:rsidR="00DF1C02" w:rsidRPr="00DF1C02">
        <w:rPr>
          <w:rFonts w:ascii="Times New Roman" w:hAnsi="Times New Roman"/>
          <w:sz w:val="28"/>
          <w:szCs w:val="28"/>
        </w:rPr>
        <w:t>63</w:t>
      </w:r>
      <w:r w:rsidRPr="00DF1C02">
        <w:rPr>
          <w:rFonts w:ascii="Times New Roman" w:hAnsi="Times New Roman"/>
          <w:sz w:val="28"/>
          <w:szCs w:val="28"/>
        </w:rPr>
        <w:t xml:space="preserve"> молодым семьям, которым органами местного самоуправления выданы свидетельства на получение социальной выплаты. </w:t>
      </w: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683C29" w:rsidRDefault="00B31864" w:rsidP="00F313F8">
      <w:pPr>
        <w:pStyle w:val="ConsPlusNormal"/>
        <w:widowControl/>
        <w:jc w:val="right"/>
        <w:outlineLvl w:val="2"/>
        <w:rPr>
          <w:rFonts w:ascii="Times New Roman" w:hAnsi="Times New Roman"/>
          <w:sz w:val="28"/>
          <w:szCs w:val="28"/>
        </w:rPr>
      </w:pPr>
      <w:r w:rsidRPr="00683C29">
        <w:rPr>
          <w:rFonts w:ascii="Times New Roman" w:hAnsi="Times New Roman"/>
          <w:sz w:val="28"/>
          <w:szCs w:val="28"/>
        </w:rPr>
        <w:lastRenderedPageBreak/>
        <w:t>Таблица 1</w:t>
      </w:r>
    </w:p>
    <w:p w:rsidR="00B31864" w:rsidRPr="00683C29" w:rsidRDefault="00B31864" w:rsidP="00F313F8">
      <w:pPr>
        <w:pStyle w:val="ConsPlusNormal"/>
        <w:widowControl/>
        <w:jc w:val="right"/>
        <w:rPr>
          <w:rFonts w:ascii="Times New Roman" w:hAnsi="Times New Roman"/>
          <w:sz w:val="28"/>
          <w:szCs w:val="28"/>
        </w:rPr>
      </w:pPr>
    </w:p>
    <w:p w:rsidR="00B31864" w:rsidRPr="00683C29" w:rsidRDefault="00B31864" w:rsidP="00F313F8">
      <w:pPr>
        <w:pStyle w:val="ConsPlusNormal"/>
        <w:widowControl/>
        <w:jc w:val="center"/>
        <w:rPr>
          <w:rFonts w:ascii="Times New Roman" w:hAnsi="Times New Roman"/>
          <w:sz w:val="28"/>
          <w:szCs w:val="28"/>
        </w:rPr>
      </w:pPr>
      <w:r w:rsidRPr="00683C29">
        <w:rPr>
          <w:rFonts w:ascii="Times New Roman" w:hAnsi="Times New Roman"/>
          <w:sz w:val="28"/>
          <w:szCs w:val="28"/>
        </w:rPr>
        <w:t>Итоги реализации программы «Обеспечение жильем молодых семей»</w:t>
      </w:r>
    </w:p>
    <w:p w:rsidR="00B31864" w:rsidRPr="00683C29" w:rsidRDefault="00B31864" w:rsidP="00F313F8">
      <w:pPr>
        <w:pStyle w:val="ConsPlusNormal"/>
        <w:widowControl/>
        <w:jc w:val="center"/>
        <w:rPr>
          <w:rFonts w:ascii="Times New Roman" w:hAnsi="Times New Roman"/>
          <w:sz w:val="28"/>
          <w:szCs w:val="28"/>
        </w:rPr>
      </w:pPr>
      <w:r w:rsidRPr="00683C29">
        <w:rPr>
          <w:rFonts w:ascii="Times New Roman" w:hAnsi="Times New Roman"/>
          <w:sz w:val="28"/>
          <w:szCs w:val="28"/>
        </w:rPr>
        <w:t>в 2007 - 201</w:t>
      </w:r>
      <w:r w:rsidR="00683C29">
        <w:rPr>
          <w:rFonts w:ascii="Times New Roman" w:hAnsi="Times New Roman"/>
          <w:sz w:val="28"/>
          <w:szCs w:val="28"/>
        </w:rPr>
        <w:t>7</w:t>
      </w:r>
      <w:r w:rsidRPr="00683C29">
        <w:rPr>
          <w:rFonts w:ascii="Times New Roman" w:hAnsi="Times New Roman"/>
          <w:sz w:val="28"/>
          <w:szCs w:val="28"/>
        </w:rPr>
        <w:t xml:space="preserve"> </w:t>
      </w:r>
      <w:proofErr w:type="gramStart"/>
      <w:r w:rsidRPr="00683C29">
        <w:rPr>
          <w:rFonts w:ascii="Times New Roman" w:hAnsi="Times New Roman"/>
          <w:sz w:val="28"/>
          <w:szCs w:val="28"/>
        </w:rPr>
        <w:t>годах</w:t>
      </w:r>
      <w:proofErr w:type="gramEnd"/>
    </w:p>
    <w:p w:rsidR="00B31864" w:rsidRPr="00683C29" w:rsidRDefault="00B31864" w:rsidP="00F313F8">
      <w:pPr>
        <w:pStyle w:val="ConsPlusNormal"/>
        <w:widowControl/>
        <w:jc w:val="center"/>
        <w:rPr>
          <w:rFonts w:ascii="Times New Roman" w:hAnsi="Times New Roman"/>
          <w:sz w:val="28"/>
          <w:szCs w:val="28"/>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701"/>
        <w:gridCol w:w="1701"/>
        <w:gridCol w:w="1701"/>
        <w:gridCol w:w="1666"/>
        <w:gridCol w:w="1560"/>
        <w:gridCol w:w="1842"/>
      </w:tblGrid>
      <w:tr w:rsidR="00683C29" w:rsidRPr="00683C29" w:rsidTr="00683C29">
        <w:tc>
          <w:tcPr>
            <w:tcW w:w="2978"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Наименование показателя</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Единица</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измерения</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 xml:space="preserve">2007-2013 </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годы</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w:t>
            </w:r>
            <w:r>
              <w:rPr>
                <w:rFonts w:ascii="Times New Roman" w:hAnsi="Times New Roman" w:cs="Arial"/>
                <w:sz w:val="28"/>
                <w:szCs w:val="28"/>
              </w:rPr>
              <w:t>14</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666"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w:t>
            </w:r>
            <w:r>
              <w:rPr>
                <w:rFonts w:ascii="Times New Roman" w:hAnsi="Times New Roman" w:cs="Arial"/>
                <w:sz w:val="28"/>
                <w:szCs w:val="28"/>
              </w:rPr>
              <w:t>15</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560"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201</w:t>
            </w:r>
            <w:r>
              <w:rPr>
                <w:rFonts w:ascii="Times New Roman" w:hAnsi="Times New Roman" w:cs="Arial"/>
                <w:sz w:val="28"/>
                <w:szCs w:val="28"/>
              </w:rPr>
              <w:t>6</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842"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201</w:t>
            </w:r>
            <w:r>
              <w:rPr>
                <w:rFonts w:ascii="Times New Roman" w:hAnsi="Times New Roman" w:cs="Arial"/>
                <w:sz w:val="28"/>
                <w:szCs w:val="28"/>
              </w:rPr>
              <w:t>7</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r>
      <w:tr w:rsidR="00683C29" w:rsidRPr="00683C29" w:rsidTr="00683C29">
        <w:tc>
          <w:tcPr>
            <w:tcW w:w="2978" w:type="dxa"/>
          </w:tcPr>
          <w:p w:rsidR="00683C29" w:rsidRPr="00683C29" w:rsidRDefault="00683C29" w:rsidP="00864DBB">
            <w:pPr>
              <w:pStyle w:val="ConsPlusNormal"/>
              <w:widowControl/>
              <w:spacing w:after="200"/>
              <w:rPr>
                <w:rFonts w:ascii="Times New Roman" w:hAnsi="Times New Roman" w:cs="Arial"/>
                <w:sz w:val="28"/>
                <w:szCs w:val="28"/>
              </w:rPr>
            </w:pPr>
            <w:r w:rsidRPr="00683C29">
              <w:rPr>
                <w:rFonts w:ascii="Times New Roman" w:hAnsi="Times New Roman" w:cs="Arial"/>
                <w:sz w:val="28"/>
                <w:szCs w:val="28"/>
              </w:rPr>
              <w:t>Объем финансирования - всего</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84673,527</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41510,3</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7122,56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10100,42</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9941,3</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в том числе</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Федеральный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17329,39</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4108,54</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1095,86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1534,7</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1440,28</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Областной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13983,15</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5654,46</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1114,84</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1081,4</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850,92</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Местный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7091,5</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5000,0</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1500,0</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1500,32</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1466,2</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Внебюджетные источники</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46269,487</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26747,3</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3411,86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5984,0</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6156,21</w:t>
            </w:r>
          </w:p>
        </w:tc>
      </w:tr>
      <w:tr w:rsidR="00683C29" w:rsidRPr="00831A0F"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 xml:space="preserve">Количество молодых семей, улучшивших жилищные условия с помощью государственной и муниципальной  поддержки </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семей</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104</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36</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w:t>
            </w:r>
          </w:p>
        </w:tc>
      </w:tr>
    </w:tbl>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sectPr w:rsidR="00B31864" w:rsidRPr="00831A0F" w:rsidSect="00146417">
          <w:pgSz w:w="16838" w:h="11906" w:orient="landscape" w:code="9"/>
          <w:pgMar w:top="719" w:right="1134" w:bottom="567" w:left="1134" w:header="720" w:footer="720" w:gutter="0"/>
          <w:cols w:space="720"/>
        </w:sectPr>
      </w:pPr>
    </w:p>
    <w:p w:rsidR="00DF1C02" w:rsidRPr="00F4747D" w:rsidRDefault="00DF1C02" w:rsidP="00DF1C02">
      <w:pPr>
        <w:pStyle w:val="ConsPlusNormal"/>
        <w:spacing w:before="220"/>
        <w:ind w:firstLine="540"/>
        <w:jc w:val="both"/>
        <w:rPr>
          <w:rFonts w:ascii="Times New Roman" w:hAnsi="Times New Roman"/>
          <w:sz w:val="28"/>
          <w:szCs w:val="28"/>
        </w:rPr>
      </w:pPr>
      <w:r w:rsidRPr="00F4747D">
        <w:rPr>
          <w:rFonts w:ascii="Times New Roman" w:hAnsi="Times New Roman"/>
          <w:sz w:val="28"/>
          <w:szCs w:val="28"/>
        </w:rPr>
        <w:lastRenderedPageBreak/>
        <w:t xml:space="preserve">Несмотря на </w:t>
      </w:r>
      <w:proofErr w:type="gramStart"/>
      <w:r w:rsidRPr="00F4747D">
        <w:rPr>
          <w:rFonts w:ascii="Times New Roman" w:hAnsi="Times New Roman"/>
          <w:sz w:val="28"/>
          <w:szCs w:val="28"/>
        </w:rPr>
        <w:t>то</w:t>
      </w:r>
      <w:proofErr w:type="gramEnd"/>
      <w:r w:rsidRPr="00F4747D">
        <w:rPr>
          <w:rFonts w:ascii="Times New Roman" w:hAnsi="Times New Roman"/>
          <w:sz w:val="28"/>
          <w:szCs w:val="28"/>
        </w:rPr>
        <w:t xml:space="preserve">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F4747D" w:rsidRPr="00F4747D" w:rsidRDefault="00DF1C02" w:rsidP="00DF1C02">
      <w:pPr>
        <w:pStyle w:val="ConsPlusNormal"/>
        <w:widowControl/>
        <w:ind w:firstLine="540"/>
        <w:jc w:val="both"/>
        <w:rPr>
          <w:rFonts w:ascii="Times New Roman" w:hAnsi="Times New Roman"/>
          <w:sz w:val="28"/>
          <w:szCs w:val="28"/>
        </w:rPr>
      </w:pPr>
      <w:r w:rsidRPr="00F4747D">
        <w:rPr>
          <w:rFonts w:ascii="Times New Roman" w:hAnsi="Times New Roman"/>
          <w:sz w:val="28"/>
          <w:szCs w:val="28"/>
        </w:rPr>
        <w:t xml:space="preserve">Количество молодых семей, нуждающихся в улучшении жилищных условий и являющихся участниками государственной </w:t>
      </w:r>
      <w:hyperlink r:id="rId6" w:history="1">
        <w:r w:rsidRPr="00F4747D">
          <w:rPr>
            <w:rFonts w:ascii="Times New Roman" w:hAnsi="Times New Roman"/>
            <w:sz w:val="28"/>
            <w:szCs w:val="28"/>
          </w:rPr>
          <w:t>программы</w:t>
        </w:r>
      </w:hyperlink>
      <w:r w:rsidRPr="00F4747D">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r w:rsidR="00F4747D" w:rsidRPr="00F4747D">
        <w:rPr>
          <w:rFonts w:ascii="Times New Roman" w:hAnsi="Times New Roman"/>
          <w:sz w:val="28"/>
          <w:szCs w:val="28"/>
        </w:rPr>
        <w:t xml:space="preserve"> по Бутурлиновскому району</w:t>
      </w:r>
      <w:r w:rsidRPr="00F4747D">
        <w:rPr>
          <w:rFonts w:ascii="Times New Roman" w:hAnsi="Times New Roman"/>
          <w:sz w:val="28"/>
          <w:szCs w:val="28"/>
        </w:rPr>
        <w:t>, по состоянию на 01.0</w:t>
      </w:r>
      <w:r w:rsidR="00F4747D" w:rsidRPr="00F4747D">
        <w:rPr>
          <w:rFonts w:ascii="Times New Roman" w:hAnsi="Times New Roman"/>
          <w:sz w:val="28"/>
          <w:szCs w:val="28"/>
        </w:rPr>
        <w:t>6</w:t>
      </w:r>
      <w:r w:rsidRPr="00F4747D">
        <w:rPr>
          <w:rFonts w:ascii="Times New Roman" w:hAnsi="Times New Roman"/>
          <w:sz w:val="28"/>
          <w:szCs w:val="28"/>
        </w:rPr>
        <w:t>.201</w:t>
      </w:r>
      <w:r w:rsidR="004767EF">
        <w:rPr>
          <w:rFonts w:ascii="Times New Roman" w:hAnsi="Times New Roman"/>
          <w:sz w:val="28"/>
          <w:szCs w:val="28"/>
        </w:rPr>
        <w:t>9</w:t>
      </w:r>
      <w:r w:rsidRPr="00F4747D">
        <w:rPr>
          <w:rFonts w:ascii="Times New Roman" w:hAnsi="Times New Roman"/>
          <w:sz w:val="28"/>
          <w:szCs w:val="28"/>
        </w:rPr>
        <w:t xml:space="preserve"> составляет </w:t>
      </w:r>
      <w:r w:rsidR="004767EF">
        <w:rPr>
          <w:rFonts w:ascii="Times New Roman" w:hAnsi="Times New Roman"/>
          <w:sz w:val="28"/>
          <w:szCs w:val="28"/>
        </w:rPr>
        <w:t>169</w:t>
      </w:r>
      <w:r w:rsidR="00BA4FE8">
        <w:rPr>
          <w:rFonts w:ascii="Times New Roman" w:hAnsi="Times New Roman"/>
          <w:sz w:val="28"/>
          <w:szCs w:val="28"/>
        </w:rPr>
        <w:t xml:space="preserve"> семей</w:t>
      </w:r>
      <w:r w:rsidR="00F4747D">
        <w:rPr>
          <w:rFonts w:ascii="Times New Roman" w:hAnsi="Times New Roman"/>
          <w:sz w:val="28"/>
          <w:szCs w:val="28"/>
        </w:rPr>
        <w:t>.</w:t>
      </w:r>
    </w:p>
    <w:p w:rsidR="002763EE" w:rsidRPr="00F4747D" w:rsidRDefault="00F4747D" w:rsidP="00DF1C02">
      <w:pPr>
        <w:pStyle w:val="ConsPlusNormal"/>
        <w:widowControl/>
        <w:ind w:firstLine="540"/>
        <w:jc w:val="both"/>
        <w:rPr>
          <w:rFonts w:ascii="Times New Roman" w:hAnsi="Times New Roman"/>
          <w:sz w:val="28"/>
          <w:szCs w:val="28"/>
        </w:rPr>
      </w:pPr>
      <w:r>
        <w:t>.</w:t>
      </w:r>
    </w:p>
    <w:p w:rsidR="00B31864" w:rsidRPr="00F4747D" w:rsidRDefault="00B31864" w:rsidP="00F313F8">
      <w:pPr>
        <w:pStyle w:val="ConsPlusNormal"/>
        <w:widowControl/>
        <w:tabs>
          <w:tab w:val="left" w:pos="2884"/>
        </w:tabs>
        <w:jc w:val="center"/>
        <w:rPr>
          <w:rFonts w:ascii="Times New Roman" w:hAnsi="Times New Roman"/>
          <w:b/>
          <w:bCs/>
          <w:sz w:val="28"/>
          <w:szCs w:val="28"/>
        </w:rPr>
      </w:pPr>
      <w:r w:rsidRPr="00F4747D">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F4747D" w:rsidRDefault="00B31864" w:rsidP="00F313F8">
      <w:pPr>
        <w:pStyle w:val="ConsPlusNormal"/>
        <w:widowControl/>
        <w:tabs>
          <w:tab w:val="left" w:pos="2884"/>
        </w:tabs>
        <w:jc w:val="both"/>
        <w:rPr>
          <w:rFonts w:ascii="Times New Roman" w:hAnsi="Times New Roman"/>
          <w:b/>
          <w:bCs/>
          <w:sz w:val="28"/>
          <w:szCs w:val="28"/>
        </w:rPr>
      </w:pP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70B1">
        <w:rPr>
          <w:rFonts w:ascii="Times New Roman" w:hAnsi="Times New Roman" w:cs="Times New Roman"/>
          <w:sz w:val="28"/>
          <w:szCs w:val="28"/>
        </w:rPr>
        <w:t>Приоритеты и цели государственной политики в жилищной сфере определены в соответствии с Указом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roofErr w:type="gramEnd"/>
      <w:r w:rsidRPr="008170B1">
        <w:rPr>
          <w:rFonts w:ascii="Times New Roman" w:hAnsi="Times New Roman" w:cs="Times New Roman"/>
          <w:sz w:val="28"/>
          <w:szCs w:val="28"/>
        </w:rPr>
        <w:t>, стратегией социально-экономического развития Воронежской области на период до 2020 года, принятой областным законом от 30 июня 2010 года № 65-ОЗ, стратегией социально-экономического развития Бутурлиновского муниципального района до 2020 года, утвержденной Решением Совета народных депутатов от 12.12.2011 г. № 312.</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Основными приоритетами государственной политики в жилищной сфере являются: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2. Создание некоммерческого рынка доступного жилья и развитие социального жилищного фонда для граждан, имеющих невысокий уровень дохода.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3. Поддержка отдельных категорий граждан, которые нуждаются в </w:t>
      </w:r>
      <w:proofErr w:type="gramStart"/>
      <w:r w:rsidRPr="008170B1">
        <w:rPr>
          <w:rFonts w:ascii="Times New Roman" w:hAnsi="Times New Roman" w:cs="Times New Roman"/>
          <w:sz w:val="28"/>
          <w:szCs w:val="28"/>
        </w:rPr>
        <w:t>улучшении</w:t>
      </w:r>
      <w:proofErr w:type="gramEnd"/>
      <w:r w:rsidRPr="008170B1">
        <w:rPr>
          <w:rFonts w:ascii="Times New Roman" w:hAnsi="Times New Roman" w:cs="Times New Roman"/>
          <w:sz w:val="28"/>
          <w:szCs w:val="28"/>
        </w:rPr>
        <w:t xml:space="preserve"> жилищных условий, не имеют объективной возможности накопить средства на приобретение жилья.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4. Совершенствование условий приобретения жилья на рынке, в том числе с помощью ипотечного кредитования.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5. Формирование специальных условий ипотечного кредитования отдельных категорий граждан.  </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Приоритеты </w:t>
      </w:r>
      <w:proofErr w:type="gramStart"/>
      <w:r w:rsidRPr="008170B1">
        <w:rPr>
          <w:rFonts w:ascii="Times New Roman" w:hAnsi="Times New Roman" w:cs="Times New Roman"/>
          <w:sz w:val="28"/>
          <w:szCs w:val="28"/>
        </w:rPr>
        <w:t>государственной</w:t>
      </w:r>
      <w:proofErr w:type="gramEnd"/>
      <w:r w:rsidRPr="008170B1">
        <w:rPr>
          <w:rFonts w:ascii="Times New Roman" w:hAnsi="Times New Roman" w:cs="Times New Roman"/>
          <w:sz w:val="28"/>
          <w:szCs w:val="28"/>
        </w:rPr>
        <w:t xml:space="preserve"> политики ориентированы  на удовлетворение спроса нуждающихся в улучшении жилищных условий граждан, относящихся к </w:t>
      </w:r>
      <w:r w:rsidRPr="008170B1">
        <w:rPr>
          <w:rFonts w:ascii="Times New Roman" w:hAnsi="Times New Roman" w:cs="Times New Roman"/>
          <w:sz w:val="28"/>
          <w:szCs w:val="28"/>
        </w:rPr>
        <w:lastRenderedPageBreak/>
        <w:t>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 xml:space="preserve">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путем массового строительства жилья </w:t>
      </w:r>
      <w:proofErr w:type="spellStart"/>
      <w:r w:rsidRPr="008170B1">
        <w:rPr>
          <w:rFonts w:ascii="Times New Roman" w:hAnsi="Times New Roman" w:cs="Times New Roman"/>
          <w:sz w:val="28"/>
          <w:szCs w:val="28"/>
        </w:rPr>
        <w:t>экономкласса</w:t>
      </w:r>
      <w:proofErr w:type="spellEnd"/>
      <w:r w:rsidRPr="008170B1">
        <w:rPr>
          <w:rFonts w:ascii="Times New Roman" w:hAnsi="Times New Roman" w:cs="Times New Roman"/>
          <w:sz w:val="28"/>
          <w:szCs w:val="28"/>
        </w:rPr>
        <w:t xml:space="preserve">, в частности малоэтажного, отвечающего требованиям </w:t>
      </w:r>
      <w:proofErr w:type="spellStart"/>
      <w:r w:rsidRPr="008170B1">
        <w:rPr>
          <w:rFonts w:ascii="Times New Roman" w:hAnsi="Times New Roman" w:cs="Times New Roman"/>
          <w:sz w:val="28"/>
          <w:szCs w:val="28"/>
        </w:rPr>
        <w:t>энергоэффективности</w:t>
      </w:r>
      <w:proofErr w:type="spellEnd"/>
      <w:r w:rsidRPr="008170B1">
        <w:rPr>
          <w:rFonts w:ascii="Times New Roman" w:hAnsi="Times New Roman" w:cs="Times New Roman"/>
          <w:sz w:val="28"/>
          <w:szCs w:val="28"/>
        </w:rPr>
        <w:t xml:space="preserve"> и </w:t>
      </w:r>
      <w:proofErr w:type="spellStart"/>
      <w:r w:rsidRPr="008170B1">
        <w:rPr>
          <w:rFonts w:ascii="Times New Roman" w:hAnsi="Times New Roman" w:cs="Times New Roman"/>
          <w:sz w:val="28"/>
          <w:szCs w:val="28"/>
        </w:rPr>
        <w:t>экологичности</w:t>
      </w:r>
      <w:proofErr w:type="spellEnd"/>
      <w:r w:rsidRPr="008170B1">
        <w:rPr>
          <w:rFonts w:ascii="Times New Roman" w:hAnsi="Times New Roman" w:cs="Times New Roman"/>
          <w:sz w:val="28"/>
          <w:szCs w:val="28"/>
        </w:rPr>
        <w:t>, а также  ценовой доступности.</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Необходимо продолжать поддержку молодых семей-участников программ</w:t>
      </w:r>
      <w:r w:rsidR="00E8524E" w:rsidRPr="008170B1">
        <w:rPr>
          <w:rFonts w:ascii="Times New Roman" w:hAnsi="Times New Roman" w:cs="Times New Roman"/>
          <w:sz w:val="28"/>
          <w:szCs w:val="28"/>
        </w:rPr>
        <w:t>ы</w:t>
      </w:r>
      <w:r w:rsidRPr="008170B1">
        <w:rPr>
          <w:rFonts w:ascii="Times New Roman" w:hAnsi="Times New Roman" w:cs="Times New Roman"/>
          <w:sz w:val="28"/>
          <w:szCs w:val="28"/>
        </w:rPr>
        <w:t xml:space="preserve"> «Обеспечение жильем молодых семей»</w:t>
      </w:r>
      <w:r w:rsidR="004730FD" w:rsidRPr="008170B1">
        <w:rPr>
          <w:rFonts w:ascii="Times New Roman" w:hAnsi="Times New Roman" w:cs="Times New Roman"/>
          <w:sz w:val="28"/>
          <w:szCs w:val="28"/>
        </w:rPr>
        <w:t xml:space="preserve"> </w:t>
      </w:r>
      <w:r w:rsidRPr="008170B1">
        <w:rPr>
          <w:rFonts w:ascii="Times New Roman" w:hAnsi="Times New Roman" w:cs="Times New Roman"/>
          <w:sz w:val="28"/>
          <w:szCs w:val="28"/>
        </w:rPr>
        <w:t xml:space="preserve">с участием средств федерального и областного бюджетов, путем </w:t>
      </w:r>
      <w:proofErr w:type="spellStart"/>
      <w:r w:rsidRPr="008170B1">
        <w:rPr>
          <w:rFonts w:ascii="Times New Roman" w:hAnsi="Times New Roman" w:cs="Times New Roman"/>
          <w:sz w:val="28"/>
          <w:szCs w:val="28"/>
        </w:rPr>
        <w:t>софинансирования</w:t>
      </w:r>
      <w:proofErr w:type="spellEnd"/>
      <w:r w:rsidRPr="008170B1">
        <w:rPr>
          <w:rFonts w:ascii="Times New Roman" w:hAnsi="Times New Roman" w:cs="Times New Roman"/>
          <w:sz w:val="28"/>
          <w:szCs w:val="28"/>
        </w:rPr>
        <w:t xml:space="preserve">  муниципальн</w:t>
      </w:r>
      <w:r w:rsidR="004730FD" w:rsidRPr="008170B1">
        <w:rPr>
          <w:rFonts w:ascii="Times New Roman" w:hAnsi="Times New Roman" w:cs="Times New Roman"/>
          <w:sz w:val="28"/>
          <w:szCs w:val="28"/>
        </w:rPr>
        <w:t>ой</w:t>
      </w:r>
      <w:r w:rsidRPr="008170B1">
        <w:rPr>
          <w:rFonts w:ascii="Times New Roman" w:hAnsi="Times New Roman" w:cs="Times New Roman"/>
          <w:sz w:val="28"/>
          <w:szCs w:val="28"/>
        </w:rPr>
        <w:t xml:space="preserve"> программ</w:t>
      </w:r>
      <w:r w:rsidR="004730FD" w:rsidRPr="008170B1">
        <w:rPr>
          <w:rFonts w:ascii="Times New Roman" w:hAnsi="Times New Roman" w:cs="Times New Roman"/>
          <w:sz w:val="28"/>
          <w:szCs w:val="28"/>
        </w:rPr>
        <w:t>ы</w:t>
      </w:r>
      <w:r w:rsidRPr="008170B1">
        <w:rPr>
          <w:rFonts w:ascii="Times New Roman" w:hAnsi="Times New Roman" w:cs="Times New Roman"/>
          <w:sz w:val="28"/>
          <w:szCs w:val="28"/>
        </w:rPr>
        <w:t xml:space="preserve">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Pr="00EB6809">
        <w:rPr>
          <w:rFonts w:ascii="Times New Roman" w:hAnsi="Times New Roman"/>
          <w:sz w:val="28"/>
          <w:szCs w:val="28"/>
        </w:rPr>
        <w:t>порядке</w:t>
      </w:r>
      <w:proofErr w:type="gramEnd"/>
      <w:r w:rsidRPr="00EB6809">
        <w:rPr>
          <w:rFonts w:ascii="Times New Roman" w:hAnsi="Times New Roman"/>
          <w:sz w:val="28"/>
          <w:szCs w:val="28"/>
        </w:rPr>
        <w:t xml:space="preserve"> нуждающимися в жилых помещениях.</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Задачами мероприятия являются:</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EB6809">
        <w:rPr>
          <w:rFonts w:ascii="Times New Roman" w:hAnsi="Times New Roman"/>
          <w:sz w:val="28"/>
          <w:szCs w:val="28"/>
        </w:rPr>
        <w:t>дств кр</w:t>
      </w:r>
      <w:proofErr w:type="gramEnd"/>
      <w:r w:rsidRPr="00EB6809">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целевого использования бюджетных средств, в том числе средств федерального бюджета;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адресного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 привлечения молодыми семьями собственных, кредитных и заемных </w:t>
      </w:r>
      <w:r w:rsidRPr="00EB6809">
        <w:rPr>
          <w:rFonts w:ascii="Times New Roman" w:hAnsi="Times New Roman"/>
          <w:sz w:val="28"/>
          <w:szCs w:val="28"/>
        </w:rPr>
        <w:lastRenderedPageBreak/>
        <w:t>сре</w:t>
      </w:r>
      <w:proofErr w:type="gramStart"/>
      <w:r w:rsidRPr="00EB6809">
        <w:rPr>
          <w:rFonts w:ascii="Times New Roman" w:hAnsi="Times New Roman"/>
          <w:sz w:val="28"/>
          <w:szCs w:val="28"/>
        </w:rPr>
        <w:t>дств дл</w:t>
      </w:r>
      <w:proofErr w:type="gramEnd"/>
      <w:r w:rsidRPr="00EB6809">
        <w:rPr>
          <w:rFonts w:ascii="Times New Roman" w:hAnsi="Times New Roman"/>
          <w:sz w:val="28"/>
          <w:szCs w:val="28"/>
        </w:rPr>
        <w:t>я приобретения жилого помещения или строительства индивидуального жилого дома.</w:t>
      </w:r>
    </w:p>
    <w:p w:rsidR="00F4747D" w:rsidRDefault="00F4747D" w:rsidP="00EB6809">
      <w:pPr>
        <w:pStyle w:val="ConsPlusNormal"/>
        <w:ind w:firstLine="539"/>
        <w:jc w:val="both"/>
        <w:rPr>
          <w:rFonts w:ascii="Times New Roman" w:hAnsi="Times New Roman"/>
          <w:sz w:val="28"/>
          <w:szCs w:val="28"/>
        </w:rPr>
      </w:pPr>
      <w:proofErr w:type="gramStart"/>
      <w:r w:rsidRPr="00EB6809">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31 декабря</w:t>
      </w:r>
      <w:proofErr w:type="gramEnd"/>
      <w:r w:rsidRPr="00EB6809">
        <w:rPr>
          <w:rFonts w:ascii="Times New Roman" w:hAnsi="Times New Roman"/>
          <w:sz w:val="28"/>
          <w:szCs w:val="28"/>
        </w:rPr>
        <w:t xml:space="preserve"> 201</w:t>
      </w:r>
      <w:r w:rsidR="00BA4FE8">
        <w:rPr>
          <w:rFonts w:ascii="Times New Roman" w:hAnsi="Times New Roman"/>
          <w:sz w:val="28"/>
          <w:szCs w:val="28"/>
        </w:rPr>
        <w:t>9</w:t>
      </w:r>
      <w:r w:rsidRPr="00EB6809">
        <w:rPr>
          <w:rFonts w:ascii="Times New Roman" w:hAnsi="Times New Roman"/>
          <w:sz w:val="28"/>
          <w:szCs w:val="28"/>
        </w:rPr>
        <w:t xml:space="preserve"> года.</w:t>
      </w:r>
    </w:p>
    <w:p w:rsidR="00471317" w:rsidRPr="00471317" w:rsidRDefault="00471317" w:rsidP="00471317">
      <w:pPr>
        <w:pStyle w:val="ac"/>
        <w:ind w:firstLine="709"/>
        <w:jc w:val="both"/>
        <w:rPr>
          <w:bCs/>
          <w:sz w:val="28"/>
          <w:szCs w:val="28"/>
        </w:rPr>
      </w:pPr>
      <w:r>
        <w:rPr>
          <w:sz w:val="28"/>
          <w:szCs w:val="28"/>
        </w:rPr>
        <w:t xml:space="preserve">Реализация мероприятия Защита прав потребителей оценивается по показателю </w:t>
      </w:r>
      <w:r w:rsidRPr="00471317">
        <w:rPr>
          <w:sz w:val="28"/>
          <w:szCs w:val="28"/>
        </w:rPr>
        <w:t>«</w:t>
      </w:r>
      <w:r w:rsidRPr="00471317">
        <w:rPr>
          <w:rFonts w:eastAsia="Times New Roman"/>
          <w:sz w:val="28"/>
          <w:szCs w:val="24"/>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471317">
        <w:rPr>
          <w:rFonts w:eastAsia="Times New Roman"/>
          <w:sz w:val="28"/>
          <w:szCs w:val="24"/>
        </w:rPr>
        <w:t>ресурсах</w:t>
      </w:r>
      <w:proofErr w:type="gramEnd"/>
      <w:r w:rsidRPr="00471317">
        <w:rPr>
          <w:bCs/>
          <w:sz w:val="28"/>
          <w:szCs w:val="28"/>
        </w:rPr>
        <w:t>»</w:t>
      </w:r>
      <w:r>
        <w:rPr>
          <w:bCs/>
          <w:sz w:val="28"/>
          <w:szCs w:val="28"/>
        </w:rPr>
        <w:t xml:space="preserve">. Расчет данного показателя </w:t>
      </w:r>
      <w:r w:rsidRPr="00471317">
        <w:rPr>
          <w:bCs/>
          <w:sz w:val="28"/>
          <w:szCs w:val="28"/>
        </w:rPr>
        <w:t xml:space="preserve"> осуществляется по формуле:</w:t>
      </w:r>
    </w:p>
    <w:p w:rsidR="00471317" w:rsidRPr="00471317" w:rsidRDefault="00471317" w:rsidP="00471317">
      <w:pPr>
        <w:spacing w:after="0" w:line="240" w:lineRule="auto"/>
        <w:rPr>
          <w:rFonts w:ascii="Times New Roman" w:hAnsi="Times New Roman" w:cs="Times New Roman"/>
          <w:sz w:val="28"/>
          <w:szCs w:val="28"/>
        </w:rPr>
      </w:pPr>
    </w:p>
    <w:p w:rsidR="00471317" w:rsidRDefault="00BE05EE" w:rsidP="00471317">
      <w:pPr>
        <w:spacing w:after="0" w:line="240" w:lineRule="auto"/>
        <w:jc w:val="center"/>
        <w:rPr>
          <w:rFonts w:ascii="Times New Roman" w:hAnsi="Times New Roman" w:cs="Times New Roman"/>
          <w:color w:val="000000" w:themeColor="text1"/>
          <w:sz w:val="28"/>
          <w:szCs w:val="28"/>
          <w:shd w:val="clear" w:color="auto" w:fill="FFFFFF"/>
          <w:lang w:val="en-US"/>
        </w:rPr>
      </w:pPr>
      <m:oMathPara>
        <m:oMath>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Cambria Math" w:cs="Times New Roman"/>
                  <w:color w:val="000000" w:themeColor="text1"/>
                  <w:sz w:val="40"/>
                  <w:szCs w:val="28"/>
                  <w:shd w:val="clear" w:color="auto" w:fill="FFFFFF"/>
                </w:rPr>
                <m:t>∪</m:t>
              </m:r>
            </m:e>
            <m:sub>
              <m:r>
                <m:rPr>
                  <m:sty m:val="bi"/>
                </m:rPr>
                <w:rPr>
                  <w:rFonts w:ascii="Cambria Math" w:hAnsi="Times New Roman" w:cs="Times New Roman"/>
                  <w:color w:val="000000" w:themeColor="text1"/>
                  <w:sz w:val="40"/>
                  <w:szCs w:val="28"/>
                  <w:shd w:val="clear" w:color="auto" w:fill="FFFFFF"/>
                </w:rPr>
                <m:t>сим</m:t>
              </m:r>
              <m:r>
                <m:rPr>
                  <m:sty m:val="bi"/>
                </m:rPr>
                <w:rPr>
                  <w:rFonts w:ascii="Cambria Math" w:hAnsi="Times New Roman" w:cs="Times New Roman"/>
                  <w:color w:val="000000" w:themeColor="text1"/>
                  <w:sz w:val="40"/>
                  <w:szCs w:val="28"/>
                  <w:shd w:val="clear" w:color="auto" w:fill="FFFFFF"/>
                </w:rPr>
                <m:t xml:space="preserve">=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rPr>
                    <m:t>n</m:t>
                  </m:r>
                </m:sub>
              </m:sSub>
              <m:r>
                <m:rPr>
                  <m:sty m:val="bi"/>
                </m:rPr>
                <w:rPr>
                  <w:rFonts w:ascii="Cambria Math" w:hAnsi="Times New Roman" w:cs="Times New Roman"/>
                  <w:color w:val="000000" w:themeColor="text1"/>
                  <w:sz w:val="40"/>
                  <w:szCs w:val="28"/>
                  <w:shd w:val="clear" w:color="auto" w:fill="FFFFFF"/>
                </w:rPr>
                <m:t xml:space="preserve">+ </m:t>
              </m:r>
              <m:r>
                <m:rPr>
                  <m:sty m:val="bi"/>
                </m:rPr>
                <w:rPr>
                  <w:rFonts w:ascii="Cambria Math" w:hAnsi="Times New Roman" w:cs="Times New Roman"/>
                  <w:color w:val="000000" w:themeColor="text1"/>
                  <w:sz w:val="40"/>
                  <w:szCs w:val="28"/>
                  <w:shd w:val="clear" w:color="auto" w:fill="FFFFFF"/>
                </w:rPr>
                <m:t>…</m:t>
              </m:r>
              <m:r>
                <m:rPr>
                  <m:sty m:val="bi"/>
                </m:rPr>
                <w:rPr>
                  <w:rFonts w:ascii="Cambria Math" w:hAnsi="Times New Roman" w:cs="Times New Roman"/>
                  <w:color w:val="000000" w:themeColor="text1"/>
                  <w:sz w:val="40"/>
                  <w:szCs w:val="28"/>
                  <w:shd w:val="clear" w:color="auto" w:fill="FFFFFF"/>
                </w:rPr>
                <m:t>..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lang w:val="en-US"/>
                    </w:rPr>
                    <m:t>n</m:t>
                  </m:r>
                </m:sub>
              </m:sSub>
            </m:sub>
          </m:sSub>
        </m:oMath>
      </m:oMathPara>
    </w:p>
    <w:p w:rsidR="00471317" w:rsidRPr="006E5E17" w:rsidRDefault="00471317" w:rsidP="00471317">
      <w:pPr>
        <w:spacing w:after="0" w:line="240" w:lineRule="auto"/>
        <w:jc w:val="center"/>
        <w:rPr>
          <w:rFonts w:ascii="Times New Roman" w:hAnsi="Times New Roman" w:cs="Times New Roman"/>
          <w:color w:val="000000" w:themeColor="text1"/>
          <w:sz w:val="28"/>
          <w:szCs w:val="28"/>
          <w:shd w:val="clear" w:color="auto" w:fill="FFFFFF"/>
          <w:lang w:val="en-US"/>
        </w:rPr>
      </w:pPr>
    </w:p>
    <w:p w:rsidR="00471317" w:rsidRDefault="00BE05EE" w:rsidP="00471317">
      <w:pPr>
        <w:spacing w:after="0" w:line="240" w:lineRule="auto"/>
        <w:rPr>
          <w:rFonts w:ascii="Times New Roman" w:hAnsi="Times New Roman" w:cs="Times New Roman"/>
          <w:color w:val="000000" w:themeColor="text1"/>
          <w:sz w:val="28"/>
          <w:szCs w:val="28"/>
          <w:shd w:val="clear" w:color="auto" w:fill="FFFFFF"/>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Cambria Math" w:cs="Times New Roman"/>
                <w:color w:val="000000" w:themeColor="text1"/>
                <w:sz w:val="36"/>
                <w:szCs w:val="28"/>
                <w:shd w:val="clear" w:color="auto" w:fill="FFFFFF"/>
              </w:rPr>
              <m:t>∪</m:t>
            </m:r>
          </m:e>
          <m:sub>
            <m:r>
              <m:rPr>
                <m:sty m:val="bi"/>
              </m:rPr>
              <w:rPr>
                <w:rFonts w:ascii="Times New Roman" w:hAnsi="Times New Roman" w:cs="Times New Roman"/>
                <w:color w:val="000000" w:themeColor="text1"/>
                <w:sz w:val="36"/>
                <w:szCs w:val="28"/>
                <w:shd w:val="clear" w:color="auto" w:fill="FFFFFF"/>
              </w:rPr>
              <m:t>сим</m:t>
            </m:r>
          </m:sub>
        </m:sSub>
      </m:oMath>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w:t>
      </w:r>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общее количество справочно-информационных материалов по вопросам защиты прав потребителей, размещенных в информационных </w:t>
      </w:r>
      <w:proofErr w:type="gramStart"/>
      <w:r w:rsidR="00471317" w:rsidRPr="006E5E17">
        <w:rPr>
          <w:rFonts w:ascii="Times New Roman" w:hAnsi="Times New Roman" w:cs="Times New Roman"/>
          <w:color w:val="000000" w:themeColor="text1"/>
          <w:sz w:val="28"/>
          <w:szCs w:val="28"/>
          <w:shd w:val="clear" w:color="auto" w:fill="FFFFFF"/>
        </w:rPr>
        <w:t>ресурсах</w:t>
      </w:r>
      <w:proofErr w:type="gramEnd"/>
      <w:r w:rsidR="00471317" w:rsidRPr="006E5E17">
        <w:rPr>
          <w:rFonts w:ascii="Times New Roman" w:hAnsi="Times New Roman" w:cs="Times New Roman"/>
          <w:color w:val="000000" w:themeColor="text1"/>
          <w:sz w:val="28"/>
          <w:szCs w:val="28"/>
          <w:shd w:val="clear" w:color="auto" w:fill="FFFFFF"/>
        </w:rPr>
        <w:t>, единиц</w:t>
      </w:r>
    </w:p>
    <w:p w:rsidR="00471317" w:rsidRPr="006E5E17" w:rsidRDefault="00471317" w:rsidP="00471317">
      <w:pPr>
        <w:spacing w:after="0" w:line="240" w:lineRule="auto"/>
        <w:rPr>
          <w:rFonts w:ascii="Times New Roman" w:hAnsi="Times New Roman" w:cs="Times New Roman"/>
          <w:color w:val="000000" w:themeColor="text1"/>
          <w:sz w:val="28"/>
          <w:szCs w:val="28"/>
        </w:rPr>
      </w:pPr>
    </w:p>
    <w:p w:rsidR="00471317" w:rsidRPr="006E5E17" w:rsidRDefault="00BE05EE" w:rsidP="00471317">
      <w:pPr>
        <w:spacing w:after="0" w:line="240" w:lineRule="auto"/>
        <w:rPr>
          <w:rFonts w:ascii="Times New Roman" w:hAnsi="Times New Roman" w:cs="Times New Roman"/>
          <w:color w:val="000000" w:themeColor="text1"/>
          <w:sz w:val="28"/>
          <w:szCs w:val="28"/>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Times New Roman" w:cs="Times New Roman"/>
                <w:color w:val="000000" w:themeColor="text1"/>
                <w:sz w:val="36"/>
                <w:szCs w:val="28"/>
                <w:shd w:val="clear" w:color="auto" w:fill="FFFFFF"/>
              </w:rPr>
              <m:t>М</m:t>
            </m:r>
          </m:e>
          <m:sub>
            <m:r>
              <m:rPr>
                <m:sty m:val="bi"/>
              </m:rPr>
              <w:rPr>
                <w:rFonts w:ascii="Cambria Math" w:hAnsi="Cambria Math" w:cs="Times New Roman"/>
                <w:color w:val="000000" w:themeColor="text1"/>
                <w:sz w:val="36"/>
                <w:szCs w:val="28"/>
                <w:shd w:val="clear" w:color="auto" w:fill="FFFFFF"/>
                <w:lang w:val="en-US"/>
              </w:rPr>
              <m:t>n</m:t>
            </m:r>
          </m:sub>
        </m:sSub>
      </m:oMath>
      <w:r w:rsidR="00471317">
        <w:rPr>
          <w:rFonts w:ascii="Times New Roman" w:hAnsi="Times New Roman" w:cs="Times New Roman"/>
          <w:b/>
          <w:color w:val="000000" w:themeColor="text1"/>
          <w:sz w:val="36"/>
          <w:szCs w:val="28"/>
          <w:shd w:val="clear" w:color="auto" w:fill="FFFFFF"/>
        </w:rPr>
        <w:t xml:space="preserve"> </w:t>
      </w:r>
      <w:r w:rsidR="00471317" w:rsidRPr="00E964F6">
        <w:rPr>
          <w:rFonts w:ascii="Times New Roman" w:hAnsi="Times New Roman" w:cs="Times New Roman"/>
          <w:color w:val="000000" w:themeColor="text1"/>
          <w:sz w:val="28"/>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количество размещенных справочно-информационных материалов в </w:t>
      </w:r>
      <w:proofErr w:type="gramStart"/>
      <w:r w:rsidR="00471317" w:rsidRPr="006E5E17">
        <w:rPr>
          <w:rFonts w:ascii="Times New Roman" w:hAnsi="Times New Roman" w:cs="Times New Roman"/>
          <w:color w:val="000000" w:themeColor="text1"/>
          <w:sz w:val="28"/>
          <w:szCs w:val="28"/>
          <w:shd w:val="clear" w:color="auto" w:fill="FFFFFF"/>
        </w:rPr>
        <w:t>средствах</w:t>
      </w:r>
      <w:proofErr w:type="gramEnd"/>
      <w:r w:rsidR="00471317" w:rsidRPr="006E5E17">
        <w:rPr>
          <w:rFonts w:ascii="Times New Roman" w:hAnsi="Times New Roman" w:cs="Times New Roman"/>
          <w:color w:val="000000" w:themeColor="text1"/>
          <w:sz w:val="28"/>
          <w:szCs w:val="28"/>
          <w:shd w:val="clear" w:color="auto" w:fill="FFFFFF"/>
        </w:rPr>
        <w:t xml:space="preserve"> массовой информации и на информационных ресурсах в сети Интернет, единиц.</w:t>
      </w:r>
    </w:p>
    <w:p w:rsidR="00471317" w:rsidRPr="00EB6809" w:rsidRDefault="00471317" w:rsidP="00EB6809">
      <w:pPr>
        <w:pStyle w:val="ConsPlusNormal"/>
        <w:ind w:firstLine="539"/>
        <w:jc w:val="both"/>
        <w:rPr>
          <w:rFonts w:ascii="Times New Roman" w:hAnsi="Times New Roman"/>
          <w:sz w:val="28"/>
          <w:szCs w:val="28"/>
        </w:rPr>
      </w:pP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Динамика целевых показателей (индикаторов) эффективности реализации основного мероприятия приведена в таблице</w:t>
      </w:r>
      <w:r w:rsidR="00EB6809">
        <w:rPr>
          <w:rFonts w:ascii="Times New Roman" w:hAnsi="Times New Roman"/>
          <w:sz w:val="28"/>
          <w:szCs w:val="28"/>
        </w:rPr>
        <w:t xml:space="preserve"> 2</w:t>
      </w:r>
      <w:r w:rsidRPr="00EB6809">
        <w:rPr>
          <w:rFonts w:ascii="Times New Roman" w:hAnsi="Times New Roman"/>
          <w:sz w:val="28"/>
          <w:szCs w:val="28"/>
        </w:rPr>
        <w:t>:</w:t>
      </w:r>
    </w:p>
    <w:p w:rsidR="00F4747D" w:rsidRPr="00EB6809" w:rsidRDefault="00F4747D" w:rsidP="00F4747D">
      <w:pPr>
        <w:pStyle w:val="ConsPlusNormal"/>
        <w:widowControl/>
        <w:jc w:val="right"/>
        <w:outlineLvl w:val="2"/>
        <w:rPr>
          <w:rFonts w:ascii="Times New Roman" w:hAnsi="Times New Roman"/>
          <w:sz w:val="28"/>
          <w:szCs w:val="28"/>
        </w:rPr>
      </w:pPr>
      <w:r w:rsidRPr="00EB6809">
        <w:rPr>
          <w:rFonts w:ascii="Times New Roman" w:hAnsi="Times New Roman"/>
          <w:sz w:val="28"/>
          <w:szCs w:val="28"/>
        </w:rPr>
        <w:t>Таблица 2</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Динамика целевых индикаторов и показателей</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эффективности реализации  подпрограммы на  2018-2024 гг.</w:t>
      </w:r>
    </w:p>
    <w:tbl>
      <w:tblPr>
        <w:tblpPr w:leftFromText="180" w:rightFromText="180" w:vertAnchor="text" w:horzAnchor="page" w:tblpX="1127" w:tblpY="226"/>
        <w:tblW w:w="9924" w:type="dxa"/>
        <w:tblLayout w:type="fixed"/>
        <w:tblCellMar>
          <w:left w:w="70" w:type="dxa"/>
          <w:right w:w="70" w:type="dxa"/>
        </w:tblCellMar>
        <w:tblLook w:val="0000"/>
      </w:tblPr>
      <w:tblGrid>
        <w:gridCol w:w="1916"/>
        <w:gridCol w:w="850"/>
        <w:gridCol w:w="945"/>
        <w:gridCol w:w="945"/>
        <w:gridCol w:w="945"/>
        <w:gridCol w:w="945"/>
        <w:gridCol w:w="1250"/>
        <w:gridCol w:w="1250"/>
        <w:gridCol w:w="878"/>
      </w:tblGrid>
      <w:tr w:rsidR="00EB6809" w:rsidRPr="00EB6809" w:rsidTr="00C54586">
        <w:trPr>
          <w:cantSplit/>
          <w:trHeight w:val="360"/>
        </w:trPr>
        <w:tc>
          <w:tcPr>
            <w:tcW w:w="1916"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Целевой индикатор   </w:t>
            </w:r>
          </w:p>
        </w:tc>
        <w:tc>
          <w:tcPr>
            <w:tcW w:w="8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Единица  </w:t>
            </w:r>
            <w:r w:rsidRPr="00EB6809">
              <w:rPr>
                <w:rFonts w:ascii="Times New Roman" w:hAnsi="Times New Roman" w:cs="Arial"/>
                <w:sz w:val="28"/>
                <w:szCs w:val="28"/>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2018 </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2019</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2020 </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2021 </w:t>
            </w:r>
            <w:r w:rsidRPr="00EB6809">
              <w:rPr>
                <w:rFonts w:ascii="Times New Roman" w:hAnsi="Times New Roman"/>
                <w:sz w:val="28"/>
                <w:szCs w:val="28"/>
              </w:rPr>
              <w:br/>
              <w:t xml:space="preserve">год  </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 xml:space="preserve">2022 </w:t>
            </w:r>
            <w:r w:rsidRPr="00EB6809">
              <w:rPr>
                <w:rFonts w:ascii="Times New Roman" w:hAnsi="Times New Roman" w:cs="Times New Roman"/>
                <w:sz w:val="28"/>
                <w:szCs w:val="28"/>
              </w:rPr>
              <w:br/>
              <w:t xml:space="preserve">год  </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2023</w:t>
            </w:r>
            <w:r w:rsidRPr="00EB6809">
              <w:rPr>
                <w:rFonts w:ascii="Times New Roman" w:hAnsi="Times New Roman" w:cs="Times New Roman"/>
                <w:sz w:val="28"/>
                <w:szCs w:val="28"/>
              </w:rPr>
              <w:br/>
              <w:t xml:space="preserve">год  </w:t>
            </w:r>
          </w:p>
        </w:tc>
        <w:tc>
          <w:tcPr>
            <w:tcW w:w="878"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2024</w:t>
            </w:r>
          </w:p>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год</w:t>
            </w:r>
          </w:p>
        </w:tc>
      </w:tr>
      <w:tr w:rsidR="00EB6809" w:rsidRPr="00EB6809" w:rsidTr="00C54586">
        <w:trPr>
          <w:cantSplit/>
          <w:trHeight w:val="840"/>
        </w:trPr>
        <w:tc>
          <w:tcPr>
            <w:tcW w:w="1916"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Количество     молодых семей,      улучшивших</w:t>
            </w:r>
            <w:r w:rsidRPr="00EB6809">
              <w:rPr>
                <w:rFonts w:ascii="Times New Roman" w:hAnsi="Times New Roman" w:cs="Arial"/>
                <w:sz w:val="28"/>
                <w:szCs w:val="28"/>
              </w:rPr>
              <w:br/>
              <w:t xml:space="preserve">жилищные   условия   </w:t>
            </w:r>
          </w:p>
        </w:tc>
        <w:tc>
          <w:tcPr>
            <w:tcW w:w="8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29</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D43F42" w:rsidP="00F1267E">
            <w:pPr>
              <w:pStyle w:val="ConsPlusNormal"/>
              <w:widowControl/>
              <w:rPr>
                <w:rFonts w:ascii="Times New Roman" w:hAnsi="Times New Roman" w:cs="Arial"/>
                <w:sz w:val="28"/>
                <w:szCs w:val="28"/>
              </w:rPr>
            </w:pPr>
            <w:r>
              <w:rPr>
                <w:rFonts w:ascii="Times New Roman" w:hAnsi="Times New Roman" w:cs="Arial"/>
                <w:sz w:val="28"/>
                <w:szCs w:val="28"/>
              </w:rPr>
              <w:t>24</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B9169C" w:rsidP="00B9169C">
            <w:pPr>
              <w:pStyle w:val="ConsPlusNormal"/>
              <w:widowControl/>
              <w:rPr>
                <w:rFonts w:ascii="Times New Roman" w:hAnsi="Times New Roman" w:cs="Arial"/>
                <w:sz w:val="28"/>
                <w:szCs w:val="28"/>
              </w:rPr>
            </w:pPr>
            <w:r>
              <w:rPr>
                <w:rFonts w:ascii="Times New Roman" w:hAnsi="Times New Roman" w:cs="Arial"/>
                <w:sz w:val="28"/>
                <w:szCs w:val="28"/>
              </w:rPr>
              <w:t>17</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B9169C" w:rsidP="00C54586">
            <w:pPr>
              <w:pStyle w:val="ConsPlusNormal"/>
              <w:widowControl/>
              <w:rPr>
                <w:rFonts w:ascii="Times New Roman" w:hAnsi="Times New Roman" w:cs="Arial"/>
                <w:sz w:val="28"/>
                <w:szCs w:val="28"/>
              </w:rPr>
            </w:pPr>
            <w:r>
              <w:rPr>
                <w:rFonts w:ascii="Times New Roman" w:hAnsi="Times New Roman" w:cs="Arial"/>
                <w:sz w:val="28"/>
                <w:szCs w:val="28"/>
              </w:rPr>
              <w:t>13</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B9169C" w:rsidP="00C54586">
            <w:pPr>
              <w:pStyle w:val="ConsPlusNormal"/>
              <w:widowControl/>
              <w:rPr>
                <w:rFonts w:ascii="Times New Roman" w:hAnsi="Times New Roman" w:cs="Arial"/>
                <w:sz w:val="28"/>
                <w:szCs w:val="28"/>
              </w:rPr>
            </w:pPr>
            <w:r>
              <w:rPr>
                <w:rFonts w:ascii="Times New Roman" w:hAnsi="Times New Roman" w:cs="Arial"/>
                <w:sz w:val="28"/>
                <w:szCs w:val="28"/>
              </w:rPr>
              <w:t>9</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B9169C" w:rsidP="00C54586">
            <w:pPr>
              <w:pStyle w:val="ConsPlusNormal"/>
              <w:widowControl/>
              <w:rPr>
                <w:rFonts w:ascii="Times New Roman" w:hAnsi="Times New Roman" w:cs="Arial"/>
                <w:sz w:val="28"/>
                <w:szCs w:val="28"/>
              </w:rPr>
            </w:pPr>
            <w:r>
              <w:rPr>
                <w:rFonts w:ascii="Times New Roman" w:hAnsi="Times New Roman" w:cs="Arial"/>
                <w:sz w:val="28"/>
                <w:szCs w:val="28"/>
              </w:rPr>
              <w:t>9</w:t>
            </w:r>
          </w:p>
        </w:tc>
        <w:tc>
          <w:tcPr>
            <w:tcW w:w="878" w:type="dxa"/>
            <w:tcBorders>
              <w:top w:val="single" w:sz="6" w:space="0" w:color="auto"/>
              <w:left w:val="single" w:sz="6" w:space="0" w:color="auto"/>
              <w:bottom w:val="single" w:sz="6" w:space="0" w:color="auto"/>
              <w:right w:val="single" w:sz="6" w:space="0" w:color="auto"/>
            </w:tcBorders>
          </w:tcPr>
          <w:p w:rsidR="00EB6809" w:rsidRPr="00EB6809" w:rsidRDefault="00B9169C" w:rsidP="00C54586">
            <w:pPr>
              <w:pStyle w:val="ConsPlusNormal"/>
              <w:widowControl/>
              <w:rPr>
                <w:rFonts w:ascii="Times New Roman" w:hAnsi="Times New Roman" w:cs="Arial"/>
                <w:sz w:val="28"/>
                <w:szCs w:val="28"/>
              </w:rPr>
            </w:pPr>
            <w:r>
              <w:rPr>
                <w:rFonts w:ascii="Times New Roman" w:hAnsi="Times New Roman" w:cs="Arial"/>
                <w:sz w:val="28"/>
                <w:szCs w:val="28"/>
              </w:rPr>
              <w:t>9</w:t>
            </w:r>
          </w:p>
        </w:tc>
      </w:tr>
      <w:tr w:rsidR="00471317" w:rsidRPr="00EB6809" w:rsidTr="00C54586">
        <w:trPr>
          <w:cantSplit/>
          <w:trHeight w:val="840"/>
        </w:trPr>
        <w:tc>
          <w:tcPr>
            <w:tcW w:w="1916"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sz w:val="28"/>
                <w:szCs w:val="28"/>
              </w:rPr>
              <w:lastRenderedPageBreak/>
              <w:t xml:space="preserve">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sz w:val="28"/>
                <w:szCs w:val="28"/>
              </w:rPr>
              <w:t>ресурсах</w:t>
            </w:r>
            <w:proofErr w:type="gramEnd"/>
            <w:r w:rsidRPr="00020AC5">
              <w:rPr>
                <w:rFonts w:ascii="Times New Roman" w:hAnsi="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единиц</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F1267E">
            <w:pPr>
              <w:pStyle w:val="ConsPlusNormal"/>
              <w:widowControl/>
              <w:rPr>
                <w:rFonts w:ascii="Times New Roman" w:hAnsi="Times New Roman" w:cs="Arial"/>
                <w:sz w:val="28"/>
                <w:szCs w:val="28"/>
              </w:rPr>
            </w:pPr>
            <w:r w:rsidRPr="00020AC5">
              <w:rPr>
                <w:rFonts w:ascii="Times New Roman" w:hAnsi="Times New Roman" w:cs="Arial"/>
                <w:sz w:val="28"/>
                <w:szCs w:val="28"/>
              </w:rPr>
              <w:t>6</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471317">
            <w:pPr>
              <w:pStyle w:val="ConsPlusNormal"/>
              <w:widowControl/>
              <w:rPr>
                <w:rFonts w:ascii="Times New Roman" w:hAnsi="Times New Roman" w:cs="Arial"/>
                <w:sz w:val="28"/>
                <w:szCs w:val="28"/>
              </w:rPr>
            </w:pPr>
            <w:r w:rsidRPr="00020AC5">
              <w:rPr>
                <w:rFonts w:ascii="Times New Roman" w:hAnsi="Times New Roman" w:cs="Arial"/>
                <w:sz w:val="28"/>
                <w:szCs w:val="28"/>
              </w:rPr>
              <w:t>11</w:t>
            </w:r>
          </w:p>
        </w:tc>
        <w:tc>
          <w:tcPr>
            <w:tcW w:w="12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11</w:t>
            </w:r>
          </w:p>
        </w:tc>
        <w:tc>
          <w:tcPr>
            <w:tcW w:w="12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471317"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12</w:t>
            </w:r>
          </w:p>
        </w:tc>
      </w:tr>
    </w:tbl>
    <w:p w:rsidR="00F4747D" w:rsidRPr="00EB6809" w:rsidRDefault="00F4747D" w:rsidP="00F4747D">
      <w:pPr>
        <w:pStyle w:val="ConsPlusNormal"/>
        <w:widowControl/>
        <w:jc w:val="center"/>
        <w:rPr>
          <w:rFonts w:ascii="Times New Roman" w:hAnsi="Times New Roman"/>
          <w:sz w:val="28"/>
          <w:szCs w:val="28"/>
        </w:rPr>
      </w:pPr>
    </w:p>
    <w:p w:rsidR="00864DBB" w:rsidRDefault="00864DBB" w:rsidP="00F313F8">
      <w:pPr>
        <w:pStyle w:val="ConsPlusNormal"/>
        <w:widowControl/>
        <w:jc w:val="center"/>
        <w:rPr>
          <w:rFonts w:ascii="Times New Roman" w:hAnsi="Times New Roman"/>
          <w:b/>
          <w:bCs/>
          <w:sz w:val="28"/>
          <w:szCs w:val="28"/>
        </w:rPr>
      </w:pPr>
    </w:p>
    <w:p w:rsidR="00B31864" w:rsidRPr="00A70C0E" w:rsidRDefault="00B31864" w:rsidP="00F313F8">
      <w:pPr>
        <w:pStyle w:val="ConsPlusNormal"/>
        <w:widowControl/>
        <w:jc w:val="center"/>
        <w:rPr>
          <w:rFonts w:ascii="Times New Roman" w:hAnsi="Times New Roman"/>
          <w:b/>
          <w:bCs/>
          <w:sz w:val="28"/>
          <w:szCs w:val="28"/>
        </w:rPr>
      </w:pPr>
      <w:r w:rsidRPr="00A70C0E">
        <w:rPr>
          <w:rFonts w:ascii="Times New Roman" w:hAnsi="Times New Roman"/>
          <w:b/>
          <w:bCs/>
          <w:sz w:val="28"/>
          <w:szCs w:val="28"/>
        </w:rPr>
        <w:t>3. Характеристика основных мероприятий подпрограммы</w:t>
      </w:r>
    </w:p>
    <w:p w:rsidR="00B31864" w:rsidRPr="00A70C0E" w:rsidRDefault="00B31864" w:rsidP="00F313F8">
      <w:pPr>
        <w:spacing w:after="0" w:line="240" w:lineRule="auto"/>
        <w:rPr>
          <w:rFonts w:ascii="Times New Roman" w:hAnsi="Times New Roman" w:cs="Times New Roman"/>
          <w:sz w:val="28"/>
          <w:szCs w:val="28"/>
        </w:rPr>
      </w:pPr>
    </w:p>
    <w:p w:rsidR="00B31864" w:rsidRPr="00607C9A" w:rsidRDefault="00B31864" w:rsidP="00F313F8">
      <w:pPr>
        <w:spacing w:after="0" w:line="240" w:lineRule="auto"/>
        <w:ind w:firstLine="540"/>
        <w:jc w:val="both"/>
        <w:rPr>
          <w:rFonts w:ascii="Times New Roman" w:hAnsi="Times New Roman" w:cs="Times New Roman"/>
          <w:bCs/>
          <w:sz w:val="28"/>
          <w:szCs w:val="28"/>
        </w:rPr>
      </w:pPr>
      <w:r w:rsidRPr="00607C9A">
        <w:rPr>
          <w:rFonts w:ascii="Times New Roman" w:hAnsi="Times New Roman" w:cs="Times New Roman"/>
          <w:bCs/>
          <w:sz w:val="28"/>
          <w:szCs w:val="28"/>
        </w:rPr>
        <w:t xml:space="preserve">В </w:t>
      </w:r>
      <w:proofErr w:type="gramStart"/>
      <w:r w:rsidRPr="00607C9A">
        <w:rPr>
          <w:rFonts w:ascii="Times New Roman" w:hAnsi="Times New Roman" w:cs="Times New Roman"/>
          <w:bCs/>
          <w:sz w:val="28"/>
          <w:szCs w:val="28"/>
        </w:rPr>
        <w:t>рамках</w:t>
      </w:r>
      <w:proofErr w:type="gramEnd"/>
      <w:r w:rsidRPr="00607C9A">
        <w:rPr>
          <w:rFonts w:ascii="Times New Roman" w:hAnsi="Times New Roman" w:cs="Times New Roman"/>
          <w:bCs/>
          <w:sz w:val="28"/>
          <w:szCs w:val="28"/>
        </w:rPr>
        <w:t xml:space="preserve"> подпрограммы планируется реализация </w:t>
      </w:r>
      <w:r w:rsidR="00B94BF7">
        <w:rPr>
          <w:rFonts w:ascii="Times New Roman" w:hAnsi="Times New Roman" w:cs="Times New Roman"/>
          <w:bCs/>
          <w:sz w:val="28"/>
          <w:szCs w:val="28"/>
        </w:rPr>
        <w:t>девяти</w:t>
      </w:r>
      <w:r w:rsidRPr="00607C9A">
        <w:rPr>
          <w:rFonts w:ascii="Times New Roman" w:hAnsi="Times New Roman" w:cs="Times New Roman"/>
          <w:bCs/>
          <w:sz w:val="28"/>
          <w:szCs w:val="28"/>
        </w:rPr>
        <w:t xml:space="preserve"> основных мероприятий:</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B82151" w:rsidRDefault="00B82151" w:rsidP="00B82151">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B82151" w:rsidRDefault="00B82151" w:rsidP="00B82151">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Pr>
          <w:rFonts w:ascii="Times New Roman" w:hAnsi="Times New Roman" w:cs="Times New Roman"/>
          <w:sz w:val="28"/>
          <w:szCs w:val="28"/>
          <w:lang w:eastAsia="ru-RU"/>
        </w:rPr>
        <w:t xml:space="preserve"> Защита прав потребителей.</w:t>
      </w:r>
    </w:p>
    <w:p w:rsidR="000E5DE4" w:rsidRPr="00706172" w:rsidRDefault="000E5DE4" w:rsidP="00B82151">
      <w:pPr>
        <w:spacing w:after="0" w:line="240" w:lineRule="auto"/>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11.</w:t>
      </w:r>
      <w:r>
        <w:rPr>
          <w:rFonts w:ascii="Times New Roman" w:hAnsi="Times New Roman" w:cs="Times New Roman"/>
          <w:sz w:val="28"/>
          <w:szCs w:val="28"/>
          <w:lang w:eastAsia="ru-RU"/>
        </w:rPr>
        <w:t xml:space="preserve"> </w:t>
      </w:r>
      <w:r w:rsidRPr="000E5DE4">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r>
        <w:rPr>
          <w:rFonts w:ascii="Times New Roman" w:hAnsi="Times New Roman" w:cs="Times New Roman"/>
          <w:sz w:val="28"/>
          <w:szCs w:val="28"/>
          <w:lang w:eastAsia="ru-RU"/>
        </w:rPr>
        <w:t>.</w:t>
      </w:r>
    </w:p>
    <w:p w:rsidR="00B82151" w:rsidRDefault="00B82151" w:rsidP="00B82151">
      <w:pPr>
        <w:pStyle w:val="ac"/>
        <w:ind w:firstLine="709"/>
        <w:jc w:val="both"/>
        <w:rPr>
          <w:sz w:val="28"/>
          <w:szCs w:val="28"/>
        </w:rPr>
      </w:pPr>
    </w:p>
    <w:p w:rsidR="00B82151" w:rsidRDefault="00B82151" w:rsidP="00B82151">
      <w:pPr>
        <w:pStyle w:val="ac"/>
        <w:ind w:firstLine="709"/>
        <w:jc w:val="both"/>
        <w:rPr>
          <w:sz w:val="28"/>
          <w:szCs w:val="28"/>
        </w:rPr>
      </w:pPr>
    </w:p>
    <w:p w:rsidR="00B31864" w:rsidRPr="0043563D" w:rsidRDefault="00B31864" w:rsidP="00B82151">
      <w:pPr>
        <w:pStyle w:val="ac"/>
        <w:ind w:firstLine="709"/>
        <w:jc w:val="both"/>
        <w:rPr>
          <w:bCs/>
          <w:i/>
          <w:iCs/>
          <w:sz w:val="28"/>
          <w:szCs w:val="28"/>
        </w:rPr>
      </w:pPr>
      <w:r w:rsidRPr="00A70C0E">
        <w:rPr>
          <w:bCs/>
          <w:i/>
          <w:iCs/>
          <w:sz w:val="28"/>
          <w:szCs w:val="28"/>
          <w:u w:val="single"/>
        </w:rPr>
        <w:t>Основное мероприятие 1.</w:t>
      </w:r>
      <w:r w:rsidRPr="00A70C0E">
        <w:rPr>
          <w:bCs/>
          <w:i/>
          <w:iCs/>
          <w:sz w:val="28"/>
          <w:szCs w:val="28"/>
        </w:rPr>
        <w:t xml:space="preserve"> </w:t>
      </w:r>
      <w:r w:rsidR="00A70C0E" w:rsidRPr="00A70C0E">
        <w:rPr>
          <w:i/>
          <w:sz w:val="28"/>
          <w:szCs w:val="28"/>
        </w:rPr>
        <w:t xml:space="preserve">Создание условий для обеспечения доступным и </w:t>
      </w:r>
      <w:r w:rsidR="00A70C0E" w:rsidRPr="0043563D">
        <w:rPr>
          <w:i/>
          <w:sz w:val="28"/>
          <w:szCs w:val="28"/>
        </w:rPr>
        <w:t xml:space="preserve">комфортным жильем населения Бутурлиновского </w:t>
      </w:r>
      <w:r w:rsidR="00D72EB3">
        <w:rPr>
          <w:i/>
          <w:sz w:val="28"/>
          <w:szCs w:val="28"/>
        </w:rPr>
        <w:t xml:space="preserve">муниципального </w:t>
      </w:r>
      <w:r w:rsidR="00A70C0E" w:rsidRPr="0043563D">
        <w:rPr>
          <w:i/>
          <w:sz w:val="28"/>
          <w:szCs w:val="28"/>
        </w:rPr>
        <w:t>района</w:t>
      </w:r>
      <w:r w:rsidRPr="0043563D">
        <w:rPr>
          <w:bCs/>
          <w:i/>
          <w:iCs/>
          <w:sz w:val="28"/>
          <w:szCs w:val="28"/>
        </w:rPr>
        <w:t>.</w:t>
      </w:r>
    </w:p>
    <w:p w:rsidR="00B31864" w:rsidRPr="0043563D" w:rsidRDefault="00B31864" w:rsidP="00F313F8">
      <w:pPr>
        <w:pStyle w:val="ac"/>
        <w:ind w:firstLine="709"/>
        <w:jc w:val="both"/>
        <w:rPr>
          <w:bCs/>
          <w:sz w:val="28"/>
          <w:szCs w:val="28"/>
        </w:rPr>
      </w:pPr>
      <w:r w:rsidRPr="0043563D">
        <w:rPr>
          <w:bCs/>
          <w:sz w:val="28"/>
          <w:szCs w:val="28"/>
        </w:rPr>
        <w:t>С</w:t>
      </w:r>
      <w:r w:rsidR="00A70C0E" w:rsidRPr="0043563D">
        <w:rPr>
          <w:bCs/>
          <w:sz w:val="28"/>
          <w:szCs w:val="28"/>
        </w:rPr>
        <w:t>рок реализации мероприятия: 2018 -2024</w:t>
      </w:r>
      <w:r w:rsidRPr="0043563D">
        <w:rPr>
          <w:bCs/>
          <w:sz w:val="28"/>
          <w:szCs w:val="28"/>
        </w:rPr>
        <w:t xml:space="preserve"> годы.</w:t>
      </w:r>
    </w:p>
    <w:p w:rsidR="00B31864" w:rsidRPr="0043563D" w:rsidRDefault="00B31864" w:rsidP="00F313F8">
      <w:pPr>
        <w:pStyle w:val="ac"/>
        <w:ind w:firstLine="709"/>
        <w:jc w:val="both"/>
        <w:rPr>
          <w:bCs/>
          <w:sz w:val="28"/>
          <w:szCs w:val="28"/>
        </w:rPr>
      </w:pPr>
      <w:r w:rsidRPr="0043563D">
        <w:rPr>
          <w:bCs/>
          <w:sz w:val="28"/>
          <w:szCs w:val="28"/>
        </w:rPr>
        <w:t>Исполнитель мероприятия – администрация Бутурлиновского муниципального района Воронежской области.</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lastRenderedPageBreak/>
        <w:t xml:space="preserve">Основное мероприятие включает </w:t>
      </w:r>
      <w:r w:rsidR="004730FD" w:rsidRPr="0043563D">
        <w:rPr>
          <w:rFonts w:ascii="Times New Roman" w:hAnsi="Times New Roman" w:cs="Times New Roman"/>
          <w:sz w:val="28"/>
          <w:szCs w:val="28"/>
        </w:rPr>
        <w:t xml:space="preserve">одно </w:t>
      </w:r>
      <w:r w:rsidRPr="0043563D">
        <w:rPr>
          <w:rFonts w:ascii="Times New Roman" w:hAnsi="Times New Roman" w:cs="Times New Roman"/>
          <w:sz w:val="28"/>
          <w:szCs w:val="28"/>
        </w:rPr>
        <w:t>мероприяти</w:t>
      </w:r>
      <w:r w:rsidR="004730FD" w:rsidRPr="0043563D">
        <w:rPr>
          <w:rFonts w:ascii="Times New Roman" w:hAnsi="Times New Roman" w:cs="Times New Roman"/>
          <w:sz w:val="28"/>
          <w:szCs w:val="28"/>
        </w:rPr>
        <w:t>е</w:t>
      </w:r>
      <w:r w:rsidRPr="0043563D">
        <w:rPr>
          <w:rFonts w:ascii="Times New Roman" w:hAnsi="Times New Roman" w:cs="Times New Roman"/>
          <w:sz w:val="28"/>
          <w:szCs w:val="28"/>
        </w:rPr>
        <w:t>.</w:t>
      </w:r>
    </w:p>
    <w:p w:rsidR="00B31864" w:rsidRPr="0043563D" w:rsidRDefault="00B31864" w:rsidP="00F313F8">
      <w:pPr>
        <w:pStyle w:val="ac"/>
        <w:tabs>
          <w:tab w:val="clear" w:pos="4677"/>
          <w:tab w:val="clear" w:pos="9355"/>
        </w:tabs>
        <w:ind w:firstLine="709"/>
        <w:jc w:val="both"/>
        <w:rPr>
          <w:sz w:val="28"/>
          <w:szCs w:val="28"/>
        </w:rPr>
      </w:pPr>
      <w:r w:rsidRPr="0043563D">
        <w:rPr>
          <w:sz w:val="28"/>
          <w:szCs w:val="28"/>
          <w:u w:val="single"/>
        </w:rPr>
        <w:t>Мероприятие 1.1.</w:t>
      </w:r>
      <w:r w:rsidRPr="0043563D">
        <w:rPr>
          <w:sz w:val="28"/>
          <w:szCs w:val="28"/>
        </w:rPr>
        <w:t xml:space="preserve"> </w:t>
      </w:r>
      <w:r w:rsidR="0043563D" w:rsidRPr="0043563D">
        <w:rPr>
          <w:sz w:val="28"/>
          <w:szCs w:val="28"/>
        </w:rPr>
        <w:t>Обеспечение жильем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Цель  мероприятия – Улучшение жилищных условий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Срок исполнения – постоянно в течение срока действия Программы – 201</w:t>
      </w:r>
      <w:r w:rsidR="0043563D" w:rsidRPr="0043563D">
        <w:rPr>
          <w:rFonts w:ascii="Times New Roman" w:hAnsi="Times New Roman" w:cs="Times New Roman"/>
          <w:sz w:val="28"/>
          <w:szCs w:val="28"/>
        </w:rPr>
        <w:t>8</w:t>
      </w:r>
      <w:r w:rsidRPr="0043563D">
        <w:rPr>
          <w:rFonts w:ascii="Times New Roman" w:hAnsi="Times New Roman" w:cs="Times New Roman"/>
          <w:sz w:val="28"/>
          <w:szCs w:val="28"/>
        </w:rPr>
        <w:t>-202</w:t>
      </w:r>
      <w:r w:rsidR="0043563D" w:rsidRPr="0043563D">
        <w:rPr>
          <w:rFonts w:ascii="Times New Roman" w:hAnsi="Times New Roman" w:cs="Times New Roman"/>
          <w:sz w:val="28"/>
          <w:szCs w:val="28"/>
        </w:rPr>
        <w:t>4</w:t>
      </w:r>
      <w:r w:rsidRPr="0043563D">
        <w:rPr>
          <w:rFonts w:ascii="Times New Roman" w:hAnsi="Times New Roman" w:cs="Times New Roman"/>
          <w:sz w:val="28"/>
          <w:szCs w:val="28"/>
        </w:rPr>
        <w:t xml:space="preserve"> гг.</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Реализация мероприятия -  выдача социальных</w:t>
      </w:r>
      <w:r w:rsidR="00D6663F" w:rsidRPr="0043563D">
        <w:rPr>
          <w:rFonts w:ascii="Times New Roman" w:hAnsi="Times New Roman" w:cs="Times New Roman"/>
          <w:sz w:val="28"/>
          <w:szCs w:val="28"/>
        </w:rPr>
        <w:t xml:space="preserve"> выплат</w:t>
      </w:r>
      <w:r w:rsidRPr="0043563D">
        <w:rPr>
          <w:rFonts w:ascii="Times New Roman" w:hAnsi="Times New Roman" w:cs="Times New Roman"/>
          <w:sz w:val="28"/>
          <w:szCs w:val="28"/>
        </w:rPr>
        <w:t xml:space="preserve"> на приобретение жилья.</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Исполнители – администрация Бутурлиновского муниципального района, городские и сельские поселения района.</w:t>
      </w:r>
    </w:p>
    <w:p w:rsidR="0043563D" w:rsidRPr="0043563D" w:rsidRDefault="00D72EB3" w:rsidP="00D72EB3">
      <w:pPr>
        <w:pStyle w:val="ConsPlusNormal"/>
        <w:ind w:firstLine="540"/>
        <w:jc w:val="both"/>
        <w:rPr>
          <w:rFonts w:ascii="Times New Roman" w:hAnsi="Times New Roman"/>
          <w:sz w:val="28"/>
          <w:szCs w:val="28"/>
        </w:rPr>
      </w:pPr>
      <w:r>
        <w:rPr>
          <w:rFonts w:ascii="Times New Roman" w:hAnsi="Times New Roman"/>
          <w:sz w:val="28"/>
          <w:szCs w:val="28"/>
        </w:rPr>
        <w:t>Ц</w:t>
      </w:r>
      <w:r w:rsidR="0043563D" w:rsidRPr="0043563D">
        <w:rPr>
          <w:rFonts w:ascii="Times New Roman" w:hAnsi="Times New Roman"/>
          <w:sz w:val="28"/>
          <w:szCs w:val="28"/>
        </w:rPr>
        <w:t xml:space="preserve">елью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0043563D" w:rsidRPr="0043563D">
        <w:rPr>
          <w:rFonts w:ascii="Times New Roman" w:hAnsi="Times New Roman"/>
          <w:sz w:val="28"/>
          <w:szCs w:val="28"/>
        </w:rPr>
        <w:t>порядке</w:t>
      </w:r>
      <w:proofErr w:type="gramEnd"/>
      <w:r w:rsidR="0043563D" w:rsidRPr="0043563D">
        <w:rPr>
          <w:rFonts w:ascii="Times New Roman" w:hAnsi="Times New Roman"/>
          <w:sz w:val="28"/>
          <w:szCs w:val="28"/>
        </w:rPr>
        <w:t xml:space="preserve"> нуждающимися в жилых помещениях.</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Задачами мероприятия являются:</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43563D">
        <w:rPr>
          <w:rFonts w:ascii="Times New Roman" w:hAnsi="Times New Roman"/>
          <w:sz w:val="28"/>
          <w:szCs w:val="28"/>
        </w:rPr>
        <w:t>дств кр</w:t>
      </w:r>
      <w:proofErr w:type="gramEnd"/>
      <w:r w:rsidRPr="0043563D">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целевого использования бюджетных средств, в том числе средств федерального бюджета;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адресного предоставления социальных выплат;</w:t>
      </w:r>
    </w:p>
    <w:p w:rsid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привлечения молодыми семьями собственных, кредитных и заемных сре</w:t>
      </w:r>
      <w:proofErr w:type="gramStart"/>
      <w:r w:rsidRPr="0043563D">
        <w:rPr>
          <w:rFonts w:ascii="Times New Roman" w:hAnsi="Times New Roman"/>
          <w:sz w:val="28"/>
          <w:szCs w:val="28"/>
        </w:rPr>
        <w:t>дств дл</w:t>
      </w:r>
      <w:proofErr w:type="gramEnd"/>
      <w:r w:rsidRPr="0043563D">
        <w:rPr>
          <w:rFonts w:ascii="Times New Roman" w:hAnsi="Times New Roman"/>
          <w:sz w:val="28"/>
          <w:szCs w:val="28"/>
        </w:rPr>
        <w:t>я приобретения жилого помещения или строительства индивидуального жилого дома.</w:t>
      </w:r>
    </w:p>
    <w:p w:rsidR="003C7F9E" w:rsidRPr="0043563D" w:rsidRDefault="003C7F9E" w:rsidP="0043563D">
      <w:pPr>
        <w:pStyle w:val="ConsPlusNormal"/>
        <w:spacing w:before="220"/>
        <w:ind w:firstLine="540"/>
        <w:jc w:val="both"/>
        <w:rPr>
          <w:rFonts w:ascii="Times New Roman" w:hAnsi="Times New Roman"/>
          <w:sz w:val="28"/>
          <w:szCs w:val="28"/>
        </w:rPr>
      </w:pPr>
      <w:r>
        <w:rPr>
          <w:rFonts w:ascii="Times New Roman" w:hAnsi="Times New Roman"/>
          <w:sz w:val="28"/>
          <w:szCs w:val="28"/>
        </w:rPr>
        <w:t xml:space="preserve">Списки молодых семей-участников </w:t>
      </w:r>
      <w:r w:rsidR="00D97E9B">
        <w:rPr>
          <w:rFonts w:ascii="Times New Roman" w:hAnsi="Times New Roman"/>
          <w:sz w:val="28"/>
          <w:szCs w:val="28"/>
        </w:rPr>
        <w:t>подпрограммы «Обеспечение жильем молодых семей» ФЦП «Жилище» на 2015-2020 годы сохраня</w:t>
      </w:r>
      <w:r w:rsidR="009F0E11">
        <w:rPr>
          <w:rFonts w:ascii="Times New Roman" w:hAnsi="Times New Roman"/>
          <w:sz w:val="28"/>
          <w:szCs w:val="28"/>
        </w:rPr>
        <w:t>ю</w:t>
      </w:r>
      <w:r w:rsidR="00D97E9B">
        <w:rPr>
          <w:rFonts w:ascii="Times New Roman" w:hAnsi="Times New Roman"/>
          <w:sz w:val="28"/>
          <w:szCs w:val="28"/>
        </w:rPr>
        <w:t xml:space="preserve">т свою </w:t>
      </w:r>
      <w:r w:rsidR="00D97E9B">
        <w:rPr>
          <w:rFonts w:ascii="Times New Roman" w:hAnsi="Times New Roman"/>
          <w:sz w:val="28"/>
          <w:szCs w:val="28"/>
        </w:rPr>
        <w:lastRenderedPageBreak/>
        <w:t xml:space="preserve">хронологическую последовательность участия в мероприятии «Обеспечение жильем молодых семей» государственной программы РФ «Обеспечение доступным и комфортным жильем и коммунальными услугами граждан РФ» на территории Бутурлиновского муниципального района Воронежской области. </w:t>
      </w:r>
    </w:p>
    <w:p w:rsidR="0043563D" w:rsidRPr="0043563D" w:rsidRDefault="0043563D" w:rsidP="0043563D">
      <w:pPr>
        <w:pStyle w:val="ConsPlusNormal"/>
        <w:spacing w:before="220"/>
        <w:ind w:firstLine="540"/>
        <w:jc w:val="both"/>
        <w:rPr>
          <w:rFonts w:ascii="Times New Roman" w:hAnsi="Times New Roman"/>
          <w:sz w:val="28"/>
          <w:szCs w:val="28"/>
        </w:rPr>
      </w:pPr>
      <w:proofErr w:type="gramStart"/>
      <w:r w:rsidRPr="0043563D">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w:t>
      </w:r>
      <w:r w:rsidR="0080282A">
        <w:rPr>
          <w:rFonts w:ascii="Times New Roman" w:hAnsi="Times New Roman"/>
          <w:sz w:val="28"/>
          <w:szCs w:val="28"/>
        </w:rPr>
        <w:t>ий по состоянию на 1 января</w:t>
      </w:r>
      <w:proofErr w:type="gramEnd"/>
      <w:r w:rsidR="0080282A">
        <w:rPr>
          <w:rFonts w:ascii="Times New Roman" w:hAnsi="Times New Roman"/>
          <w:sz w:val="28"/>
          <w:szCs w:val="28"/>
        </w:rPr>
        <w:t xml:space="preserve"> 2019</w:t>
      </w:r>
      <w:r w:rsidRPr="0043563D">
        <w:rPr>
          <w:rFonts w:ascii="Times New Roman" w:hAnsi="Times New Roman"/>
          <w:sz w:val="28"/>
          <w:szCs w:val="28"/>
        </w:rPr>
        <w:t xml:space="preserve"> года.</w:t>
      </w:r>
    </w:p>
    <w:p w:rsidR="00B31864" w:rsidRPr="0043563D" w:rsidRDefault="00BE05EE"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6" w:history="1">
        <w:r w:rsidR="00B31864" w:rsidRPr="0043563D">
          <w:rPr>
            <w:rFonts w:ascii="Times New Roman" w:hAnsi="Times New Roman" w:cs="Times New Roman"/>
            <w:sz w:val="28"/>
            <w:szCs w:val="28"/>
          </w:rPr>
          <w:t>Динамика</w:t>
        </w:r>
      </w:hyperlink>
      <w:r w:rsidR="00B31864" w:rsidRPr="0043563D">
        <w:rPr>
          <w:rFonts w:ascii="Times New Roman" w:hAnsi="Times New Roman" w:cs="Times New Roman"/>
          <w:sz w:val="28"/>
          <w:szCs w:val="28"/>
        </w:rPr>
        <w:t xml:space="preserve"> целевого показателя и индикатора эффективности реализации мероприятия приведена в таблице </w:t>
      </w:r>
      <w:r w:rsidR="004730FD" w:rsidRPr="0043563D">
        <w:rPr>
          <w:rFonts w:ascii="Times New Roman" w:hAnsi="Times New Roman" w:cs="Times New Roman"/>
          <w:sz w:val="28"/>
          <w:szCs w:val="28"/>
        </w:rPr>
        <w:t>3</w:t>
      </w:r>
      <w:r w:rsidR="00B31864" w:rsidRPr="0043563D">
        <w:rPr>
          <w:rFonts w:ascii="Times New Roman" w:hAnsi="Times New Roman" w:cs="Times New Roman"/>
          <w:sz w:val="28"/>
          <w:szCs w:val="28"/>
        </w:rPr>
        <w:t>:</w:t>
      </w:r>
      <w:bookmarkStart w:id="0" w:name="Par414"/>
      <w:bookmarkStart w:id="1" w:name="Par416"/>
      <w:bookmarkEnd w:id="0"/>
      <w:bookmarkEnd w:id="1"/>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C67742" w:rsidRDefault="00B31864" w:rsidP="00F313F8">
      <w:pPr>
        <w:pStyle w:val="ConsPlusNormal"/>
        <w:widowControl/>
        <w:jc w:val="right"/>
        <w:outlineLvl w:val="2"/>
        <w:rPr>
          <w:rFonts w:ascii="Times New Roman" w:hAnsi="Times New Roman"/>
          <w:sz w:val="28"/>
          <w:szCs w:val="28"/>
        </w:rPr>
      </w:pPr>
      <w:r w:rsidRPr="00C67742">
        <w:rPr>
          <w:rFonts w:ascii="Times New Roman" w:hAnsi="Times New Roman"/>
          <w:sz w:val="28"/>
          <w:szCs w:val="28"/>
        </w:rPr>
        <w:lastRenderedPageBreak/>
        <w:t xml:space="preserve">Таблица </w:t>
      </w:r>
      <w:r w:rsidR="004730FD" w:rsidRPr="00C67742">
        <w:rPr>
          <w:rFonts w:ascii="Times New Roman" w:hAnsi="Times New Roman"/>
          <w:sz w:val="28"/>
          <w:szCs w:val="28"/>
        </w:rPr>
        <w:t>3</w:t>
      </w:r>
    </w:p>
    <w:p w:rsidR="00B31864" w:rsidRPr="00C67742" w:rsidRDefault="00B31864" w:rsidP="00F313F8">
      <w:pPr>
        <w:pStyle w:val="ConsPlusNormal"/>
        <w:widowControl/>
        <w:jc w:val="center"/>
        <w:rPr>
          <w:rFonts w:ascii="Times New Roman" w:hAnsi="Times New Roman"/>
          <w:sz w:val="28"/>
          <w:szCs w:val="28"/>
        </w:rPr>
      </w:pPr>
      <w:r w:rsidRPr="00C67742">
        <w:rPr>
          <w:rFonts w:ascii="Times New Roman" w:hAnsi="Times New Roman"/>
          <w:sz w:val="28"/>
          <w:szCs w:val="28"/>
        </w:rPr>
        <w:t xml:space="preserve">          Динамика целевых индикаторов и показателей</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эффективности реализации мероприятия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«Предоставление   поддержки  на   приобретение жилья молодым семьям»,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а также объемы и источники финансирования мероприятия</w:t>
      </w:r>
    </w:p>
    <w:tbl>
      <w:tblPr>
        <w:tblpPr w:leftFromText="180" w:rightFromText="180" w:vertAnchor="text" w:horzAnchor="margin" w:tblpXSpec="center" w:tblpY="449"/>
        <w:tblOverlap w:val="never"/>
        <w:tblW w:w="16089" w:type="dxa"/>
        <w:tblLayout w:type="fixed"/>
        <w:tblCellMar>
          <w:left w:w="70" w:type="dxa"/>
          <w:right w:w="70" w:type="dxa"/>
        </w:tblCellMar>
        <w:tblLook w:val="0000"/>
      </w:tblPr>
      <w:tblGrid>
        <w:gridCol w:w="5032"/>
        <w:gridCol w:w="1485"/>
        <w:gridCol w:w="1350"/>
        <w:gridCol w:w="1275"/>
        <w:gridCol w:w="1276"/>
        <w:gridCol w:w="1418"/>
        <w:gridCol w:w="1417"/>
        <w:gridCol w:w="1418"/>
        <w:gridCol w:w="1418"/>
      </w:tblGrid>
      <w:tr w:rsidR="00C1726C" w:rsidRPr="00C67742" w:rsidTr="00C1726C">
        <w:trPr>
          <w:cantSplit/>
          <w:trHeight w:val="360"/>
        </w:trPr>
        <w:tc>
          <w:tcPr>
            <w:tcW w:w="5032"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Целевой индикатор   </w:t>
            </w:r>
          </w:p>
        </w:tc>
        <w:tc>
          <w:tcPr>
            <w:tcW w:w="1485"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Единица  </w:t>
            </w:r>
            <w:r w:rsidRPr="00C67742">
              <w:rPr>
                <w:rFonts w:ascii="Times New Roman" w:hAnsi="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201</w:t>
            </w:r>
            <w:r w:rsidR="00C36D33" w:rsidRPr="00C67742">
              <w:rPr>
                <w:rFonts w:ascii="Times New Roman" w:hAnsi="Times New Roman"/>
                <w:sz w:val="28"/>
                <w:szCs w:val="28"/>
              </w:rPr>
              <w:t>8</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275"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201</w:t>
            </w:r>
            <w:r w:rsidR="00C36D33" w:rsidRPr="00C67742">
              <w:rPr>
                <w:rFonts w:ascii="Times New Roman" w:hAnsi="Times New Roman"/>
                <w:sz w:val="28"/>
                <w:szCs w:val="28"/>
              </w:rPr>
              <w:t>9</w:t>
            </w:r>
            <w:r w:rsidRPr="00C67742">
              <w:rPr>
                <w:rFonts w:ascii="Times New Roman" w:hAnsi="Times New Roman"/>
                <w:sz w:val="28"/>
                <w:szCs w:val="28"/>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w:t>
            </w:r>
            <w:r w:rsidR="00C36D33" w:rsidRPr="00C67742">
              <w:rPr>
                <w:rFonts w:ascii="Times New Roman" w:hAnsi="Times New Roman"/>
                <w:sz w:val="28"/>
                <w:szCs w:val="28"/>
              </w:rPr>
              <w:t>20</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w:t>
            </w:r>
            <w:r w:rsidR="00C36D33" w:rsidRPr="00C67742">
              <w:rPr>
                <w:rFonts w:ascii="Times New Roman" w:hAnsi="Times New Roman"/>
                <w:sz w:val="28"/>
                <w:szCs w:val="28"/>
              </w:rPr>
              <w:t>21</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417"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w:t>
            </w:r>
            <w:r w:rsidR="00C36D33" w:rsidRPr="00C67742">
              <w:rPr>
                <w:rFonts w:ascii="Times New Roman" w:hAnsi="Times New Roman" w:cs="Times New Roman"/>
                <w:sz w:val="28"/>
                <w:szCs w:val="28"/>
              </w:rPr>
              <w:t>22</w:t>
            </w:r>
            <w:r w:rsidRPr="00C67742">
              <w:rPr>
                <w:rFonts w:ascii="Times New Roman" w:hAnsi="Times New Roman" w:cs="Times New Roman"/>
                <w:sz w:val="28"/>
                <w:szCs w:val="28"/>
              </w:rPr>
              <w:t xml:space="preserve"> </w:t>
            </w:r>
            <w:r w:rsidRPr="00C67742">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w:t>
            </w:r>
            <w:r w:rsidR="00C36D33" w:rsidRPr="00C67742">
              <w:rPr>
                <w:rFonts w:ascii="Times New Roman" w:hAnsi="Times New Roman" w:cs="Times New Roman"/>
                <w:sz w:val="28"/>
                <w:szCs w:val="28"/>
              </w:rPr>
              <w:t>23</w:t>
            </w:r>
            <w:r w:rsidRPr="00C67742">
              <w:rPr>
                <w:rFonts w:ascii="Times New Roman" w:hAnsi="Times New Roman" w:cs="Times New Roman"/>
                <w:sz w:val="28"/>
                <w:szCs w:val="28"/>
              </w:rPr>
              <w:t xml:space="preserve"> </w:t>
            </w:r>
            <w:r w:rsidRPr="00C67742">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36D33" w:rsidP="00C1726C">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2024</w:t>
            </w:r>
          </w:p>
          <w:p w:rsidR="00C1726C" w:rsidRPr="00C67742" w:rsidRDefault="00C1726C" w:rsidP="00C1726C">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год</w:t>
            </w:r>
          </w:p>
        </w:tc>
      </w:tr>
      <w:tr w:rsidR="00C1726C" w:rsidRPr="00C67742" w:rsidTr="00C1726C">
        <w:trPr>
          <w:cantSplit/>
          <w:trHeight w:val="840"/>
        </w:trPr>
        <w:tc>
          <w:tcPr>
            <w:tcW w:w="5032"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Количество     молодых семей,      улучшивших</w:t>
            </w:r>
            <w:r w:rsidRPr="00C67742">
              <w:rPr>
                <w:rFonts w:ascii="Times New Roman" w:hAnsi="Times New Roman"/>
                <w:sz w:val="28"/>
                <w:szCs w:val="28"/>
              </w:rPr>
              <w:br/>
              <w:t xml:space="preserve">жилищные   условия           </w:t>
            </w:r>
          </w:p>
        </w:tc>
        <w:tc>
          <w:tcPr>
            <w:tcW w:w="1485"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единиц  </w:t>
            </w:r>
          </w:p>
        </w:tc>
        <w:tc>
          <w:tcPr>
            <w:tcW w:w="1350" w:type="dxa"/>
            <w:tcBorders>
              <w:top w:val="single" w:sz="6" w:space="0" w:color="auto"/>
              <w:left w:val="single" w:sz="6" w:space="0" w:color="auto"/>
              <w:bottom w:val="single" w:sz="6" w:space="0" w:color="auto"/>
              <w:right w:val="single" w:sz="6" w:space="0" w:color="auto"/>
            </w:tcBorders>
          </w:tcPr>
          <w:p w:rsidR="00C1726C" w:rsidRPr="00C67742" w:rsidRDefault="00C36D33" w:rsidP="00C1726C">
            <w:pPr>
              <w:pStyle w:val="ConsPlusNormal"/>
              <w:widowControl/>
              <w:rPr>
                <w:rFonts w:ascii="Times New Roman" w:hAnsi="Times New Roman"/>
                <w:sz w:val="28"/>
                <w:szCs w:val="28"/>
              </w:rPr>
            </w:pPr>
            <w:r w:rsidRPr="00C67742">
              <w:rPr>
                <w:rFonts w:ascii="Times New Roman" w:hAnsi="Times New Roman"/>
                <w:sz w:val="28"/>
                <w:szCs w:val="28"/>
              </w:rPr>
              <w:t>29</w:t>
            </w:r>
          </w:p>
        </w:tc>
        <w:tc>
          <w:tcPr>
            <w:tcW w:w="1275" w:type="dxa"/>
            <w:tcBorders>
              <w:top w:val="single" w:sz="6" w:space="0" w:color="auto"/>
              <w:left w:val="single" w:sz="6" w:space="0" w:color="auto"/>
              <w:bottom w:val="single" w:sz="6" w:space="0" w:color="auto"/>
              <w:right w:val="single" w:sz="6" w:space="0" w:color="auto"/>
            </w:tcBorders>
          </w:tcPr>
          <w:p w:rsidR="00C1726C" w:rsidRPr="00C67742" w:rsidRDefault="00C54586" w:rsidP="00C1726C">
            <w:pPr>
              <w:pStyle w:val="ConsPlusNormal"/>
              <w:widowControl/>
              <w:rPr>
                <w:rFonts w:ascii="Times New Roman" w:hAnsi="Times New Roman"/>
                <w:sz w:val="28"/>
                <w:szCs w:val="28"/>
              </w:rPr>
            </w:pPr>
            <w:r>
              <w:rPr>
                <w:rFonts w:ascii="Times New Roman" w:hAnsi="Times New Roman"/>
                <w:sz w:val="28"/>
                <w:szCs w:val="28"/>
              </w:rPr>
              <w:t>2</w:t>
            </w:r>
            <w:r w:rsidR="00F1267E">
              <w:rPr>
                <w:rFonts w:ascii="Times New Roman" w:hAnsi="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17</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13</w:t>
            </w:r>
          </w:p>
        </w:tc>
        <w:tc>
          <w:tcPr>
            <w:tcW w:w="1417"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9</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9</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9</w:t>
            </w:r>
          </w:p>
        </w:tc>
      </w:tr>
      <w:tr w:rsidR="00C67742" w:rsidRPr="00C67742" w:rsidTr="00C1726C">
        <w:trPr>
          <w:cantSplit/>
          <w:trHeight w:val="432"/>
        </w:trPr>
        <w:tc>
          <w:tcPr>
            <w:tcW w:w="5032" w:type="dxa"/>
            <w:tcBorders>
              <w:top w:val="single" w:sz="6" w:space="0" w:color="auto"/>
              <w:left w:val="single" w:sz="6" w:space="0" w:color="auto"/>
              <w:bottom w:val="single" w:sz="6" w:space="0" w:color="auto"/>
              <w:right w:val="single" w:sz="6" w:space="0" w:color="auto"/>
            </w:tcBorders>
          </w:tcPr>
          <w:p w:rsidR="00C67742" w:rsidRPr="00C67742" w:rsidRDefault="00C67742" w:rsidP="00C1726C">
            <w:pPr>
              <w:pStyle w:val="ConsPlusNormal"/>
              <w:widowControl/>
              <w:rPr>
                <w:rFonts w:ascii="Times New Roman" w:hAnsi="Times New Roman"/>
                <w:sz w:val="28"/>
                <w:szCs w:val="28"/>
              </w:rPr>
            </w:pPr>
            <w:r w:rsidRPr="00C67742">
              <w:rPr>
                <w:rFonts w:ascii="Times New Roman" w:hAnsi="Times New Roman"/>
                <w:sz w:val="28"/>
                <w:szCs w:val="28"/>
              </w:rPr>
              <w:t xml:space="preserve">Объем финансовых средств местного бюджета </w:t>
            </w:r>
          </w:p>
        </w:tc>
        <w:tc>
          <w:tcPr>
            <w:tcW w:w="1485" w:type="dxa"/>
            <w:tcBorders>
              <w:top w:val="single" w:sz="6" w:space="0" w:color="auto"/>
              <w:left w:val="single" w:sz="6" w:space="0" w:color="auto"/>
              <w:bottom w:val="single" w:sz="6" w:space="0" w:color="auto"/>
              <w:right w:val="single" w:sz="6" w:space="0" w:color="auto"/>
            </w:tcBorders>
          </w:tcPr>
          <w:p w:rsidR="00C67742" w:rsidRPr="00C67742" w:rsidRDefault="00C67742" w:rsidP="00C1726C">
            <w:pPr>
              <w:pStyle w:val="ConsPlusNormal"/>
              <w:widowControl/>
              <w:rPr>
                <w:rFonts w:ascii="Times New Roman" w:hAnsi="Times New Roman"/>
                <w:sz w:val="28"/>
                <w:szCs w:val="28"/>
              </w:rPr>
            </w:pPr>
            <w:r w:rsidRPr="00C67742">
              <w:rPr>
                <w:rFonts w:ascii="Times New Roman" w:hAnsi="Times New Roman"/>
                <w:sz w:val="28"/>
                <w:szCs w:val="28"/>
              </w:rPr>
              <w:t>тыс. рублей</w:t>
            </w:r>
          </w:p>
        </w:tc>
        <w:tc>
          <w:tcPr>
            <w:tcW w:w="1350" w:type="dxa"/>
            <w:tcBorders>
              <w:top w:val="single" w:sz="6" w:space="0" w:color="auto"/>
              <w:left w:val="single" w:sz="6" w:space="0" w:color="auto"/>
              <w:bottom w:val="single" w:sz="6" w:space="0" w:color="auto"/>
              <w:right w:val="single" w:sz="6" w:space="0" w:color="auto"/>
            </w:tcBorders>
          </w:tcPr>
          <w:p w:rsidR="00C67742" w:rsidRPr="00C67742" w:rsidRDefault="0086385B" w:rsidP="000B7F1B">
            <w:pPr>
              <w:pStyle w:val="ConsPlusNormal"/>
              <w:widowControl/>
              <w:rPr>
                <w:rFonts w:ascii="Times New Roman" w:hAnsi="Times New Roman"/>
                <w:sz w:val="28"/>
                <w:szCs w:val="28"/>
              </w:rPr>
            </w:pPr>
            <w:r>
              <w:rPr>
                <w:rFonts w:ascii="Times New Roman" w:hAnsi="Times New Roman"/>
                <w:sz w:val="28"/>
                <w:szCs w:val="28"/>
              </w:rPr>
              <w:t>1499,</w:t>
            </w:r>
            <w:r w:rsidR="000B7F1B">
              <w:rPr>
                <w:rFonts w:ascii="Times New Roman" w:hAnsi="Times New Roman"/>
                <w:sz w:val="28"/>
                <w:szCs w:val="28"/>
              </w:rPr>
              <w:t>49</w:t>
            </w:r>
          </w:p>
        </w:tc>
        <w:tc>
          <w:tcPr>
            <w:tcW w:w="1275" w:type="dxa"/>
            <w:tcBorders>
              <w:top w:val="single" w:sz="6" w:space="0" w:color="auto"/>
              <w:left w:val="single" w:sz="6" w:space="0" w:color="auto"/>
              <w:bottom w:val="single" w:sz="6" w:space="0" w:color="auto"/>
              <w:right w:val="single" w:sz="6" w:space="0" w:color="auto"/>
            </w:tcBorders>
          </w:tcPr>
          <w:p w:rsidR="00C67742" w:rsidRPr="00C67742" w:rsidRDefault="00C67742" w:rsidP="00B9169C">
            <w:pPr>
              <w:pStyle w:val="ConsPlusNormal"/>
              <w:widowControl/>
              <w:rPr>
                <w:rFonts w:ascii="Times New Roman" w:hAnsi="Times New Roman"/>
                <w:sz w:val="28"/>
                <w:szCs w:val="28"/>
              </w:rPr>
            </w:pPr>
            <w:r w:rsidRPr="00C67742">
              <w:rPr>
                <w:rFonts w:ascii="Times New Roman" w:hAnsi="Times New Roman"/>
                <w:sz w:val="28"/>
                <w:szCs w:val="28"/>
              </w:rPr>
              <w:t>1</w:t>
            </w:r>
            <w:r w:rsidR="00B82151">
              <w:rPr>
                <w:rFonts w:ascii="Times New Roman" w:hAnsi="Times New Roman"/>
                <w:sz w:val="28"/>
                <w:szCs w:val="28"/>
              </w:rPr>
              <w:t>62</w:t>
            </w:r>
            <w:r w:rsidR="00B9169C">
              <w:rPr>
                <w:rFonts w:ascii="Times New Roman" w:hAnsi="Times New Roman"/>
                <w:sz w:val="28"/>
                <w:szCs w:val="28"/>
              </w:rPr>
              <w:t>4,95</w:t>
            </w:r>
          </w:p>
        </w:tc>
        <w:tc>
          <w:tcPr>
            <w:tcW w:w="1276" w:type="dxa"/>
            <w:tcBorders>
              <w:top w:val="single" w:sz="6" w:space="0" w:color="auto"/>
              <w:left w:val="single" w:sz="6" w:space="0" w:color="auto"/>
              <w:bottom w:val="single" w:sz="6" w:space="0" w:color="auto"/>
              <w:right w:val="single" w:sz="6" w:space="0" w:color="auto"/>
            </w:tcBorders>
          </w:tcPr>
          <w:p w:rsidR="00C67742" w:rsidRPr="00C67742" w:rsidRDefault="00FC5C00" w:rsidP="00C54586">
            <w:pPr>
              <w:pStyle w:val="ConsPlusNormal"/>
              <w:widowControl/>
              <w:rPr>
                <w:rFonts w:ascii="Times New Roman" w:hAnsi="Times New Roman"/>
                <w:sz w:val="28"/>
                <w:szCs w:val="28"/>
              </w:rPr>
            </w:pPr>
            <w:r>
              <w:rPr>
                <w:rFonts w:ascii="Times New Roman" w:hAnsi="Times New Roman"/>
                <w:sz w:val="28"/>
                <w:szCs w:val="28"/>
              </w:rPr>
              <w:t>1</w:t>
            </w:r>
            <w:r w:rsidR="00C54586">
              <w:rPr>
                <w:rFonts w:ascii="Times New Roman" w:hAnsi="Times New Roman"/>
                <w:sz w:val="28"/>
                <w:szCs w:val="28"/>
              </w:rPr>
              <w:t>5</w:t>
            </w:r>
            <w:r w:rsidR="00C67742"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C54586">
            <w:r w:rsidRPr="00C67742">
              <w:rPr>
                <w:rFonts w:ascii="Times New Roman" w:hAnsi="Times New Roman"/>
                <w:sz w:val="28"/>
                <w:szCs w:val="28"/>
              </w:rPr>
              <w:t>1</w:t>
            </w:r>
            <w:r w:rsidR="00C54586">
              <w:rPr>
                <w:rFonts w:ascii="Times New Roman" w:hAnsi="Times New Roman"/>
                <w:sz w:val="28"/>
                <w:szCs w:val="28"/>
              </w:rPr>
              <w:t>5</w:t>
            </w:r>
            <w:r w:rsidRPr="00C67742">
              <w:rPr>
                <w:rFonts w:ascii="Times New Roman" w:hAnsi="Times New Roman"/>
                <w:sz w:val="28"/>
                <w:szCs w:val="28"/>
              </w:rPr>
              <w:t>00,0</w:t>
            </w:r>
          </w:p>
        </w:tc>
        <w:tc>
          <w:tcPr>
            <w:tcW w:w="1417" w:type="dxa"/>
            <w:tcBorders>
              <w:top w:val="single" w:sz="6" w:space="0" w:color="auto"/>
              <w:left w:val="single" w:sz="6" w:space="0" w:color="auto"/>
              <w:bottom w:val="single" w:sz="6" w:space="0" w:color="auto"/>
              <w:right w:val="single" w:sz="6" w:space="0" w:color="auto"/>
            </w:tcBorders>
          </w:tcPr>
          <w:p w:rsidR="00C67742" w:rsidRPr="00C67742" w:rsidRDefault="00C67742" w:rsidP="00FC5C00">
            <w:r w:rsidRPr="00C67742">
              <w:rPr>
                <w:rFonts w:ascii="Times New Roman" w:hAnsi="Times New Roman"/>
                <w:sz w:val="28"/>
                <w:szCs w:val="28"/>
              </w:rPr>
              <w:t>1</w:t>
            </w:r>
            <w:r w:rsidR="00FC5C00">
              <w:rPr>
                <w:rFonts w:ascii="Times New Roman" w:hAnsi="Times New Roman"/>
                <w:sz w:val="28"/>
                <w:szCs w:val="28"/>
              </w:rPr>
              <w:t>0</w:t>
            </w:r>
            <w:r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FC5C00">
            <w:r w:rsidRPr="00C67742">
              <w:rPr>
                <w:rFonts w:ascii="Times New Roman" w:hAnsi="Times New Roman"/>
                <w:sz w:val="28"/>
                <w:szCs w:val="28"/>
              </w:rPr>
              <w:t>1</w:t>
            </w:r>
            <w:r w:rsidR="00FC5C00">
              <w:rPr>
                <w:rFonts w:ascii="Times New Roman" w:hAnsi="Times New Roman"/>
                <w:sz w:val="28"/>
                <w:szCs w:val="28"/>
              </w:rPr>
              <w:t>0</w:t>
            </w:r>
            <w:r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FC5C00">
            <w:r w:rsidRPr="00C67742">
              <w:rPr>
                <w:rFonts w:ascii="Times New Roman" w:hAnsi="Times New Roman"/>
                <w:sz w:val="28"/>
                <w:szCs w:val="28"/>
              </w:rPr>
              <w:t>1</w:t>
            </w:r>
            <w:r w:rsidR="00FC5C00">
              <w:rPr>
                <w:rFonts w:ascii="Times New Roman" w:hAnsi="Times New Roman"/>
                <w:sz w:val="28"/>
                <w:szCs w:val="28"/>
              </w:rPr>
              <w:t>0</w:t>
            </w:r>
            <w:r w:rsidRPr="00C67742">
              <w:rPr>
                <w:rFonts w:ascii="Times New Roman" w:hAnsi="Times New Roman"/>
                <w:sz w:val="28"/>
                <w:szCs w:val="28"/>
              </w:rPr>
              <w:t>00,0</w:t>
            </w:r>
          </w:p>
        </w:tc>
      </w:tr>
    </w:tbl>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sectPr w:rsidR="00B31864" w:rsidRPr="00C67742" w:rsidSect="00400852">
          <w:pgSz w:w="16838" w:h="11906" w:orient="landscape" w:code="9"/>
          <w:pgMar w:top="1701" w:right="1134" w:bottom="567" w:left="1134" w:header="720" w:footer="720" w:gutter="0"/>
          <w:cols w:space="720"/>
        </w:sectPr>
      </w:pPr>
      <w:r w:rsidRPr="00C67742">
        <w:rPr>
          <w:rFonts w:ascii="Times New Roman" w:hAnsi="Times New Roman" w:cs="Times New Roman"/>
          <w:sz w:val="28"/>
          <w:szCs w:val="28"/>
        </w:rPr>
        <w:br w:type="textWrapping" w:clear="all"/>
      </w:r>
    </w:p>
    <w:p w:rsidR="0043563D" w:rsidRPr="00322519" w:rsidRDefault="00DE4F20" w:rsidP="00322519">
      <w:pPr>
        <w:pStyle w:val="ConsPlusNormal"/>
        <w:ind w:firstLine="540"/>
        <w:jc w:val="both"/>
        <w:rPr>
          <w:rFonts w:ascii="Times New Roman" w:hAnsi="Times New Roman"/>
          <w:sz w:val="28"/>
          <w:szCs w:val="28"/>
        </w:rPr>
      </w:pPr>
      <w:r>
        <w:rPr>
          <w:rFonts w:ascii="Times New Roman" w:hAnsi="Times New Roman"/>
          <w:sz w:val="28"/>
          <w:szCs w:val="28"/>
        </w:rPr>
        <w:lastRenderedPageBreak/>
        <w:t>М</w:t>
      </w:r>
      <w:r w:rsidR="0043563D" w:rsidRPr="00322519">
        <w:rPr>
          <w:rFonts w:ascii="Times New Roman" w:hAnsi="Times New Roman"/>
          <w:sz w:val="28"/>
          <w:szCs w:val="28"/>
        </w:rPr>
        <w:t xml:space="preserve">ероприятие призвано продолжить решение систематизированных и ранее достаточно успешно выполняемых задач долгосрочной областной целевой </w:t>
      </w:r>
      <w:hyperlink r:id="rId7" w:history="1">
        <w:r w:rsidR="0043563D" w:rsidRPr="00322519">
          <w:rPr>
            <w:rFonts w:ascii="Times New Roman" w:hAnsi="Times New Roman"/>
            <w:sz w:val="28"/>
            <w:szCs w:val="28"/>
          </w:rPr>
          <w:t>программы</w:t>
        </w:r>
      </w:hyperlink>
      <w:r w:rsidR="0043563D" w:rsidRPr="00322519">
        <w:rPr>
          <w:rFonts w:ascii="Times New Roman" w:hAnsi="Times New Roman"/>
          <w:sz w:val="28"/>
          <w:szCs w:val="28"/>
        </w:rPr>
        <w:t xml:space="preserve"> "Обеспечение жильем молодых семей на 2011 - 2015 годы", государственной </w:t>
      </w:r>
      <w:hyperlink r:id="rId8" w:history="1">
        <w:r w:rsidR="0043563D" w:rsidRPr="00322519">
          <w:rPr>
            <w:rFonts w:ascii="Times New Roman" w:hAnsi="Times New Roman"/>
            <w:sz w:val="28"/>
            <w:szCs w:val="28"/>
          </w:rPr>
          <w:t>программы</w:t>
        </w:r>
      </w:hyperlink>
      <w:r w:rsidR="0043563D" w:rsidRPr="00322519">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Реализация всего комплекса мероприятий по обеспечению жильем молодых семей будет осуществляться с 2018 по 2024 годы.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Ответственным исполнителем за реализацию мероприятия по обеспечению жильем молодых семей является отдел экономического развития администрации Бутурлиновского муниципального района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Механизм реализации мероприятия по обеспечению жильем молодых семей предполагает оказание государственной </w:t>
      </w:r>
      <w:r w:rsidR="003808C9" w:rsidRPr="00322519">
        <w:rPr>
          <w:rFonts w:ascii="Times New Roman" w:hAnsi="Times New Roman"/>
          <w:sz w:val="28"/>
          <w:szCs w:val="28"/>
        </w:rPr>
        <w:t xml:space="preserve">и муниципальной </w:t>
      </w:r>
      <w:r w:rsidRPr="00322519">
        <w:rPr>
          <w:rFonts w:ascii="Times New Roman" w:hAnsi="Times New Roman"/>
          <w:sz w:val="28"/>
          <w:szCs w:val="28"/>
        </w:rPr>
        <w:t xml:space="preserve">поддержки молодым семьям - участникам </w:t>
      </w:r>
      <w:r w:rsidR="00322519" w:rsidRPr="00322519">
        <w:rPr>
          <w:rFonts w:ascii="Times New Roman" w:hAnsi="Times New Roman"/>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w:t>
      </w:r>
      <w:proofErr w:type="gramEnd"/>
      <w:r w:rsidR="00322519" w:rsidRPr="00322519">
        <w:rPr>
          <w:rFonts w:ascii="Times New Roman" w:hAnsi="Times New Roman"/>
          <w:sz w:val="28"/>
          <w:szCs w:val="28"/>
        </w:rPr>
        <w:t xml:space="preserve"> </w:t>
      </w:r>
      <w:proofErr w:type="gramStart"/>
      <w:r w:rsidR="00322519" w:rsidRPr="00322519">
        <w:rPr>
          <w:rFonts w:ascii="Times New Roman" w:hAnsi="Times New Roman"/>
          <w:sz w:val="28"/>
          <w:szCs w:val="28"/>
        </w:rPr>
        <w:t xml:space="preserve">Воронежской области» </w:t>
      </w:r>
      <w:r w:rsidRPr="00322519">
        <w:rPr>
          <w:rFonts w:ascii="Times New Roman" w:hAnsi="Times New Roman"/>
          <w:sz w:val="28"/>
          <w:szCs w:val="28"/>
        </w:rPr>
        <w:t>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w:t>
      </w:r>
      <w:proofErr w:type="gramStart"/>
      <w:r w:rsidRPr="00322519">
        <w:rPr>
          <w:rFonts w:ascii="Times New Roman" w:hAnsi="Times New Roman"/>
          <w:sz w:val="28"/>
          <w:szCs w:val="28"/>
        </w:rPr>
        <w:t>качестве</w:t>
      </w:r>
      <w:proofErr w:type="gramEnd"/>
      <w:r w:rsidRPr="00322519">
        <w:rPr>
          <w:rFonts w:ascii="Times New Roman" w:hAnsi="Times New Roman"/>
          <w:sz w:val="28"/>
          <w:szCs w:val="28"/>
        </w:rPr>
        <w:t xml:space="preserve">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департаментом строительной политики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со </w:t>
      </w:r>
      <w:hyperlink r:id="rId9" w:history="1">
        <w:r w:rsidRPr="00322519">
          <w:rPr>
            <w:rFonts w:ascii="Times New Roman" w:hAnsi="Times New Roman"/>
            <w:sz w:val="28"/>
            <w:szCs w:val="28"/>
          </w:rPr>
          <w:t>статьей 9</w:t>
        </w:r>
      </w:hyperlink>
      <w:r w:rsidRPr="00322519">
        <w:rPr>
          <w:rFonts w:ascii="Times New Roman" w:hAnsi="Times New Roman"/>
          <w:sz w:val="28"/>
          <w:szCs w:val="28"/>
        </w:rPr>
        <w:t xml:space="preserve"> Федерального закона "О персональных данных".</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lastRenderedPageBreak/>
        <w:t xml:space="preserve">В рамках государственной программы социальную выплату могут получить молодые семьи, отвечающие требованиям, указанным в </w:t>
      </w:r>
      <w:hyperlink r:id="rId10" w:history="1">
        <w:r w:rsidRPr="00322519">
          <w:rPr>
            <w:rFonts w:ascii="Times New Roman" w:hAnsi="Times New Roman"/>
            <w:sz w:val="28"/>
            <w:szCs w:val="28"/>
          </w:rPr>
          <w:t>Правилах</w:t>
        </w:r>
      </w:hyperlink>
      <w:r w:rsidRPr="00322519">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 приведенных в приложении N 1 </w:t>
      </w:r>
      <w:r w:rsidR="003E7587" w:rsidRPr="00322519">
        <w:rPr>
          <w:rFonts w:ascii="Times New Roman" w:hAnsi="Times New Roman"/>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17.12.2010 г., </w:t>
      </w:r>
      <w:r w:rsidRPr="00322519">
        <w:rPr>
          <w:rFonts w:ascii="Times New Roman" w:hAnsi="Times New Roman"/>
          <w:sz w:val="28"/>
          <w:szCs w:val="28"/>
        </w:rPr>
        <w:t>и</w:t>
      </w:r>
      <w:proofErr w:type="gramEnd"/>
      <w:r w:rsidRPr="00322519">
        <w:rPr>
          <w:rFonts w:ascii="Times New Roman" w:hAnsi="Times New Roman"/>
          <w:sz w:val="28"/>
          <w:szCs w:val="28"/>
        </w:rPr>
        <w:t xml:space="preserve"> </w:t>
      </w:r>
      <w:proofErr w:type="gramStart"/>
      <w:r w:rsidRPr="00322519">
        <w:rPr>
          <w:rFonts w:ascii="Times New Roman" w:hAnsi="Times New Roman"/>
          <w:sz w:val="28"/>
          <w:szCs w:val="28"/>
        </w:rPr>
        <w:t>изъявившие</w:t>
      </w:r>
      <w:proofErr w:type="gramEnd"/>
      <w:r w:rsidRPr="00322519">
        <w:rPr>
          <w:rFonts w:ascii="Times New Roman" w:hAnsi="Times New Roman"/>
          <w:sz w:val="28"/>
          <w:szCs w:val="28"/>
        </w:rPr>
        <w:t xml:space="preserve">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11" w:history="1">
        <w:r w:rsidRPr="00322519">
          <w:rPr>
            <w:rFonts w:ascii="Times New Roman" w:hAnsi="Times New Roman"/>
            <w:sz w:val="28"/>
            <w:szCs w:val="28"/>
          </w:rPr>
          <w:t>Правилами</w:t>
        </w:r>
      </w:hyperlink>
      <w:r w:rsidRPr="00322519">
        <w:rPr>
          <w:rFonts w:ascii="Times New Roman" w:hAnsi="Times New Roman"/>
          <w:sz w:val="28"/>
          <w:szCs w:val="28"/>
        </w:rPr>
        <w:t>.</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В целях принятия на учет в качестве нуждающихся в жилых помещениях для участия в Государственной </w:t>
      </w:r>
      <w:hyperlink r:id="rId12" w:history="1">
        <w:r w:rsidRPr="00322519">
          <w:rPr>
            <w:rFonts w:ascii="Times New Roman" w:hAnsi="Times New Roman"/>
            <w:sz w:val="28"/>
            <w:szCs w:val="28"/>
          </w:rPr>
          <w:t>программе</w:t>
        </w:r>
      </w:hyperlink>
      <w:r w:rsidRPr="00322519">
        <w:rPr>
          <w:rFonts w:ascii="Times New Roman" w:hAnsi="Times New Roman"/>
          <w:sz w:val="28"/>
          <w:szCs w:val="28"/>
        </w:rPr>
        <w:t xml:space="preserve"> РФ и государственной программе </w:t>
      </w:r>
      <w:r w:rsidR="00322519" w:rsidRPr="00322519">
        <w:rPr>
          <w:rFonts w:ascii="Times New Roman" w:hAnsi="Times New Roman"/>
          <w:sz w:val="28"/>
          <w:szCs w:val="28"/>
        </w:rPr>
        <w:t xml:space="preserve">Воронежской области </w:t>
      </w:r>
      <w:r w:rsidRPr="00322519">
        <w:rPr>
          <w:rFonts w:ascii="Times New Roman" w:hAnsi="Times New Roman"/>
          <w:sz w:val="28"/>
          <w:szCs w:val="28"/>
        </w:rPr>
        <w:t>в состав молодой семьи не подлежат включению родители молодых супругов, в том числе в случае их совместного проживания в одном жилом помещении.</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Право на улучшение </w:t>
      </w:r>
      <w:proofErr w:type="gramStart"/>
      <w:r w:rsidRPr="00322519">
        <w:rPr>
          <w:rFonts w:ascii="Times New Roman" w:hAnsi="Times New Roman"/>
          <w:sz w:val="28"/>
          <w:szCs w:val="28"/>
        </w:rPr>
        <w:t>жилищных</w:t>
      </w:r>
      <w:proofErr w:type="gramEnd"/>
      <w:r w:rsidRPr="00322519">
        <w:rPr>
          <w:rFonts w:ascii="Times New Roman" w:hAnsi="Times New Roman"/>
          <w:sz w:val="28"/>
          <w:szCs w:val="28"/>
        </w:rPr>
        <w:t xml:space="preserve">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w:t>
      </w:r>
      <w:proofErr w:type="gramStart"/>
      <w:r w:rsidRPr="00322519">
        <w:rPr>
          <w:rFonts w:ascii="Times New Roman" w:hAnsi="Times New Roman"/>
          <w:sz w:val="28"/>
          <w:szCs w:val="28"/>
        </w:rPr>
        <w:t>является добровольным и носит</w:t>
      </w:r>
      <w:proofErr w:type="gramEnd"/>
      <w:r w:rsidRPr="00322519">
        <w:rPr>
          <w:rFonts w:ascii="Times New Roman" w:hAnsi="Times New Roman"/>
          <w:sz w:val="28"/>
          <w:szCs w:val="28"/>
        </w:rPr>
        <w:t xml:space="preserve"> заявительный характер.</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Социальная выплата предоставляется в </w:t>
      </w:r>
      <w:proofErr w:type="gramStart"/>
      <w:r w:rsidRPr="00322519">
        <w:rPr>
          <w:rFonts w:ascii="Times New Roman" w:hAnsi="Times New Roman"/>
          <w:sz w:val="28"/>
          <w:szCs w:val="28"/>
        </w:rPr>
        <w:t>размере</w:t>
      </w:r>
      <w:proofErr w:type="gramEnd"/>
      <w:r w:rsidRPr="00322519">
        <w:rPr>
          <w:rFonts w:ascii="Times New Roman" w:hAnsi="Times New Roman"/>
          <w:sz w:val="28"/>
          <w:szCs w:val="28"/>
        </w:rPr>
        <w:t>:</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30% расчетной (средней) стоимости жилья, определяемой в соответствии с </w:t>
      </w:r>
      <w:hyperlink r:id="rId13" w:history="1">
        <w:r w:rsidRPr="00322519">
          <w:rPr>
            <w:rFonts w:ascii="Times New Roman" w:hAnsi="Times New Roman"/>
            <w:sz w:val="28"/>
            <w:szCs w:val="28"/>
          </w:rPr>
          <w:t>Правилами</w:t>
        </w:r>
      </w:hyperlink>
      <w:r w:rsidRPr="00322519">
        <w:rPr>
          <w:rFonts w:ascii="Times New Roman" w:hAnsi="Times New Roman"/>
          <w:sz w:val="28"/>
          <w:szCs w:val="28"/>
        </w:rPr>
        <w:t>, - для молодых семей, не имеющих детей;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35% расчетной (средней) стоимости жилья, определяемой в соответствии с </w:t>
      </w:r>
      <w:hyperlink r:id="rId14" w:history="1">
        <w:r w:rsidRPr="00322519">
          <w:rPr>
            <w:rFonts w:ascii="Times New Roman" w:hAnsi="Times New Roman"/>
            <w:sz w:val="28"/>
            <w:szCs w:val="28"/>
          </w:rPr>
          <w:t>Правилами</w:t>
        </w:r>
      </w:hyperlink>
      <w:r w:rsidRPr="00322519">
        <w:rPr>
          <w:rFonts w:ascii="Times New Roman" w:hAnsi="Times New Roman"/>
          <w:sz w:val="28"/>
          <w:szCs w:val="28"/>
        </w:rPr>
        <w:t>, - для молодых семей, имеющих 1 ребенка или более, а также для неполных молодых семей, состоящих из 1 молодого родителя и 1 ребенка или более.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w:t>
      </w:r>
      <w:proofErr w:type="gramEnd"/>
      <w:r w:rsidRPr="00322519">
        <w:rPr>
          <w:rFonts w:ascii="Times New Roman" w:hAnsi="Times New Roman"/>
          <w:sz w:val="28"/>
          <w:szCs w:val="28"/>
        </w:rPr>
        <w:t xml:space="preserve">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w:t>
      </w:r>
      <w:r w:rsidRPr="00322519">
        <w:rPr>
          <w:rFonts w:ascii="Times New Roman" w:hAnsi="Times New Roman"/>
          <w:sz w:val="28"/>
          <w:szCs w:val="28"/>
        </w:rPr>
        <w:lastRenderedPageBreak/>
        <w:t>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5" w:history="1">
        <w:r w:rsidRPr="00322519">
          <w:rPr>
            <w:rFonts w:ascii="Times New Roman" w:hAnsi="Times New Roman"/>
            <w:sz w:val="28"/>
            <w:szCs w:val="28"/>
          </w:rPr>
          <w:t>статьями 15</w:t>
        </w:r>
      </w:hyperlink>
      <w:r w:rsidRPr="00322519">
        <w:rPr>
          <w:rFonts w:ascii="Times New Roman" w:hAnsi="Times New Roman"/>
          <w:sz w:val="28"/>
          <w:szCs w:val="28"/>
        </w:rPr>
        <w:t xml:space="preserve"> и </w:t>
      </w:r>
      <w:hyperlink r:id="rId16" w:history="1">
        <w:r w:rsidRPr="00322519">
          <w:rPr>
            <w:rFonts w:ascii="Times New Roman" w:hAnsi="Times New Roman"/>
            <w:sz w:val="28"/>
            <w:szCs w:val="28"/>
          </w:rPr>
          <w:t>16</w:t>
        </w:r>
      </w:hyperlink>
      <w:r w:rsidRPr="00322519">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w:t>
      </w:r>
      <w:proofErr w:type="gramEnd"/>
      <w:r w:rsidRPr="00322519">
        <w:rPr>
          <w:rFonts w:ascii="Times New Roman" w:hAnsi="Times New Roman"/>
          <w:sz w:val="28"/>
          <w:szCs w:val="28"/>
        </w:rPr>
        <w:t xml:space="preserve"> для постоянного проживания.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3651" w:history="1">
        <w:r w:rsidRPr="00322519">
          <w:rPr>
            <w:rFonts w:ascii="Times New Roman" w:hAnsi="Times New Roman"/>
            <w:sz w:val="28"/>
            <w:szCs w:val="28"/>
          </w:rPr>
          <w:t>порядком</w:t>
        </w:r>
      </w:hyperlink>
      <w:r w:rsidRPr="00322519">
        <w:rPr>
          <w:rFonts w:ascii="Times New Roman" w:hAnsi="Times New Roman"/>
          <w:sz w:val="28"/>
          <w:szCs w:val="28"/>
        </w:rPr>
        <w:t>, приведенным в приложении N 4 к государственной программе.</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17" w:history="1">
        <w:r w:rsidRPr="00322519">
          <w:rPr>
            <w:rFonts w:ascii="Times New Roman" w:hAnsi="Times New Roman"/>
            <w:sz w:val="28"/>
            <w:szCs w:val="28"/>
          </w:rPr>
          <w:t>Правилами</w:t>
        </w:r>
      </w:hyperlink>
      <w:r w:rsidRPr="00322519">
        <w:rPr>
          <w:rFonts w:ascii="Times New Roman" w:hAnsi="Times New Roman"/>
          <w:sz w:val="28"/>
          <w:szCs w:val="28"/>
        </w:rPr>
        <w:t>.</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Механизм реализации мероприятия по обеспечению жильем молодых семей включает комплекс организационных и экономических мероприятий:</w:t>
      </w:r>
    </w:p>
    <w:p w:rsidR="0043563D" w:rsidRPr="00322519" w:rsidRDefault="0043563D" w:rsidP="00322519">
      <w:pPr>
        <w:pStyle w:val="ConsPlusNormal"/>
        <w:ind w:firstLine="540"/>
        <w:jc w:val="both"/>
        <w:outlineLvl w:val="5"/>
        <w:rPr>
          <w:rFonts w:ascii="Times New Roman" w:hAnsi="Times New Roman"/>
          <w:sz w:val="28"/>
          <w:szCs w:val="28"/>
        </w:rPr>
      </w:pPr>
      <w:r w:rsidRPr="00322519">
        <w:rPr>
          <w:rFonts w:ascii="Times New Roman" w:hAnsi="Times New Roman"/>
          <w:sz w:val="28"/>
          <w:szCs w:val="28"/>
        </w:rPr>
        <w:t>1. Организационные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1.1. Организационные мероприятия на муниципальном уровне: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принятие решения об участии молодой семьи в государственной программе;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формирование списков молодых семей - участников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осуществление в </w:t>
      </w:r>
      <w:proofErr w:type="gramStart"/>
      <w:r w:rsidRPr="00322519">
        <w:rPr>
          <w:rFonts w:ascii="Times New Roman" w:hAnsi="Times New Roman"/>
          <w:sz w:val="28"/>
          <w:szCs w:val="28"/>
        </w:rPr>
        <w:t>пределах</w:t>
      </w:r>
      <w:proofErr w:type="gramEnd"/>
      <w:r w:rsidRPr="00322519">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оформление и выдача молодым семьям в установленном </w:t>
      </w:r>
      <w:proofErr w:type="gramStart"/>
      <w:r w:rsidRPr="00322519">
        <w:rPr>
          <w:rFonts w:ascii="Times New Roman" w:hAnsi="Times New Roman"/>
          <w:sz w:val="28"/>
          <w:szCs w:val="28"/>
        </w:rPr>
        <w:t>порядке</w:t>
      </w:r>
      <w:proofErr w:type="gramEnd"/>
      <w:r w:rsidRPr="00322519">
        <w:rPr>
          <w:rFonts w:ascii="Times New Roman" w:hAnsi="Times New Roman"/>
          <w:sz w:val="28"/>
          <w:szCs w:val="28"/>
        </w:rPr>
        <w:t xml:space="preserve"> </w:t>
      </w:r>
      <w:r w:rsidRPr="00322519">
        <w:rPr>
          <w:rFonts w:ascii="Times New Roman" w:hAnsi="Times New Roman"/>
          <w:sz w:val="28"/>
          <w:szCs w:val="28"/>
        </w:rPr>
        <w:lastRenderedPageBreak/>
        <w:t>свидетельств о праве на получение социальной выплаты на приобретение жилого помещения или строительство индивидуального жилого дома.</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1.2. Организационные мероприятия, осуществляемые ответственным исполнителем основного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отбор банков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 установленными на федеральном уровне критериями для обслуживания средств, предоставляемых в качестве социальных выплат молодым семьям;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изготовление бланков свидетельств;</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осуществление в </w:t>
      </w:r>
      <w:proofErr w:type="gramStart"/>
      <w:r w:rsidRPr="00322519">
        <w:rPr>
          <w:rFonts w:ascii="Times New Roman" w:hAnsi="Times New Roman"/>
          <w:sz w:val="28"/>
          <w:szCs w:val="28"/>
        </w:rPr>
        <w:t>пределах</w:t>
      </w:r>
      <w:proofErr w:type="gramEnd"/>
      <w:r w:rsidRPr="00322519">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outlineLvl w:val="5"/>
        <w:rPr>
          <w:rFonts w:ascii="Times New Roman" w:hAnsi="Times New Roman"/>
          <w:sz w:val="28"/>
          <w:szCs w:val="28"/>
        </w:rPr>
      </w:pPr>
      <w:r w:rsidRPr="00322519">
        <w:rPr>
          <w:rFonts w:ascii="Times New Roman" w:hAnsi="Times New Roman"/>
          <w:sz w:val="28"/>
          <w:szCs w:val="28"/>
        </w:rPr>
        <w:t>2. Экономические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2.1. Экономические мероприятия, осуществляемые на муниципальном уровне: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обеспечение </w:t>
      </w:r>
      <w:proofErr w:type="spellStart"/>
      <w:r w:rsidRPr="00322519">
        <w:rPr>
          <w:rFonts w:ascii="Times New Roman" w:hAnsi="Times New Roman"/>
          <w:sz w:val="28"/>
          <w:szCs w:val="28"/>
        </w:rPr>
        <w:t>софинансирования</w:t>
      </w:r>
      <w:proofErr w:type="spellEnd"/>
      <w:r w:rsidRPr="00322519">
        <w:rPr>
          <w:rFonts w:ascii="Times New Roman" w:hAnsi="Times New Roman"/>
          <w:sz w:val="28"/>
          <w:szCs w:val="28"/>
        </w:rPr>
        <w:t xml:space="preserve"> мероприятия по обеспечению жильем молодых семей за счет средств местного бюджета;</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w:t>
      </w: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целевым использованием субсидий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своевременное перечисление бюджетных средств на банковский счет, открытый молодой семьей, предоставляемых в </w:t>
      </w:r>
      <w:proofErr w:type="gramStart"/>
      <w:r w:rsidRPr="00322519">
        <w:rPr>
          <w:rFonts w:ascii="Times New Roman" w:hAnsi="Times New Roman"/>
          <w:sz w:val="28"/>
          <w:szCs w:val="28"/>
        </w:rPr>
        <w:t>качестве</w:t>
      </w:r>
      <w:proofErr w:type="gramEnd"/>
      <w:r w:rsidRPr="00322519">
        <w:rPr>
          <w:rFonts w:ascii="Times New Roman" w:hAnsi="Times New Roman"/>
          <w:sz w:val="28"/>
          <w:szCs w:val="28"/>
        </w:rPr>
        <w:t xml:space="preserve"> социальной выплаты.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2.2. Экономические мероприятия, осуществляемые ответственным исполнителем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распределение субсидий из областного бюджета на обеспечение жильем молодых семей в рамках государственной программы между </w:t>
      </w:r>
      <w:r w:rsidRPr="00322519">
        <w:rPr>
          <w:rFonts w:ascii="Times New Roman" w:hAnsi="Times New Roman"/>
          <w:sz w:val="28"/>
          <w:szCs w:val="28"/>
        </w:rPr>
        <w:lastRenderedPageBreak/>
        <w:t>муниципальными образованиями Воронежской области, отобранными для предоставления субсидий;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w:t>
      </w: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реализацией мероприятия по обеспечению жильем молодых семей в рамках государственной программы осуществляется по следующим показателям: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количество свидетельств, выданных молодым семьям, и сумма средств, предусмотренных на их оплату;</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количество оплаченных свидетельств и размер средств, направленных на их оплату.</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 Правилами.</w:t>
      </w:r>
    </w:p>
    <w:p w:rsidR="0043563D" w:rsidRPr="00322519" w:rsidRDefault="0043563D" w:rsidP="00322519">
      <w:pPr>
        <w:pStyle w:val="ConsPlusNormal"/>
        <w:ind w:firstLine="540"/>
        <w:jc w:val="both"/>
        <w:rPr>
          <w:rFonts w:ascii="Times New Roman" w:hAnsi="Times New Roman"/>
          <w:sz w:val="28"/>
          <w:szCs w:val="28"/>
        </w:rPr>
      </w:pPr>
      <w:r w:rsidRPr="00B11FCA">
        <w:rPr>
          <w:rFonts w:ascii="Times New Roman" w:hAnsi="Times New Roman"/>
          <w:sz w:val="28"/>
          <w:szCs w:val="28"/>
        </w:rPr>
        <w:t>Общие затраты на реализацию мероприятия по обеспечению жильем молодых семей в 201</w:t>
      </w:r>
      <w:r w:rsidR="00B11FCA" w:rsidRPr="00B11FCA">
        <w:rPr>
          <w:rFonts w:ascii="Times New Roman" w:hAnsi="Times New Roman"/>
          <w:sz w:val="28"/>
          <w:szCs w:val="28"/>
        </w:rPr>
        <w:t>8 - 2024</w:t>
      </w:r>
      <w:r w:rsidRPr="00B11FCA">
        <w:rPr>
          <w:rFonts w:ascii="Times New Roman" w:hAnsi="Times New Roman"/>
          <w:sz w:val="28"/>
          <w:szCs w:val="28"/>
        </w:rPr>
        <w:t xml:space="preserve"> годах составят </w:t>
      </w:r>
      <w:r w:rsidR="00C36063">
        <w:rPr>
          <w:rFonts w:ascii="Times New Roman" w:hAnsi="Times New Roman"/>
          <w:sz w:val="28"/>
          <w:szCs w:val="28"/>
        </w:rPr>
        <w:t>28406,73</w:t>
      </w:r>
      <w:r w:rsidRPr="00B11FCA">
        <w:rPr>
          <w:rFonts w:ascii="Times New Roman" w:hAnsi="Times New Roman"/>
          <w:sz w:val="28"/>
          <w:szCs w:val="28"/>
        </w:rPr>
        <w:t xml:space="preserve"> тыс. рублей согласно </w:t>
      </w:r>
      <w:hyperlink w:anchor="P10900" w:history="1">
        <w:r w:rsidRPr="00864DBB">
          <w:rPr>
            <w:rFonts w:ascii="Times New Roman" w:hAnsi="Times New Roman"/>
            <w:sz w:val="28"/>
            <w:szCs w:val="28"/>
          </w:rPr>
          <w:t>приложению N 3</w:t>
        </w:r>
      </w:hyperlink>
      <w:r w:rsidRPr="00B11FCA">
        <w:rPr>
          <w:rFonts w:ascii="Times New Roman" w:hAnsi="Times New Roman"/>
          <w:sz w:val="28"/>
          <w:szCs w:val="28"/>
        </w:rPr>
        <w:t xml:space="preserve"> к </w:t>
      </w:r>
      <w:r w:rsidR="00B11FCA" w:rsidRPr="00B11FCA">
        <w:rPr>
          <w:rFonts w:ascii="Times New Roman" w:hAnsi="Times New Roman"/>
          <w:sz w:val="28"/>
          <w:szCs w:val="28"/>
        </w:rPr>
        <w:t>муниципальной</w:t>
      </w:r>
      <w:r w:rsidRPr="00B11FCA">
        <w:rPr>
          <w:rFonts w:ascii="Times New Roman" w:hAnsi="Times New Roman"/>
          <w:sz w:val="28"/>
          <w:szCs w:val="28"/>
        </w:rPr>
        <w:t xml:space="preserve"> программе. </w:t>
      </w:r>
      <w:proofErr w:type="gramStart"/>
      <w:r w:rsidRPr="00B11FCA">
        <w:rPr>
          <w:rFonts w:ascii="Times New Roman" w:hAnsi="Times New Roman"/>
          <w:sz w:val="28"/>
          <w:szCs w:val="28"/>
        </w:rPr>
        <w:t>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roofErr w:type="gramEnd"/>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563D">
        <w:rPr>
          <w:rFonts w:ascii="Times New Roman" w:hAnsi="Times New Roman" w:cs="Times New Roman"/>
          <w:sz w:val="28"/>
          <w:szCs w:val="28"/>
        </w:rPr>
        <w:t xml:space="preserve">Предусматриваемые на реализацию данного мероприятия средства позволят оказать </w:t>
      </w:r>
      <w:r w:rsidRPr="00322519">
        <w:rPr>
          <w:rFonts w:ascii="Times New Roman" w:hAnsi="Times New Roman" w:cs="Times New Roman"/>
          <w:sz w:val="28"/>
          <w:szCs w:val="28"/>
        </w:rPr>
        <w:t>государственную</w:t>
      </w:r>
      <w:r w:rsidRPr="0043563D">
        <w:rPr>
          <w:rFonts w:ascii="Times New Roman" w:hAnsi="Times New Roman" w:cs="Times New Roman"/>
          <w:sz w:val="28"/>
          <w:szCs w:val="28"/>
        </w:rPr>
        <w:t xml:space="preserve"> поддержку на приобретение (строительство) жилья </w:t>
      </w:r>
      <w:r w:rsidR="0004100A">
        <w:rPr>
          <w:rFonts w:ascii="Times New Roman" w:hAnsi="Times New Roman" w:cs="Times New Roman"/>
          <w:sz w:val="28"/>
          <w:szCs w:val="28"/>
        </w:rPr>
        <w:t>110</w:t>
      </w:r>
      <w:r w:rsidRPr="0043563D">
        <w:rPr>
          <w:rFonts w:ascii="Times New Roman" w:hAnsi="Times New Roman" w:cs="Times New Roman"/>
          <w:sz w:val="28"/>
          <w:szCs w:val="28"/>
        </w:rPr>
        <w:t xml:space="preserve"> молодым семьям.</w:t>
      </w:r>
    </w:p>
    <w:p w:rsidR="0043563D" w:rsidRPr="0082475C" w:rsidRDefault="0043563D"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D7B2E" w:rsidP="00F313F8">
      <w:pPr>
        <w:pStyle w:val="ac"/>
        <w:jc w:val="both"/>
        <w:rPr>
          <w:i/>
          <w:iCs/>
          <w:sz w:val="28"/>
          <w:szCs w:val="28"/>
        </w:rPr>
      </w:pPr>
      <w:r w:rsidRPr="00BD7B2E">
        <w:rPr>
          <w:bCs/>
          <w:iCs/>
          <w:sz w:val="28"/>
          <w:szCs w:val="28"/>
        </w:rPr>
        <w:t xml:space="preserve">          </w:t>
      </w:r>
      <w:r w:rsidR="00B31864" w:rsidRPr="00C67742">
        <w:rPr>
          <w:bCs/>
          <w:i/>
          <w:iCs/>
          <w:sz w:val="28"/>
          <w:szCs w:val="28"/>
          <w:u w:val="single"/>
        </w:rPr>
        <w:t>Основное мероприятие 2.</w:t>
      </w:r>
      <w:r w:rsidR="00B31864" w:rsidRPr="00C67742">
        <w:rPr>
          <w:bCs/>
          <w:i/>
          <w:iCs/>
          <w:sz w:val="28"/>
          <w:szCs w:val="28"/>
        </w:rPr>
        <w:t xml:space="preserve"> </w:t>
      </w:r>
      <w:r w:rsidR="00B31864" w:rsidRPr="00C67742">
        <w:rPr>
          <w:i/>
          <w:iCs/>
          <w:sz w:val="28"/>
          <w:szCs w:val="28"/>
        </w:rPr>
        <w:t>Выплата ежемесячной пенсии за выслугу лет муниципальным служащим.</w:t>
      </w:r>
    </w:p>
    <w:p w:rsidR="00B31864" w:rsidRPr="00C67742" w:rsidRDefault="00B31864" w:rsidP="00F313F8">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Мероприятием предполагается назначение и выплата </w:t>
      </w:r>
      <w:r w:rsidRPr="00C67742">
        <w:rPr>
          <w:rFonts w:ascii="Times New Roman" w:hAnsi="Times New Roman" w:cs="Times New Roman"/>
          <w:color w:val="000000"/>
          <w:sz w:val="28"/>
          <w:szCs w:val="28"/>
        </w:rPr>
        <w:t>пенсии за выслугу лет лицам, замещавшим муниципальные должности муниципальной службы в органах местного самоуправления Бутурлиновского муниципального района</w:t>
      </w:r>
      <w:r w:rsidRPr="00C67742">
        <w:rPr>
          <w:rFonts w:ascii="Times New Roman" w:hAnsi="Times New Roman" w:cs="Times New Roman"/>
          <w:sz w:val="28"/>
          <w:szCs w:val="28"/>
        </w:rPr>
        <w:t xml:space="preserve">. </w:t>
      </w:r>
    </w:p>
    <w:p w:rsidR="00B31864" w:rsidRPr="00C67742" w:rsidRDefault="00B31864" w:rsidP="00C67742">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Пенсия за выслугу лет (доплата к пенсии) - ежемесячная денежная выплата, право на </w:t>
      </w:r>
      <w:proofErr w:type="gramStart"/>
      <w:r w:rsidRPr="00C67742">
        <w:rPr>
          <w:rFonts w:ascii="Times New Roman" w:hAnsi="Times New Roman" w:cs="Times New Roman"/>
          <w:sz w:val="28"/>
          <w:szCs w:val="28"/>
        </w:rPr>
        <w:t>получение</w:t>
      </w:r>
      <w:proofErr w:type="gramEnd"/>
      <w:r w:rsidRPr="00C67742">
        <w:rPr>
          <w:rFonts w:ascii="Times New Roman" w:hAnsi="Times New Roman" w:cs="Times New Roman"/>
          <w:sz w:val="28"/>
          <w:szCs w:val="28"/>
        </w:rPr>
        <w:t xml:space="preserve"> которой определяется </w:t>
      </w:r>
      <w:r w:rsidR="00C67742">
        <w:rPr>
          <w:rFonts w:ascii="Times New Roman" w:hAnsi="Times New Roman" w:cs="Times New Roman"/>
          <w:sz w:val="28"/>
          <w:szCs w:val="28"/>
        </w:rPr>
        <w:t>п</w:t>
      </w:r>
      <w:r w:rsidR="00C67742" w:rsidRPr="00C67742">
        <w:rPr>
          <w:rFonts w:ascii="Times New Roman" w:hAnsi="Times New Roman" w:cs="Times New Roman"/>
          <w:sz w:val="28"/>
          <w:szCs w:val="28"/>
        </w:rPr>
        <w:t xml:space="preserve">ри наличии непрерывного стажа муниципальной службы </w:t>
      </w:r>
      <w:r w:rsidR="00C67742">
        <w:rPr>
          <w:rFonts w:ascii="Times New Roman" w:hAnsi="Times New Roman" w:cs="Times New Roman"/>
          <w:sz w:val="28"/>
          <w:szCs w:val="28"/>
        </w:rPr>
        <w:t xml:space="preserve">и в </w:t>
      </w:r>
      <w:r w:rsidRPr="00C67742">
        <w:rPr>
          <w:rFonts w:ascii="Times New Roman" w:hAnsi="Times New Roman" w:cs="Times New Roman"/>
          <w:sz w:val="28"/>
          <w:szCs w:val="28"/>
        </w:rPr>
        <w:t xml:space="preserve"> </w:t>
      </w:r>
      <w:r w:rsidR="00597D74">
        <w:rPr>
          <w:rFonts w:ascii="Times New Roman" w:hAnsi="Times New Roman" w:cs="Times New Roman"/>
          <w:sz w:val="28"/>
          <w:szCs w:val="28"/>
        </w:rPr>
        <w:t xml:space="preserve">соответствии с </w:t>
      </w:r>
      <w:r w:rsidR="00C67742">
        <w:rPr>
          <w:rFonts w:ascii="Times New Roman" w:hAnsi="Times New Roman" w:cs="Times New Roman"/>
          <w:sz w:val="28"/>
          <w:szCs w:val="28"/>
        </w:rPr>
        <w:t>законодательством РФ.</w:t>
      </w:r>
    </w:p>
    <w:p w:rsidR="00B31864" w:rsidRPr="00C67742" w:rsidRDefault="00B31864" w:rsidP="00F313F8">
      <w:pPr>
        <w:spacing w:after="0" w:line="240" w:lineRule="auto"/>
        <w:ind w:firstLine="709"/>
        <w:jc w:val="both"/>
        <w:rPr>
          <w:rFonts w:ascii="Times New Roman" w:hAnsi="Times New Roman" w:cs="Times New Roman"/>
          <w:sz w:val="28"/>
          <w:szCs w:val="28"/>
        </w:rPr>
      </w:pPr>
      <w:r w:rsidRPr="00C67742">
        <w:rPr>
          <w:rFonts w:ascii="Times New Roman" w:hAnsi="Times New Roman" w:cs="Times New Roman"/>
          <w:sz w:val="28"/>
          <w:szCs w:val="28"/>
        </w:rPr>
        <w:t>Ср</w:t>
      </w:r>
      <w:r w:rsidR="00C67742">
        <w:rPr>
          <w:rFonts w:ascii="Times New Roman" w:hAnsi="Times New Roman" w:cs="Times New Roman"/>
          <w:sz w:val="28"/>
          <w:szCs w:val="28"/>
        </w:rPr>
        <w:t>о</w:t>
      </w:r>
      <w:r w:rsidRPr="00C67742">
        <w:rPr>
          <w:rFonts w:ascii="Times New Roman" w:hAnsi="Times New Roman" w:cs="Times New Roman"/>
          <w:sz w:val="28"/>
          <w:szCs w:val="28"/>
        </w:rPr>
        <w:t>к исполнения – постоянно в течение срока действия Программы – 201</w:t>
      </w:r>
      <w:r w:rsidR="00C67742">
        <w:rPr>
          <w:rFonts w:ascii="Times New Roman" w:hAnsi="Times New Roman" w:cs="Times New Roman"/>
          <w:sz w:val="28"/>
          <w:szCs w:val="28"/>
        </w:rPr>
        <w:t>8</w:t>
      </w:r>
      <w:r w:rsidRPr="00C67742">
        <w:rPr>
          <w:rFonts w:ascii="Times New Roman" w:hAnsi="Times New Roman" w:cs="Times New Roman"/>
          <w:sz w:val="28"/>
          <w:szCs w:val="28"/>
        </w:rPr>
        <w:t>-20</w:t>
      </w:r>
      <w:r w:rsidR="00C67742">
        <w:rPr>
          <w:rFonts w:ascii="Times New Roman" w:hAnsi="Times New Roman" w:cs="Times New Roman"/>
          <w:sz w:val="28"/>
          <w:szCs w:val="28"/>
        </w:rPr>
        <w:t>24</w:t>
      </w:r>
      <w:r w:rsidRPr="00C67742">
        <w:rPr>
          <w:rFonts w:ascii="Times New Roman" w:hAnsi="Times New Roman" w:cs="Times New Roman"/>
          <w:sz w:val="28"/>
          <w:szCs w:val="28"/>
        </w:rPr>
        <w:t xml:space="preserve"> гг.</w:t>
      </w:r>
    </w:p>
    <w:p w:rsidR="00322519" w:rsidRDefault="00322519" w:rsidP="00F313F8">
      <w:pPr>
        <w:spacing w:after="0" w:line="240" w:lineRule="auto"/>
        <w:ind w:firstLine="709"/>
        <w:jc w:val="both"/>
        <w:rPr>
          <w:rFonts w:ascii="Times New Roman" w:hAnsi="Times New Roman" w:cs="Times New Roman"/>
          <w:sz w:val="28"/>
          <w:szCs w:val="28"/>
          <w:highlight w:val="yellow"/>
        </w:rPr>
      </w:pPr>
    </w:p>
    <w:p w:rsidR="00B31864" w:rsidRPr="00B11FCA" w:rsidRDefault="00B31864" w:rsidP="00F313F8">
      <w:pPr>
        <w:spacing w:after="0" w:line="240" w:lineRule="auto"/>
        <w:ind w:firstLine="709"/>
        <w:jc w:val="both"/>
        <w:rPr>
          <w:rFonts w:ascii="Times New Roman" w:hAnsi="Times New Roman" w:cs="Times New Roman"/>
          <w:sz w:val="28"/>
          <w:szCs w:val="28"/>
        </w:rPr>
      </w:pPr>
      <w:r w:rsidRPr="00B11FCA">
        <w:rPr>
          <w:rFonts w:ascii="Times New Roman" w:hAnsi="Times New Roman" w:cs="Times New Roman"/>
          <w:sz w:val="28"/>
          <w:szCs w:val="28"/>
        </w:rPr>
        <w:t>Финансирование  мероприятия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94"/>
        <w:gridCol w:w="1194"/>
        <w:gridCol w:w="1266"/>
        <w:gridCol w:w="1153"/>
        <w:gridCol w:w="1110"/>
        <w:gridCol w:w="1110"/>
        <w:gridCol w:w="986"/>
      </w:tblGrid>
      <w:tr w:rsidR="00C1726C" w:rsidRPr="00B11FCA" w:rsidTr="00C1726C">
        <w:tc>
          <w:tcPr>
            <w:tcW w:w="1559" w:type="dxa"/>
          </w:tcPr>
          <w:p w:rsidR="00C1726C" w:rsidRPr="00B11FCA" w:rsidRDefault="00C1726C" w:rsidP="00F313F8">
            <w:pPr>
              <w:spacing w:after="0" w:line="240" w:lineRule="auto"/>
              <w:jc w:val="both"/>
              <w:rPr>
                <w:rFonts w:ascii="Times New Roman" w:hAnsi="Times New Roman" w:cs="Times New Roman"/>
                <w:sz w:val="28"/>
                <w:szCs w:val="28"/>
              </w:rPr>
            </w:pPr>
          </w:p>
        </w:tc>
        <w:tc>
          <w:tcPr>
            <w:tcW w:w="1217" w:type="dxa"/>
          </w:tcPr>
          <w:p w:rsidR="00C1726C" w:rsidRPr="00B11FCA" w:rsidRDefault="00B11FCA"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w:t>
            </w:r>
            <w:r w:rsidR="00C1726C" w:rsidRPr="00B11FCA">
              <w:rPr>
                <w:rFonts w:ascii="Times New Roman" w:hAnsi="Times New Roman" w:cs="Times New Roman"/>
                <w:sz w:val="28"/>
                <w:szCs w:val="28"/>
              </w:rPr>
              <w:t xml:space="preserve"> год</w:t>
            </w:r>
          </w:p>
        </w:tc>
        <w:tc>
          <w:tcPr>
            <w:tcW w:w="1217"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201</w:t>
            </w:r>
            <w:r w:rsidR="00B11FCA">
              <w:rPr>
                <w:rFonts w:ascii="Times New Roman" w:hAnsi="Times New Roman" w:cs="Times New Roman"/>
                <w:sz w:val="28"/>
                <w:szCs w:val="28"/>
              </w:rPr>
              <w:t>9</w:t>
            </w:r>
            <w:r w:rsidRPr="00B11FCA">
              <w:rPr>
                <w:rFonts w:ascii="Times New Roman" w:hAnsi="Times New Roman" w:cs="Times New Roman"/>
                <w:sz w:val="28"/>
                <w:szCs w:val="28"/>
              </w:rPr>
              <w:t xml:space="preserve"> год</w:t>
            </w:r>
          </w:p>
        </w:tc>
        <w:tc>
          <w:tcPr>
            <w:tcW w:w="1217"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20</w:t>
            </w:r>
            <w:r w:rsidRPr="00B11FCA">
              <w:rPr>
                <w:rFonts w:ascii="Times New Roman" w:hAnsi="Times New Roman" w:cs="Times New Roman"/>
                <w:sz w:val="28"/>
                <w:szCs w:val="28"/>
              </w:rPr>
              <w:t xml:space="preserve"> год</w:t>
            </w:r>
          </w:p>
        </w:tc>
        <w:tc>
          <w:tcPr>
            <w:tcW w:w="1210"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21</w:t>
            </w:r>
            <w:r w:rsidRPr="00B11FCA">
              <w:rPr>
                <w:rFonts w:ascii="Times New Roman" w:hAnsi="Times New Roman" w:cs="Times New Roman"/>
                <w:sz w:val="28"/>
                <w:szCs w:val="28"/>
              </w:rPr>
              <w:t xml:space="preserve"> год</w:t>
            </w:r>
          </w:p>
        </w:tc>
        <w:tc>
          <w:tcPr>
            <w:tcW w:w="1153"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22</w:t>
            </w:r>
            <w:r w:rsidRPr="00B11FCA">
              <w:rPr>
                <w:rFonts w:ascii="Times New Roman" w:hAnsi="Times New Roman" w:cs="Times New Roman"/>
                <w:sz w:val="28"/>
                <w:szCs w:val="28"/>
              </w:rPr>
              <w:t xml:space="preserve"> год</w:t>
            </w:r>
          </w:p>
        </w:tc>
        <w:tc>
          <w:tcPr>
            <w:tcW w:w="1153"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23</w:t>
            </w:r>
            <w:r w:rsidRPr="00B11FCA">
              <w:rPr>
                <w:rFonts w:ascii="Times New Roman" w:hAnsi="Times New Roman" w:cs="Times New Roman"/>
                <w:sz w:val="28"/>
                <w:szCs w:val="28"/>
              </w:rPr>
              <w:t xml:space="preserve"> год</w:t>
            </w:r>
          </w:p>
        </w:tc>
        <w:tc>
          <w:tcPr>
            <w:tcW w:w="845"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202</w:t>
            </w:r>
            <w:r w:rsidR="00B11FCA">
              <w:rPr>
                <w:rFonts w:ascii="Times New Roman" w:hAnsi="Times New Roman" w:cs="Times New Roman"/>
                <w:sz w:val="28"/>
                <w:szCs w:val="28"/>
              </w:rPr>
              <w:t>4</w:t>
            </w:r>
            <w:r w:rsidRPr="00B11FCA">
              <w:rPr>
                <w:rFonts w:ascii="Times New Roman" w:hAnsi="Times New Roman" w:cs="Times New Roman"/>
                <w:sz w:val="28"/>
                <w:szCs w:val="28"/>
              </w:rPr>
              <w:t xml:space="preserve"> год</w:t>
            </w:r>
          </w:p>
        </w:tc>
      </w:tr>
      <w:tr w:rsidR="00C1726C" w:rsidRPr="0082475C" w:rsidTr="00C1726C">
        <w:tc>
          <w:tcPr>
            <w:tcW w:w="1559" w:type="dxa"/>
          </w:tcPr>
          <w:p w:rsidR="00C1726C" w:rsidRPr="00B11FCA" w:rsidRDefault="00C1726C" w:rsidP="00F313F8">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Местный бюджет,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w:t>
            </w:r>
          </w:p>
        </w:tc>
        <w:tc>
          <w:tcPr>
            <w:tcW w:w="1217" w:type="dxa"/>
          </w:tcPr>
          <w:p w:rsidR="00C1726C" w:rsidRPr="00B11FCA" w:rsidRDefault="00B82151"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3610,</w:t>
            </w:r>
            <w:r w:rsidR="00FA63FE">
              <w:rPr>
                <w:rFonts w:ascii="Times New Roman" w:hAnsi="Times New Roman" w:cs="Times New Roman"/>
                <w:sz w:val="28"/>
                <w:szCs w:val="28"/>
              </w:rPr>
              <w:t>35</w:t>
            </w:r>
          </w:p>
        </w:tc>
        <w:tc>
          <w:tcPr>
            <w:tcW w:w="1217" w:type="dxa"/>
          </w:tcPr>
          <w:p w:rsidR="00C1726C" w:rsidRPr="00B11FCA" w:rsidRDefault="00B9169C"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3879,66</w:t>
            </w:r>
          </w:p>
        </w:tc>
        <w:tc>
          <w:tcPr>
            <w:tcW w:w="1217" w:type="dxa"/>
          </w:tcPr>
          <w:p w:rsidR="00C1726C" w:rsidRPr="00B11FCA" w:rsidRDefault="00202077"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3903,107</w:t>
            </w:r>
          </w:p>
        </w:tc>
        <w:tc>
          <w:tcPr>
            <w:tcW w:w="1210" w:type="dxa"/>
          </w:tcPr>
          <w:p w:rsidR="00C1726C" w:rsidRPr="00B11FCA" w:rsidRDefault="00202077"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4148,5</w:t>
            </w:r>
          </w:p>
        </w:tc>
        <w:tc>
          <w:tcPr>
            <w:tcW w:w="1153" w:type="dxa"/>
          </w:tcPr>
          <w:p w:rsidR="00C1726C" w:rsidRPr="00B11FCA" w:rsidRDefault="00202077"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4148,5</w:t>
            </w:r>
          </w:p>
        </w:tc>
        <w:tc>
          <w:tcPr>
            <w:tcW w:w="1153" w:type="dxa"/>
          </w:tcPr>
          <w:p w:rsidR="00C1726C" w:rsidRPr="00B11FCA" w:rsidRDefault="00202077"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4148,5</w:t>
            </w:r>
          </w:p>
        </w:tc>
        <w:tc>
          <w:tcPr>
            <w:tcW w:w="845" w:type="dxa"/>
          </w:tcPr>
          <w:p w:rsidR="00C1726C" w:rsidRPr="009B29E8" w:rsidRDefault="0082666C" w:rsidP="000E5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5DE4">
              <w:rPr>
                <w:rFonts w:ascii="Times New Roman" w:hAnsi="Times New Roman" w:cs="Times New Roman"/>
                <w:sz w:val="28"/>
                <w:szCs w:val="28"/>
              </w:rPr>
              <w:t>888</w:t>
            </w:r>
            <w:r>
              <w:rPr>
                <w:rFonts w:ascii="Times New Roman" w:hAnsi="Times New Roman" w:cs="Times New Roman"/>
                <w:sz w:val="28"/>
                <w:szCs w:val="28"/>
              </w:rPr>
              <w:t>,0</w:t>
            </w:r>
          </w:p>
        </w:tc>
      </w:tr>
    </w:tbl>
    <w:p w:rsidR="00B31864" w:rsidRPr="00CB0B70" w:rsidRDefault="00B31864" w:rsidP="00F313F8">
      <w:pPr>
        <w:spacing w:after="0" w:line="240" w:lineRule="auto"/>
        <w:ind w:firstLine="709"/>
        <w:jc w:val="both"/>
        <w:rPr>
          <w:rFonts w:ascii="Times New Roman" w:hAnsi="Times New Roman" w:cs="Times New Roman"/>
          <w:sz w:val="28"/>
          <w:szCs w:val="28"/>
        </w:rPr>
      </w:pPr>
    </w:p>
    <w:p w:rsidR="00057AEF" w:rsidRPr="0082475C" w:rsidRDefault="00057AEF" w:rsidP="00057AEF">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Pr>
          <w:rFonts w:ascii="Times New Roman" w:hAnsi="Times New Roman" w:cs="Times New Roman"/>
          <w:i/>
          <w:iCs/>
          <w:sz w:val="28"/>
          <w:szCs w:val="28"/>
          <w:u w:val="single"/>
        </w:rPr>
        <w:t>3</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w:t>
      </w:r>
      <w:r>
        <w:rPr>
          <w:rFonts w:ascii="Times New Roman" w:hAnsi="Times New Roman" w:cs="Times New Roman"/>
          <w:i/>
          <w:iCs/>
          <w:sz w:val="28"/>
          <w:szCs w:val="28"/>
        </w:rPr>
        <w:t>Социальное обеспечение и иные выплаты населению</w:t>
      </w:r>
      <w:r w:rsidR="0048561A">
        <w:rPr>
          <w:rFonts w:ascii="Times New Roman" w:hAnsi="Times New Roman" w:cs="Times New Roman"/>
          <w:i/>
          <w:iCs/>
          <w:sz w:val="28"/>
          <w:szCs w:val="28"/>
        </w:rPr>
        <w:t>.</w:t>
      </w:r>
    </w:p>
    <w:p w:rsidR="00057AEF" w:rsidRPr="0082475C" w:rsidRDefault="00057AEF" w:rsidP="00057AEF">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Pr>
          <w:rFonts w:ascii="Times New Roman" w:hAnsi="Times New Roman" w:cs="Times New Roman"/>
          <w:sz w:val="28"/>
          <w:szCs w:val="28"/>
        </w:rPr>
        <w:t xml:space="preserve"> срока действия Программы – 2018</w:t>
      </w:r>
      <w:r w:rsidRPr="0082475C">
        <w:rPr>
          <w:rFonts w:ascii="Times New Roman" w:hAnsi="Times New Roman" w:cs="Times New Roman"/>
          <w:sz w:val="28"/>
          <w:szCs w:val="28"/>
        </w:rPr>
        <w:t>-20</w:t>
      </w:r>
      <w:r>
        <w:rPr>
          <w:rFonts w:ascii="Times New Roman" w:hAnsi="Times New Roman" w:cs="Times New Roman"/>
          <w:sz w:val="28"/>
          <w:szCs w:val="28"/>
        </w:rPr>
        <w:t>24</w:t>
      </w:r>
      <w:r w:rsidRPr="0082475C">
        <w:rPr>
          <w:rFonts w:ascii="Times New Roman" w:hAnsi="Times New Roman" w:cs="Times New Roman"/>
          <w:sz w:val="28"/>
          <w:szCs w:val="28"/>
        </w:rPr>
        <w:t xml:space="preserve"> гг.</w:t>
      </w:r>
    </w:p>
    <w:p w:rsidR="002505CF" w:rsidRPr="00020AC5" w:rsidRDefault="002505CF" w:rsidP="002505CF">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DB2703" w:rsidRDefault="00DB2703" w:rsidP="00F313F8">
      <w:pPr>
        <w:spacing w:after="0" w:line="240" w:lineRule="auto"/>
        <w:jc w:val="both"/>
        <w:rPr>
          <w:rFonts w:ascii="Times New Roman" w:hAnsi="Times New Roman" w:cs="Times New Roman"/>
          <w:i/>
          <w:iCs/>
          <w:sz w:val="28"/>
          <w:szCs w:val="28"/>
          <w:u w:val="single"/>
        </w:rPr>
      </w:pPr>
    </w:p>
    <w:p w:rsidR="00B31864" w:rsidRPr="0082475C" w:rsidRDefault="00B31864" w:rsidP="00F313F8">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4</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Обеспечение мероприятий по защите населения</w:t>
      </w:r>
      <w:r w:rsidRPr="0082475C">
        <w:rPr>
          <w:rFonts w:ascii="Times New Roman" w:hAnsi="Times New Roman" w:cs="Times New Roman"/>
          <w:i/>
          <w:iCs/>
          <w:sz w:val="28"/>
          <w:szCs w:val="28"/>
        </w:rPr>
        <w:t xml:space="preserve"> и территории от  чрезвычайных ситуаций природного и техногенного характера, гражданская оборона.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color w:val="000000"/>
          <w:sz w:val="28"/>
          <w:szCs w:val="28"/>
        </w:rPr>
        <w:t>целях</w:t>
      </w:r>
      <w:proofErr w:type="gramEnd"/>
      <w:r w:rsidRPr="0082475C">
        <w:rPr>
          <w:rFonts w:ascii="Times New Roman" w:hAnsi="Times New Roman" w:cs="Times New Roman"/>
          <w:color w:val="000000"/>
          <w:sz w:val="28"/>
          <w:szCs w:val="28"/>
        </w:rPr>
        <w:t xml:space="preserve">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действий при их возникновении.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Мероприятием предполагается: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оснащение пункта ЕДДС средствами связи, аварийными источниками оснащения и электроснабжения;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и класса ОБЖ заведений;</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подведение итогов по ГОЧС за год;</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командировочные расходы на обучение в УМЦ ГО ЧС области сотрудников городских и сельских поселений,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ЧС объекта экономики;</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xml:space="preserve">- проведение смотра-конкурса на </w:t>
      </w:r>
      <w:proofErr w:type="gramStart"/>
      <w:r w:rsidRPr="0082475C">
        <w:rPr>
          <w:rFonts w:ascii="Times New Roman" w:hAnsi="Times New Roman" w:cs="Times New Roman"/>
          <w:color w:val="000000"/>
          <w:sz w:val="28"/>
          <w:szCs w:val="28"/>
        </w:rPr>
        <w:t>лучший</w:t>
      </w:r>
      <w:proofErr w:type="gramEnd"/>
      <w:r w:rsidRPr="0082475C">
        <w:rPr>
          <w:rFonts w:ascii="Times New Roman" w:hAnsi="Times New Roman" w:cs="Times New Roman"/>
          <w:color w:val="000000"/>
          <w:sz w:val="28"/>
          <w:szCs w:val="28"/>
        </w:rPr>
        <w:t xml:space="preserve"> УКП по ГО ЧС среди муниципальных образований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приобретение спасательного имущества, оборудования, материалов, информационных источников по ГО и предупреждению и ликвидации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учений, районных учений по ГО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Так же предусматривается финансирование мероприятий по ликвидации последствий природного (бури, ураганы, наводнения, снежные заносы) и техногенного характера (выбросы химически опасных веществ, техногенные взрывы на производстве).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lastRenderedPageBreak/>
        <w:t>Срок исполнения – постоянно в течение</w:t>
      </w:r>
      <w:r w:rsidR="00FF2828">
        <w:rPr>
          <w:rFonts w:ascii="Times New Roman" w:hAnsi="Times New Roman" w:cs="Times New Roman"/>
          <w:sz w:val="28"/>
          <w:szCs w:val="28"/>
        </w:rPr>
        <w:t xml:space="preserve"> срока действия Программы – 2018</w:t>
      </w:r>
      <w:r w:rsidRPr="0082475C">
        <w:rPr>
          <w:rFonts w:ascii="Times New Roman" w:hAnsi="Times New Roman" w:cs="Times New Roman"/>
          <w:sz w:val="28"/>
          <w:szCs w:val="28"/>
        </w:rPr>
        <w:t>-20</w:t>
      </w:r>
      <w:r w:rsidR="00FF2828">
        <w:rPr>
          <w:rFonts w:ascii="Times New Roman" w:hAnsi="Times New Roman" w:cs="Times New Roman"/>
          <w:sz w:val="28"/>
          <w:szCs w:val="28"/>
        </w:rPr>
        <w:t>24</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5</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Природоохранные мероприятия.</w:t>
      </w:r>
    </w:p>
    <w:p w:rsidR="00B31864" w:rsidRPr="0082475C" w:rsidRDefault="00B31864" w:rsidP="00F313F8">
      <w:pPr>
        <w:autoSpaceDE w:val="0"/>
        <w:autoSpaceDN w:val="0"/>
        <w:adjustRightInd w:val="0"/>
        <w:spacing w:after="0" w:line="240" w:lineRule="auto"/>
        <w:jc w:val="both"/>
        <w:rPr>
          <w:rFonts w:ascii="Times New Roman" w:hAnsi="Times New Roman" w:cs="Times New Roman"/>
          <w:sz w:val="28"/>
          <w:szCs w:val="28"/>
        </w:rPr>
      </w:pPr>
      <w:r w:rsidRPr="0082475C">
        <w:rPr>
          <w:rFonts w:ascii="Times New Roman" w:hAnsi="Times New Roman" w:cs="Times New Roman"/>
          <w:bCs/>
          <w:sz w:val="28"/>
          <w:szCs w:val="28"/>
        </w:rPr>
        <w:t>Цели мероприятия</w:t>
      </w:r>
      <w:r w:rsidRPr="0082475C">
        <w:rPr>
          <w:rFonts w:ascii="Times New Roman" w:hAnsi="Times New Roman" w:cs="Times New Roman"/>
          <w:sz w:val="28"/>
          <w:szCs w:val="28"/>
        </w:rPr>
        <w:t xml:space="preserve"> - повышение уровня экологической безопасности района, улучшение качества окружающей среды, обеспечение рационального природопользования, </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предотвращение нарушений природоохранного законодательства, обеспечение благоприятных условий для жизни населения.</w:t>
      </w:r>
    </w:p>
    <w:p w:rsidR="00B31864" w:rsidRPr="0082475C" w:rsidRDefault="00B31864" w:rsidP="00F313F8">
      <w:pPr>
        <w:spacing w:after="0" w:line="240" w:lineRule="auto"/>
        <w:jc w:val="both"/>
        <w:rPr>
          <w:rFonts w:ascii="Times New Roman" w:hAnsi="Times New Roman" w:cs="Times New Roman"/>
          <w:bCs/>
          <w:sz w:val="28"/>
          <w:szCs w:val="28"/>
        </w:rPr>
      </w:pPr>
      <w:r w:rsidRPr="0082475C">
        <w:rPr>
          <w:rFonts w:ascii="Times New Roman" w:hAnsi="Times New Roman" w:cs="Times New Roman"/>
          <w:bCs/>
          <w:sz w:val="28"/>
          <w:szCs w:val="28"/>
        </w:rPr>
        <w:t xml:space="preserve">Основные задачи программы: </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xml:space="preserve"> -   обеспечение экологической безопасности;</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   осуществление мер по охране и  воспроизводству водных     ресурсов;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своевременный сбор и утилизация бытовых и промышленных отходов;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осуществление мер по охране и воспроизводству природных ресурсов как компонентов окружающей среды;</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предотвращение деградации и сохранение природных комплексов;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охрана и развитие сети особо охраняемых природных территорий с уникальными природными ресурсами и условиями;</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повышение экологической культуры населения.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Мероприятием предполагается расчистка русла реки </w:t>
      </w:r>
      <w:proofErr w:type="spellStart"/>
      <w:r w:rsidRPr="0082475C">
        <w:rPr>
          <w:rFonts w:ascii="Times New Roman" w:hAnsi="Times New Roman" w:cs="Times New Roman"/>
          <w:sz w:val="28"/>
          <w:szCs w:val="28"/>
        </w:rPr>
        <w:t>Осередь</w:t>
      </w:r>
      <w:proofErr w:type="spellEnd"/>
      <w:r w:rsidRPr="0082475C">
        <w:rPr>
          <w:rFonts w:ascii="Times New Roman" w:hAnsi="Times New Roman" w:cs="Times New Roman"/>
          <w:sz w:val="28"/>
          <w:szCs w:val="28"/>
        </w:rPr>
        <w:t xml:space="preserve">, принятие в собственность и ремонт </w:t>
      </w:r>
      <w:proofErr w:type="spellStart"/>
      <w:r w:rsidRPr="0082475C">
        <w:rPr>
          <w:rFonts w:ascii="Times New Roman" w:hAnsi="Times New Roman" w:cs="Times New Roman"/>
          <w:sz w:val="28"/>
          <w:szCs w:val="28"/>
        </w:rPr>
        <w:t>безхозяйных</w:t>
      </w:r>
      <w:proofErr w:type="spellEnd"/>
      <w:r w:rsidRPr="0082475C">
        <w:rPr>
          <w:rFonts w:ascii="Times New Roman" w:hAnsi="Times New Roman" w:cs="Times New Roman"/>
          <w:sz w:val="28"/>
          <w:szCs w:val="28"/>
        </w:rPr>
        <w:t xml:space="preserve"> ГТС, строительство полигона ТБО, озеленение территории муниципального района, повышение экологической культуры населения.</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201</w:t>
      </w:r>
      <w:r w:rsidR="00EB0F96">
        <w:rPr>
          <w:rFonts w:ascii="Times New Roman" w:hAnsi="Times New Roman" w:cs="Times New Roman"/>
          <w:sz w:val="28"/>
          <w:szCs w:val="28"/>
        </w:rPr>
        <w:t>8</w:t>
      </w:r>
      <w:r w:rsidRPr="0082475C">
        <w:rPr>
          <w:rFonts w:ascii="Times New Roman" w:hAnsi="Times New Roman" w:cs="Times New Roman"/>
          <w:sz w:val="28"/>
          <w:szCs w:val="28"/>
        </w:rPr>
        <w:t>-20</w:t>
      </w:r>
      <w:r w:rsidR="0091726A">
        <w:rPr>
          <w:rFonts w:ascii="Times New Roman" w:hAnsi="Times New Roman" w:cs="Times New Roman"/>
          <w:sz w:val="28"/>
          <w:szCs w:val="28"/>
        </w:rPr>
        <w:t>2</w:t>
      </w:r>
      <w:r w:rsidR="00EB0F96">
        <w:rPr>
          <w:rFonts w:ascii="Times New Roman" w:hAnsi="Times New Roman" w:cs="Times New Roman"/>
          <w:sz w:val="28"/>
          <w:szCs w:val="28"/>
        </w:rPr>
        <w:t>4</w:t>
      </w:r>
      <w:r w:rsidRPr="0082475C">
        <w:rPr>
          <w:rFonts w:ascii="Times New Roman" w:hAnsi="Times New Roman" w:cs="Times New Roman"/>
          <w:sz w:val="28"/>
          <w:szCs w:val="28"/>
        </w:rPr>
        <w:t xml:space="preserve"> гг.</w:t>
      </w:r>
    </w:p>
    <w:p w:rsidR="00B31864" w:rsidRPr="0082475C" w:rsidRDefault="00B31864" w:rsidP="00F313F8">
      <w:pPr>
        <w:autoSpaceDE w:val="0"/>
        <w:autoSpaceDN w:val="0"/>
        <w:adjustRightInd w:val="0"/>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sz w:val="28"/>
          <w:szCs w:val="28"/>
        </w:rPr>
        <w:t>результате</w:t>
      </w:r>
      <w:proofErr w:type="gramEnd"/>
      <w:r w:rsidRPr="0082475C">
        <w:rPr>
          <w:rFonts w:ascii="Times New Roman" w:hAnsi="Times New Roman" w:cs="Times New Roman"/>
          <w:sz w:val="28"/>
          <w:szCs w:val="28"/>
        </w:rPr>
        <w:t xml:space="preserve"> реализации Программы будет обеспечено повышение качества жизни населения на основе улучшения качества окружающей среды за счет решения поставленных в Программе задач:</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-решение экологических проблем и проблем рационального использования </w:t>
      </w:r>
      <w:proofErr w:type="spellStart"/>
      <w:r w:rsidRPr="0082475C">
        <w:rPr>
          <w:rFonts w:ascii="Times New Roman" w:hAnsi="Times New Roman" w:cs="Times New Roman"/>
          <w:sz w:val="28"/>
          <w:szCs w:val="28"/>
        </w:rPr>
        <w:t>природоресурсного</w:t>
      </w:r>
      <w:proofErr w:type="spellEnd"/>
      <w:r w:rsidRPr="0082475C">
        <w:rPr>
          <w:rFonts w:ascii="Times New Roman" w:hAnsi="Times New Roman" w:cs="Times New Roman"/>
          <w:sz w:val="28"/>
          <w:szCs w:val="28"/>
        </w:rPr>
        <w:t xml:space="preserve"> потенциала муниципального района.</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негативного воздействия отходов производства потребления на окружающую среду;</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рисков заболеваний населения, обусловленных загрязнением окружающей среды бытовыми и промышленными отходами, использованием недоброкачественной воды и другими неблагоприятными факторами среды обитания;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-обеспечение безопасности гидротехнических сооружений (далее – ГТС), в том числе при пропуске половодья и паводковых вод, на территории муниципального района.</w:t>
      </w:r>
    </w:p>
    <w:p w:rsidR="00B31864"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B31864" w:rsidRPr="005836AC" w:rsidRDefault="00B31864" w:rsidP="00D22B8A">
      <w:pPr>
        <w:spacing w:after="0" w:line="240" w:lineRule="auto"/>
        <w:ind w:firstLine="709"/>
        <w:jc w:val="center"/>
        <w:rPr>
          <w:rFonts w:ascii="Times New Roman" w:hAnsi="Times New Roman" w:cs="Times New Roman"/>
          <w:sz w:val="28"/>
          <w:szCs w:val="28"/>
        </w:rPr>
      </w:pPr>
      <w:r w:rsidRPr="005836AC">
        <w:rPr>
          <w:rFonts w:ascii="Times New Roman" w:hAnsi="Times New Roman" w:cs="Times New Roman"/>
          <w:sz w:val="28"/>
          <w:szCs w:val="28"/>
        </w:rPr>
        <w:lastRenderedPageBreak/>
        <w:t>Финансирование  мероприятия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73"/>
        <w:gridCol w:w="1173"/>
        <w:gridCol w:w="1174"/>
        <w:gridCol w:w="1261"/>
        <w:gridCol w:w="1194"/>
        <w:gridCol w:w="1107"/>
        <w:gridCol w:w="931"/>
      </w:tblGrid>
      <w:tr w:rsidR="0091726A" w:rsidRPr="00D22B8A" w:rsidTr="0091726A">
        <w:tc>
          <w:tcPr>
            <w:tcW w:w="1558" w:type="dxa"/>
          </w:tcPr>
          <w:p w:rsidR="0091726A" w:rsidRPr="005836AC" w:rsidRDefault="0091726A" w:rsidP="00F313F8">
            <w:pPr>
              <w:spacing w:after="0" w:line="240" w:lineRule="auto"/>
              <w:jc w:val="both"/>
              <w:rPr>
                <w:rFonts w:ascii="Times New Roman" w:hAnsi="Times New Roman" w:cs="Times New Roman"/>
                <w:sz w:val="28"/>
                <w:szCs w:val="28"/>
              </w:rPr>
            </w:pPr>
          </w:p>
        </w:tc>
        <w:tc>
          <w:tcPr>
            <w:tcW w:w="1173" w:type="dxa"/>
          </w:tcPr>
          <w:p w:rsidR="0091726A" w:rsidRPr="00D22B8A" w:rsidRDefault="0091726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201</w:t>
            </w:r>
            <w:r w:rsidR="00D22B8A" w:rsidRPr="00D22B8A">
              <w:rPr>
                <w:rFonts w:ascii="Times New Roman" w:hAnsi="Times New Roman" w:cs="Times New Roman"/>
                <w:sz w:val="28"/>
                <w:szCs w:val="28"/>
              </w:rPr>
              <w:t>8</w:t>
            </w:r>
            <w:r w:rsidRPr="00D22B8A">
              <w:rPr>
                <w:rFonts w:ascii="Times New Roman" w:hAnsi="Times New Roman" w:cs="Times New Roman"/>
                <w:sz w:val="28"/>
                <w:szCs w:val="28"/>
              </w:rPr>
              <w:t xml:space="preserve"> год</w:t>
            </w:r>
          </w:p>
        </w:tc>
        <w:tc>
          <w:tcPr>
            <w:tcW w:w="1173" w:type="dxa"/>
          </w:tcPr>
          <w:p w:rsidR="0091726A" w:rsidRPr="00D22B8A" w:rsidRDefault="0091726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201</w:t>
            </w:r>
            <w:r w:rsidR="00D22B8A" w:rsidRPr="00D22B8A">
              <w:rPr>
                <w:rFonts w:ascii="Times New Roman" w:hAnsi="Times New Roman" w:cs="Times New Roman"/>
                <w:sz w:val="28"/>
                <w:szCs w:val="28"/>
              </w:rPr>
              <w:t>9</w:t>
            </w:r>
            <w:r w:rsidRPr="00D22B8A">
              <w:rPr>
                <w:rFonts w:ascii="Times New Roman" w:hAnsi="Times New Roman" w:cs="Times New Roman"/>
                <w:sz w:val="28"/>
                <w:szCs w:val="28"/>
              </w:rPr>
              <w:t xml:space="preserve"> год</w:t>
            </w:r>
          </w:p>
        </w:tc>
        <w:tc>
          <w:tcPr>
            <w:tcW w:w="1174"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2020</w:t>
            </w:r>
            <w:r w:rsidR="0091726A" w:rsidRPr="00D22B8A">
              <w:rPr>
                <w:rFonts w:ascii="Times New Roman" w:hAnsi="Times New Roman" w:cs="Times New Roman"/>
                <w:sz w:val="28"/>
                <w:szCs w:val="28"/>
              </w:rPr>
              <w:t xml:space="preserve"> год</w:t>
            </w:r>
          </w:p>
        </w:tc>
        <w:tc>
          <w:tcPr>
            <w:tcW w:w="1261"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2021</w:t>
            </w:r>
            <w:r w:rsidR="0091726A" w:rsidRPr="00D22B8A">
              <w:rPr>
                <w:rFonts w:ascii="Times New Roman" w:hAnsi="Times New Roman" w:cs="Times New Roman"/>
                <w:sz w:val="28"/>
                <w:szCs w:val="28"/>
              </w:rPr>
              <w:t xml:space="preserve"> год</w:t>
            </w:r>
          </w:p>
        </w:tc>
        <w:tc>
          <w:tcPr>
            <w:tcW w:w="1194" w:type="dxa"/>
          </w:tcPr>
          <w:p w:rsidR="0091726A" w:rsidRPr="00D22B8A" w:rsidRDefault="00D22B8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2022</w:t>
            </w:r>
            <w:r w:rsidR="0091726A" w:rsidRPr="00D22B8A">
              <w:rPr>
                <w:rFonts w:ascii="Times New Roman" w:hAnsi="Times New Roman" w:cs="Times New Roman"/>
                <w:sz w:val="28"/>
                <w:szCs w:val="28"/>
              </w:rPr>
              <w:t xml:space="preserve"> год</w:t>
            </w:r>
          </w:p>
        </w:tc>
        <w:tc>
          <w:tcPr>
            <w:tcW w:w="1107"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2023</w:t>
            </w:r>
            <w:r w:rsidR="0091726A" w:rsidRPr="00D22B8A">
              <w:rPr>
                <w:rFonts w:ascii="Times New Roman" w:hAnsi="Times New Roman" w:cs="Times New Roman"/>
                <w:sz w:val="28"/>
                <w:szCs w:val="28"/>
              </w:rPr>
              <w:t xml:space="preserve"> год</w:t>
            </w:r>
          </w:p>
        </w:tc>
        <w:tc>
          <w:tcPr>
            <w:tcW w:w="931" w:type="dxa"/>
          </w:tcPr>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w:t>
            </w:r>
            <w:r w:rsidR="00D22B8A" w:rsidRPr="00D22B8A">
              <w:rPr>
                <w:rFonts w:ascii="Times New Roman" w:hAnsi="Times New Roman" w:cs="Times New Roman"/>
                <w:sz w:val="28"/>
                <w:szCs w:val="28"/>
              </w:rPr>
              <w:t>4</w:t>
            </w:r>
          </w:p>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год</w:t>
            </w:r>
          </w:p>
        </w:tc>
      </w:tr>
      <w:tr w:rsidR="0091726A" w:rsidRPr="0082475C" w:rsidTr="0091726A">
        <w:tc>
          <w:tcPr>
            <w:tcW w:w="1558" w:type="dxa"/>
          </w:tcPr>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Местный бюджет, тыс</w:t>
            </w:r>
            <w:proofErr w:type="gramStart"/>
            <w:r w:rsidRPr="00D22B8A">
              <w:rPr>
                <w:rFonts w:ascii="Times New Roman" w:hAnsi="Times New Roman" w:cs="Times New Roman"/>
                <w:sz w:val="28"/>
                <w:szCs w:val="28"/>
              </w:rPr>
              <w:t>.р</w:t>
            </w:r>
            <w:proofErr w:type="gramEnd"/>
            <w:r w:rsidRPr="00D22B8A">
              <w:rPr>
                <w:rFonts w:ascii="Times New Roman" w:hAnsi="Times New Roman" w:cs="Times New Roman"/>
                <w:sz w:val="28"/>
                <w:szCs w:val="28"/>
              </w:rPr>
              <w:t>ублей</w:t>
            </w:r>
          </w:p>
        </w:tc>
        <w:tc>
          <w:tcPr>
            <w:tcW w:w="1173" w:type="dxa"/>
          </w:tcPr>
          <w:p w:rsidR="0091726A" w:rsidRPr="00D22B8A" w:rsidRDefault="00C54586"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0,00</w:t>
            </w:r>
          </w:p>
        </w:tc>
        <w:tc>
          <w:tcPr>
            <w:tcW w:w="1173" w:type="dxa"/>
          </w:tcPr>
          <w:p w:rsidR="0091726A" w:rsidRPr="00D22B8A" w:rsidRDefault="00512B08" w:rsidP="00512B08">
            <w:pPr>
              <w:tabs>
                <w:tab w:val="left" w:pos="9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0,00</w:t>
            </w:r>
          </w:p>
        </w:tc>
        <w:tc>
          <w:tcPr>
            <w:tcW w:w="1174" w:type="dxa"/>
          </w:tcPr>
          <w:p w:rsidR="0091726A" w:rsidRPr="00D22B8A" w:rsidRDefault="00202077" w:rsidP="00583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B9169C">
              <w:rPr>
                <w:rFonts w:ascii="Times New Roman" w:hAnsi="Times New Roman" w:cs="Times New Roman"/>
                <w:sz w:val="28"/>
                <w:szCs w:val="28"/>
              </w:rPr>
              <w:t>,00</w:t>
            </w:r>
          </w:p>
        </w:tc>
        <w:tc>
          <w:tcPr>
            <w:tcW w:w="1261" w:type="dxa"/>
          </w:tcPr>
          <w:p w:rsidR="0091726A" w:rsidRPr="00D22B8A" w:rsidRDefault="00B9169C" w:rsidP="004A7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50,00</w:t>
            </w:r>
          </w:p>
        </w:tc>
        <w:tc>
          <w:tcPr>
            <w:tcW w:w="1194" w:type="dxa"/>
          </w:tcPr>
          <w:p w:rsidR="0091726A" w:rsidRPr="00D22B8A" w:rsidRDefault="009F5B39" w:rsidP="00583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B9169C">
              <w:rPr>
                <w:rFonts w:ascii="Times New Roman" w:hAnsi="Times New Roman" w:cs="Times New Roman"/>
                <w:sz w:val="28"/>
                <w:szCs w:val="28"/>
              </w:rPr>
              <w:t>,00</w:t>
            </w:r>
          </w:p>
        </w:tc>
        <w:tc>
          <w:tcPr>
            <w:tcW w:w="1107" w:type="dxa"/>
          </w:tcPr>
          <w:p w:rsidR="0091726A" w:rsidRPr="00D22B8A" w:rsidRDefault="000E5DE4" w:rsidP="00262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D22B8A" w:rsidRPr="00D22B8A">
              <w:rPr>
                <w:rFonts w:ascii="Times New Roman" w:hAnsi="Times New Roman" w:cs="Times New Roman"/>
                <w:sz w:val="28"/>
                <w:szCs w:val="28"/>
              </w:rPr>
              <w:t>,0</w:t>
            </w:r>
            <w:r w:rsidR="00B9169C">
              <w:rPr>
                <w:rFonts w:ascii="Times New Roman" w:hAnsi="Times New Roman" w:cs="Times New Roman"/>
                <w:sz w:val="28"/>
                <w:szCs w:val="28"/>
              </w:rPr>
              <w:t>0</w:t>
            </w:r>
          </w:p>
        </w:tc>
        <w:tc>
          <w:tcPr>
            <w:tcW w:w="931" w:type="dxa"/>
          </w:tcPr>
          <w:p w:rsidR="0091726A" w:rsidRDefault="000E5DE4" w:rsidP="00262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D22B8A" w:rsidRPr="00D22B8A">
              <w:rPr>
                <w:rFonts w:ascii="Times New Roman" w:hAnsi="Times New Roman" w:cs="Times New Roman"/>
                <w:sz w:val="28"/>
                <w:szCs w:val="28"/>
              </w:rPr>
              <w:t>,0</w:t>
            </w:r>
            <w:r w:rsidR="00B9169C">
              <w:rPr>
                <w:rFonts w:ascii="Times New Roman" w:hAnsi="Times New Roman" w:cs="Times New Roman"/>
                <w:sz w:val="28"/>
                <w:szCs w:val="28"/>
              </w:rPr>
              <w:t>0</w:t>
            </w:r>
          </w:p>
        </w:tc>
      </w:tr>
    </w:tbl>
    <w:p w:rsidR="00B31864" w:rsidRPr="0082475C" w:rsidRDefault="00B31864" w:rsidP="00F313F8">
      <w:pPr>
        <w:spacing w:after="0" w:line="240" w:lineRule="auto"/>
        <w:ind w:firstLine="709"/>
        <w:jc w:val="both"/>
        <w:rPr>
          <w:rFonts w:ascii="Times New Roman" w:hAnsi="Times New Roman" w:cs="Times New Roman"/>
          <w:sz w:val="28"/>
          <w:szCs w:val="28"/>
        </w:rPr>
      </w:pP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6</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Повышение безопасности дорожного движения на автомобильных дорогах общего пользования муниципального значения</w:t>
      </w:r>
      <w:r w:rsidR="0048561A">
        <w:rPr>
          <w:rFonts w:ascii="Times New Roman" w:hAnsi="Times New Roman" w:cs="Times New Roman"/>
          <w:i/>
          <w:iCs/>
          <w:sz w:val="28"/>
          <w:szCs w:val="28"/>
        </w:rPr>
        <w:t>.</w:t>
      </w:r>
    </w:p>
    <w:p w:rsidR="00B31864" w:rsidRPr="0082475C" w:rsidRDefault="00B31864" w:rsidP="00485604">
      <w:pPr>
        <w:spacing w:after="0" w:line="240" w:lineRule="auto"/>
        <w:rPr>
          <w:rFonts w:ascii="Times New Roman" w:hAnsi="Times New Roman" w:cs="Times New Roman"/>
          <w:sz w:val="28"/>
          <w:szCs w:val="28"/>
        </w:rPr>
      </w:pPr>
      <w:r w:rsidRPr="0082475C">
        <w:rPr>
          <w:rFonts w:ascii="Times New Roman" w:hAnsi="Times New Roman" w:cs="Times New Roman"/>
          <w:sz w:val="28"/>
          <w:szCs w:val="28"/>
        </w:rPr>
        <w:t xml:space="preserve">Цель  мероприятия – сокращение количества   дорожно-транспортных    происшествий   и   погибших   в ДТП.                                     </w:t>
      </w:r>
      <w:r w:rsidRPr="0082475C">
        <w:rPr>
          <w:rFonts w:ascii="Times New Roman" w:hAnsi="Times New Roman" w:cs="Times New Roman"/>
          <w:sz w:val="28"/>
          <w:szCs w:val="28"/>
        </w:rPr>
        <w:br/>
        <w:t xml:space="preserve">Основные задачи программы:                       </w:t>
      </w:r>
      <w:r w:rsidRPr="0082475C">
        <w:rPr>
          <w:rFonts w:ascii="Times New Roman" w:hAnsi="Times New Roman" w:cs="Times New Roman"/>
          <w:sz w:val="28"/>
          <w:szCs w:val="28"/>
        </w:rPr>
        <w:br/>
        <w:t xml:space="preserve">-    обеспечение безопасного  поведения  участников дорожного движения;                              </w:t>
      </w:r>
      <w:r w:rsidRPr="0082475C">
        <w:rPr>
          <w:rFonts w:ascii="Times New Roman" w:hAnsi="Times New Roman" w:cs="Times New Roman"/>
          <w:sz w:val="28"/>
          <w:szCs w:val="28"/>
        </w:rPr>
        <w:br/>
        <w:t xml:space="preserve">-    сокращение   детского   дорожно-транспортного травматизма;                                                              </w:t>
      </w:r>
      <w:r w:rsidRPr="0082475C">
        <w:rPr>
          <w:rFonts w:ascii="Times New Roman" w:hAnsi="Times New Roman" w:cs="Times New Roman"/>
          <w:sz w:val="28"/>
          <w:szCs w:val="28"/>
        </w:rPr>
        <w:br/>
        <w:t>-    совершенствование    организации    движения транспортных средств и пешеходов.</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201</w:t>
      </w:r>
      <w:r w:rsidR="00EB0F96">
        <w:rPr>
          <w:rFonts w:ascii="Times New Roman" w:hAnsi="Times New Roman" w:cs="Times New Roman"/>
          <w:sz w:val="28"/>
          <w:szCs w:val="28"/>
        </w:rPr>
        <w:t>8</w:t>
      </w:r>
      <w:r w:rsidRPr="0082475C">
        <w:rPr>
          <w:rFonts w:ascii="Times New Roman" w:hAnsi="Times New Roman" w:cs="Times New Roman"/>
          <w:sz w:val="28"/>
          <w:szCs w:val="28"/>
        </w:rPr>
        <w:t>-20</w:t>
      </w:r>
      <w:r w:rsidR="0091726A">
        <w:rPr>
          <w:rFonts w:ascii="Times New Roman" w:hAnsi="Times New Roman" w:cs="Times New Roman"/>
          <w:sz w:val="28"/>
          <w:szCs w:val="28"/>
        </w:rPr>
        <w:t>2</w:t>
      </w:r>
      <w:r w:rsidR="00EB0F96">
        <w:rPr>
          <w:rFonts w:ascii="Times New Roman" w:hAnsi="Times New Roman" w:cs="Times New Roman"/>
          <w:sz w:val="28"/>
          <w:szCs w:val="28"/>
        </w:rPr>
        <w:t>4</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proofErr w:type="gramStart"/>
      <w:r w:rsidRPr="0082475C">
        <w:rPr>
          <w:rFonts w:ascii="Times New Roman" w:hAnsi="Times New Roman" w:cs="Times New Roman"/>
          <w:sz w:val="28"/>
          <w:szCs w:val="28"/>
        </w:rPr>
        <w:t>Реализацией мероприятия  предполагается ремонт дорожного покрытия на автодорогах общего пользования местного значения, нанесение горизонтальной дорожной разметки, изготовление и установка дорожных знаков, установка остановок общественного транспорта, обустройство пешеходных переходов, устройство электрического освещения пешеходных переходов, обслуживание светофорных объектов, модернизация светофорных объектов и их замена на светодиодные, приобретение и установка системы видеонаблюдения на улицах г. Бутурлиновка, а так же реализация мероприятий, направленных на</w:t>
      </w:r>
      <w:proofErr w:type="gramEnd"/>
      <w:r w:rsidRPr="0082475C">
        <w:rPr>
          <w:rFonts w:ascii="Times New Roman" w:hAnsi="Times New Roman" w:cs="Times New Roman"/>
          <w:sz w:val="28"/>
          <w:szCs w:val="28"/>
        </w:rPr>
        <w:t xml:space="preserve"> профилактику и предупреждение детского дорожно-транспортного травматизма и обучения детей правилам поведения на дороге.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highlight w:val="yellow"/>
        </w:rPr>
      </w:pPr>
    </w:p>
    <w:p w:rsidR="00DB2703" w:rsidRDefault="00DB2703" w:rsidP="00DB2703">
      <w:pPr>
        <w:pStyle w:val="consplusnormal1"/>
        <w:shd w:val="clear" w:color="auto" w:fill="FFFFFF"/>
        <w:spacing w:after="0"/>
        <w:jc w:val="both"/>
        <w:textAlignment w:val="top"/>
        <w:rPr>
          <w:i/>
          <w:iCs/>
          <w:sz w:val="28"/>
          <w:szCs w:val="28"/>
          <w:u w:val="single"/>
        </w:rPr>
      </w:pPr>
    </w:p>
    <w:p w:rsidR="00DB2703" w:rsidRDefault="00DB2703" w:rsidP="00ED7864">
      <w:pPr>
        <w:pStyle w:val="consplusnormal1"/>
        <w:shd w:val="clear" w:color="auto" w:fill="FFFFFF"/>
        <w:spacing w:after="0"/>
        <w:jc w:val="both"/>
        <w:textAlignment w:val="top"/>
        <w:rPr>
          <w:i/>
          <w:iCs/>
          <w:sz w:val="28"/>
          <w:szCs w:val="28"/>
          <w:u w:val="single"/>
        </w:rPr>
      </w:pPr>
      <w:r w:rsidRPr="00ED7864">
        <w:rPr>
          <w:i/>
          <w:iCs/>
          <w:sz w:val="28"/>
          <w:szCs w:val="28"/>
          <w:u w:val="single"/>
        </w:rPr>
        <w:t>Основное мероприятие</w:t>
      </w:r>
      <w:r>
        <w:rPr>
          <w:i/>
          <w:iCs/>
          <w:sz w:val="28"/>
          <w:szCs w:val="28"/>
          <w:u w:val="single"/>
        </w:rPr>
        <w:t xml:space="preserve"> 7.</w:t>
      </w:r>
      <w:r w:rsidRPr="00ED7864">
        <w:rPr>
          <w:i/>
          <w:iCs/>
          <w:sz w:val="28"/>
          <w:szCs w:val="28"/>
        </w:rPr>
        <w:t xml:space="preserve"> </w:t>
      </w:r>
      <w:r w:rsidRPr="00DB2703">
        <w:rPr>
          <w:i/>
          <w:iCs/>
          <w:sz w:val="28"/>
          <w:szCs w:val="28"/>
        </w:rPr>
        <w:t>Организация отдыха и оздоровления детей и молодежи</w:t>
      </w:r>
      <w:r>
        <w:rPr>
          <w:i/>
          <w:iCs/>
          <w:sz w:val="28"/>
          <w:szCs w:val="28"/>
        </w:rPr>
        <w:t>.</w:t>
      </w:r>
    </w:p>
    <w:p w:rsidR="00DB2703" w:rsidRDefault="00DB2703" w:rsidP="00ED7864">
      <w:pPr>
        <w:pStyle w:val="consplusnormal1"/>
        <w:shd w:val="clear" w:color="auto" w:fill="FFFFFF"/>
        <w:spacing w:after="0"/>
        <w:jc w:val="both"/>
        <w:textAlignment w:val="top"/>
        <w:rPr>
          <w:i/>
          <w:iCs/>
          <w:sz w:val="28"/>
          <w:szCs w:val="28"/>
          <w:u w:val="single"/>
        </w:rPr>
      </w:pPr>
    </w:p>
    <w:p w:rsidR="00B31864" w:rsidRPr="00ED7864" w:rsidRDefault="00B31864" w:rsidP="00ED7864">
      <w:pPr>
        <w:pStyle w:val="consplusnormal1"/>
        <w:shd w:val="clear" w:color="auto" w:fill="FFFFFF"/>
        <w:spacing w:after="0"/>
        <w:jc w:val="both"/>
        <w:textAlignment w:val="top"/>
        <w:rPr>
          <w:sz w:val="28"/>
          <w:szCs w:val="28"/>
        </w:rPr>
      </w:pPr>
      <w:r w:rsidRPr="00ED7864">
        <w:rPr>
          <w:i/>
          <w:iCs/>
          <w:sz w:val="28"/>
          <w:szCs w:val="28"/>
          <w:u w:val="single"/>
        </w:rPr>
        <w:t>Основное мероприятие</w:t>
      </w:r>
      <w:r w:rsidR="00EB0F96">
        <w:rPr>
          <w:i/>
          <w:iCs/>
          <w:sz w:val="28"/>
          <w:szCs w:val="28"/>
          <w:u w:val="single"/>
        </w:rPr>
        <w:t xml:space="preserve"> </w:t>
      </w:r>
      <w:r w:rsidR="00FB1DA7">
        <w:rPr>
          <w:i/>
          <w:iCs/>
          <w:sz w:val="28"/>
          <w:szCs w:val="28"/>
          <w:u w:val="single"/>
        </w:rPr>
        <w:t>8</w:t>
      </w:r>
      <w:r w:rsidR="00DB2703">
        <w:rPr>
          <w:i/>
          <w:iCs/>
          <w:sz w:val="28"/>
          <w:szCs w:val="28"/>
          <w:u w:val="single"/>
        </w:rPr>
        <w:t>.</w:t>
      </w:r>
      <w:r w:rsidRPr="00ED7864">
        <w:rPr>
          <w:i/>
          <w:iCs/>
          <w:sz w:val="28"/>
          <w:szCs w:val="28"/>
        </w:rPr>
        <w:t xml:space="preserve"> Реализация мер по противодействию коррупции на муниципальной службе</w:t>
      </w:r>
      <w:r w:rsidRPr="00ED7864">
        <w:rPr>
          <w:sz w:val="28"/>
          <w:szCs w:val="28"/>
        </w:rPr>
        <w:t>.</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 xml:space="preserve">Мероприятием предполагается </w:t>
      </w:r>
      <w:r w:rsidRPr="001665AE">
        <w:rPr>
          <w:sz w:val="28"/>
          <w:szCs w:val="28"/>
        </w:rPr>
        <w:t>реализация мер по противодействию коррупции на муниципальной службе</w:t>
      </w:r>
      <w:r>
        <w:rPr>
          <w:sz w:val="28"/>
          <w:szCs w:val="28"/>
        </w:rPr>
        <w:t xml:space="preserve">, профилактике правонарушений коррупционной направленности. </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Профилактика правонарушений коррупционной направленности включает в себя:</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работы в администрации района «горячих линий», «телефона доверия», «Интернет - приемных» и других информационных </w:t>
      </w:r>
      <w:r w:rsidRPr="00AF0AA5">
        <w:rPr>
          <w:sz w:val="28"/>
          <w:szCs w:val="28"/>
        </w:rPr>
        <w:lastRenderedPageBreak/>
        <w:t>каналов, позволяющих гражданам сообщать об известных им фактах коррупции со стороны муниципальных служащих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совещаний (семинаров, лекций) по </w:t>
      </w:r>
      <w:proofErr w:type="spellStart"/>
      <w:r w:rsidRPr="00AF0AA5">
        <w:rPr>
          <w:sz w:val="28"/>
          <w:szCs w:val="28"/>
        </w:rPr>
        <w:t>антикоррупционной</w:t>
      </w:r>
      <w:proofErr w:type="spellEnd"/>
      <w:r w:rsidRPr="00AF0AA5">
        <w:rPr>
          <w:sz w:val="28"/>
          <w:szCs w:val="28"/>
        </w:rPr>
        <w:t xml:space="preserve"> тематике с работниками администрации, муниципальных учреждений и предприятий;</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поддержания официального  сайта  органов местного самоуправления  Бутурлиновского муниципального района в актуальном </w:t>
      </w:r>
      <w:proofErr w:type="gramStart"/>
      <w:r w:rsidRPr="00AF0AA5">
        <w:rPr>
          <w:sz w:val="28"/>
          <w:szCs w:val="28"/>
        </w:rPr>
        <w:t>состоянии</w:t>
      </w:r>
      <w:proofErr w:type="gramEnd"/>
      <w:r w:rsidRPr="00AF0AA5">
        <w:rPr>
          <w:sz w:val="28"/>
          <w:szCs w:val="28"/>
        </w:rPr>
        <w:t>;</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освещение в </w:t>
      </w:r>
      <w:proofErr w:type="gramStart"/>
      <w:r w:rsidRPr="00AF0AA5">
        <w:rPr>
          <w:sz w:val="28"/>
          <w:szCs w:val="28"/>
        </w:rPr>
        <w:t>средствах</w:t>
      </w:r>
      <w:proofErr w:type="gramEnd"/>
      <w:r w:rsidRPr="00AF0AA5">
        <w:rPr>
          <w:sz w:val="28"/>
          <w:szCs w:val="28"/>
        </w:rPr>
        <w:t xml:space="preserve"> массовой информации мероприятий тематической </w:t>
      </w:r>
      <w:proofErr w:type="spellStart"/>
      <w:r w:rsidRPr="00AF0AA5">
        <w:rPr>
          <w:sz w:val="28"/>
          <w:szCs w:val="28"/>
        </w:rPr>
        <w:t>антикоррупционной</w:t>
      </w:r>
      <w:proofErr w:type="spellEnd"/>
      <w:r w:rsidRPr="00AF0AA5">
        <w:rPr>
          <w:sz w:val="28"/>
          <w:szCs w:val="28"/>
        </w:rPr>
        <w:t xml:space="preserve"> направленности;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мер по открытости, гласности, прозрачности торгов,   проводимых органом, уполномоченным на размещение заказа;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прозрачности при предоставлении муниципальных услуг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анализ обращений граждан на предмет наличия в них информации о фактах коррупции со стороны муниципальных служащих с целью улучшения обратной связи с гражданами и организациями, а так же сигналов о фактах коррупции;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мероприятий, направленных на установление фактов  совершения коррупционных правонарушений юридическими лицами, от имени или в </w:t>
      </w:r>
      <w:proofErr w:type="gramStart"/>
      <w:r w:rsidRPr="00AF0AA5">
        <w:rPr>
          <w:sz w:val="28"/>
          <w:szCs w:val="28"/>
        </w:rPr>
        <w:t>интересах</w:t>
      </w:r>
      <w:proofErr w:type="gramEnd"/>
      <w:r w:rsidRPr="00AF0AA5">
        <w:rPr>
          <w:sz w:val="28"/>
          <w:szCs w:val="28"/>
        </w:rPr>
        <w:t xml:space="preserve"> которых совершаются коррупционные преступления.</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Срок исполнения – постоянно в течение</w:t>
      </w:r>
      <w:r w:rsidR="005A1776">
        <w:rPr>
          <w:sz w:val="28"/>
          <w:szCs w:val="28"/>
        </w:rPr>
        <w:t xml:space="preserve"> срока действия Программы – 2018</w:t>
      </w:r>
      <w:r>
        <w:rPr>
          <w:sz w:val="28"/>
          <w:szCs w:val="28"/>
        </w:rPr>
        <w:t>-20</w:t>
      </w:r>
      <w:r w:rsidR="0091726A">
        <w:rPr>
          <w:sz w:val="28"/>
          <w:szCs w:val="28"/>
        </w:rPr>
        <w:t>2</w:t>
      </w:r>
      <w:r w:rsidR="005A1776">
        <w:rPr>
          <w:sz w:val="28"/>
          <w:szCs w:val="28"/>
        </w:rPr>
        <w:t>4</w:t>
      </w:r>
      <w:r>
        <w:rPr>
          <w:sz w:val="28"/>
          <w:szCs w:val="28"/>
        </w:rPr>
        <w:t xml:space="preserve"> гг.</w:t>
      </w:r>
    </w:p>
    <w:p w:rsidR="00B31864" w:rsidRDefault="00B31864" w:rsidP="00ED7864">
      <w:pPr>
        <w:pStyle w:val="consplusnormal1"/>
        <w:shd w:val="clear" w:color="auto" w:fill="FFFFFF"/>
        <w:spacing w:after="0"/>
        <w:ind w:firstLine="709"/>
        <w:jc w:val="both"/>
        <w:textAlignment w:val="top"/>
        <w:rPr>
          <w:sz w:val="28"/>
          <w:szCs w:val="28"/>
        </w:rPr>
      </w:pPr>
    </w:p>
    <w:p w:rsidR="00B31864" w:rsidRPr="00ED7864" w:rsidRDefault="00B31864" w:rsidP="00ED7864">
      <w:pPr>
        <w:pStyle w:val="consplusnormal1"/>
        <w:shd w:val="clear" w:color="auto" w:fill="FFFFFF"/>
        <w:spacing w:after="0"/>
        <w:ind w:firstLine="709"/>
        <w:jc w:val="both"/>
        <w:textAlignment w:val="top"/>
        <w:rPr>
          <w:i/>
          <w:sz w:val="28"/>
          <w:szCs w:val="28"/>
        </w:rPr>
      </w:pPr>
      <w:r w:rsidRPr="00ED7864">
        <w:rPr>
          <w:i/>
          <w:iCs/>
          <w:sz w:val="28"/>
          <w:szCs w:val="28"/>
          <w:u w:val="single"/>
        </w:rPr>
        <w:t xml:space="preserve">Основное мероприятие </w:t>
      </w:r>
      <w:r w:rsidR="002F613F">
        <w:rPr>
          <w:i/>
          <w:iCs/>
          <w:sz w:val="28"/>
          <w:szCs w:val="28"/>
          <w:u w:val="single"/>
        </w:rPr>
        <w:t>9</w:t>
      </w:r>
      <w:r w:rsidRPr="00ED7864">
        <w:rPr>
          <w:sz w:val="28"/>
          <w:szCs w:val="28"/>
        </w:rPr>
        <w:t xml:space="preserve">. </w:t>
      </w:r>
      <w:r w:rsidRPr="00ED7864">
        <w:rPr>
          <w:i/>
          <w:sz w:val="28"/>
          <w:szCs w:val="28"/>
        </w:rPr>
        <w:t>Подготовка и повышение квалификации  муниципальных служащих.</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Мероприятием предполагается реализация мер, направленных на развитие нормативного правового обеспечения муниципальной службы Бутурлиновского муниципального района Воронежской области, внедрение и применение на муниципальной службе эффективных технологий и современных методов кадровой работы, повышение эффективности муниципальной службы и результативности профессиональной служебной деятельности муниципальных служащих администрации Бутурлиновского муниципального района Воронежской области.</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Основными задачами мероприятия являются:</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xml:space="preserve">- разработка нормативных правовых актов, регулирующих вопросы муниципальной службы, в </w:t>
      </w:r>
      <w:proofErr w:type="gramStart"/>
      <w:r w:rsidRPr="00ED7864">
        <w:rPr>
          <w:rFonts w:ascii="Times New Roman" w:hAnsi="Times New Roman" w:cs="Times New Roman"/>
          <w:sz w:val="28"/>
          <w:szCs w:val="28"/>
        </w:rPr>
        <w:t>соответствии</w:t>
      </w:r>
      <w:proofErr w:type="gramEnd"/>
      <w:r w:rsidRPr="00ED7864">
        <w:rPr>
          <w:rFonts w:ascii="Times New Roman" w:hAnsi="Times New Roman" w:cs="Times New Roman"/>
          <w:sz w:val="28"/>
          <w:szCs w:val="28"/>
        </w:rPr>
        <w:t xml:space="preserve"> с законодательством Российской Федерации, Воронежской области;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эффективное использование кадрового резерва на муниципальной службе и организация работы с ним;</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lastRenderedPageBreak/>
        <w:t xml:space="preserve">-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w:t>
      </w:r>
      <w:proofErr w:type="gramStart"/>
      <w:r w:rsidRPr="00ED7864">
        <w:rPr>
          <w:rFonts w:ascii="Times New Roman" w:hAnsi="Times New Roman" w:cs="Times New Roman"/>
          <w:sz w:val="28"/>
          <w:szCs w:val="28"/>
        </w:rPr>
        <w:t>для</w:t>
      </w:r>
      <w:proofErr w:type="gramEnd"/>
      <w:r w:rsidRPr="00ED7864">
        <w:rPr>
          <w:rFonts w:ascii="Times New Roman" w:hAnsi="Times New Roman" w:cs="Times New Roman"/>
          <w:sz w:val="28"/>
          <w:szCs w:val="28"/>
        </w:rPr>
        <w:t xml:space="preserve"> </w:t>
      </w:r>
      <w:proofErr w:type="gramStart"/>
      <w:r w:rsidRPr="00ED7864">
        <w:rPr>
          <w:rFonts w:ascii="Times New Roman" w:hAnsi="Times New Roman" w:cs="Times New Roman"/>
          <w:sz w:val="28"/>
          <w:szCs w:val="28"/>
        </w:rPr>
        <w:t>их</w:t>
      </w:r>
      <w:proofErr w:type="gramEnd"/>
      <w:r w:rsidRPr="00ED7864">
        <w:rPr>
          <w:rFonts w:ascii="Times New Roman" w:hAnsi="Times New Roman" w:cs="Times New Roman"/>
          <w:sz w:val="28"/>
          <w:szCs w:val="28"/>
        </w:rPr>
        <w:t xml:space="preserve"> результативной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создание системы непрерывной подготовки, и повышения квалификации муниципальных служащих за счет средств бюджета Бутурлиновского муниципального района;</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обеспечение открытости и прозрачности муниципальной службы;</w:t>
      </w:r>
    </w:p>
    <w:p w:rsidR="00B31864" w:rsidRPr="00B82151" w:rsidRDefault="00B31864" w:rsidP="00ED7864">
      <w:pPr>
        <w:pStyle w:val="consplusnormal1"/>
        <w:shd w:val="clear" w:color="auto" w:fill="FFFFFF"/>
        <w:spacing w:after="0"/>
        <w:ind w:firstLine="709"/>
        <w:jc w:val="both"/>
        <w:textAlignment w:val="top"/>
        <w:rPr>
          <w:sz w:val="28"/>
          <w:szCs w:val="28"/>
        </w:rPr>
      </w:pPr>
      <w:r w:rsidRPr="00ED7864">
        <w:rPr>
          <w:sz w:val="28"/>
          <w:szCs w:val="28"/>
        </w:rPr>
        <w:t xml:space="preserve">- совершенствование системы </w:t>
      </w:r>
      <w:proofErr w:type="gramStart"/>
      <w:r w:rsidRPr="00ED7864">
        <w:rPr>
          <w:sz w:val="28"/>
          <w:szCs w:val="28"/>
        </w:rPr>
        <w:t>контроля за</w:t>
      </w:r>
      <w:proofErr w:type="gramEnd"/>
      <w:r w:rsidRPr="00ED7864">
        <w:rPr>
          <w:sz w:val="28"/>
          <w:szCs w:val="28"/>
        </w:rPr>
        <w:t xml:space="preserve"> соблюдением муниципальными служащими, установленных законодательством Российской Федерации, Воронежской области, нормативными правовыми актами Бутурлиновского муниципального района требований, ограничений и </w:t>
      </w:r>
      <w:r w:rsidRPr="00B82151">
        <w:rPr>
          <w:sz w:val="28"/>
          <w:szCs w:val="28"/>
        </w:rPr>
        <w:t>запретов, связанных с прохождением муниципальной службы.</w:t>
      </w:r>
    </w:p>
    <w:p w:rsidR="00B82151" w:rsidRPr="00B82151" w:rsidRDefault="00B31864" w:rsidP="00B82151">
      <w:pPr>
        <w:spacing w:after="0" w:line="240" w:lineRule="auto"/>
        <w:rPr>
          <w:rFonts w:ascii="Times New Roman" w:hAnsi="Times New Roman" w:cs="Times New Roman"/>
          <w:i/>
          <w:sz w:val="28"/>
          <w:szCs w:val="28"/>
          <w:u w:val="single"/>
          <w:lang w:eastAsia="ru-RU"/>
        </w:rPr>
      </w:pPr>
      <w:r w:rsidRPr="00B82151">
        <w:rPr>
          <w:rFonts w:ascii="Times New Roman" w:hAnsi="Times New Roman" w:cs="Times New Roman"/>
          <w:sz w:val="28"/>
          <w:szCs w:val="28"/>
        </w:rPr>
        <w:t>Срок исполнения – постоянно в течение срока действия Программы – 201</w:t>
      </w:r>
      <w:r w:rsidR="009205FA" w:rsidRPr="00B82151">
        <w:rPr>
          <w:rFonts w:ascii="Times New Roman" w:hAnsi="Times New Roman" w:cs="Times New Roman"/>
          <w:sz w:val="28"/>
          <w:szCs w:val="28"/>
        </w:rPr>
        <w:t>8</w:t>
      </w:r>
      <w:r w:rsidRPr="00B82151">
        <w:rPr>
          <w:rFonts w:ascii="Times New Roman" w:hAnsi="Times New Roman" w:cs="Times New Roman"/>
          <w:sz w:val="28"/>
          <w:szCs w:val="28"/>
        </w:rPr>
        <w:t>-20</w:t>
      </w:r>
      <w:r w:rsidR="0091726A" w:rsidRPr="00B82151">
        <w:rPr>
          <w:rFonts w:ascii="Times New Roman" w:hAnsi="Times New Roman" w:cs="Times New Roman"/>
          <w:sz w:val="28"/>
          <w:szCs w:val="28"/>
        </w:rPr>
        <w:t>2</w:t>
      </w:r>
      <w:r w:rsidR="009205FA" w:rsidRPr="00B82151">
        <w:rPr>
          <w:rFonts w:ascii="Times New Roman" w:hAnsi="Times New Roman" w:cs="Times New Roman"/>
          <w:sz w:val="28"/>
          <w:szCs w:val="28"/>
        </w:rPr>
        <w:t>4</w:t>
      </w:r>
      <w:r w:rsidRPr="00B82151">
        <w:rPr>
          <w:rFonts w:ascii="Times New Roman" w:hAnsi="Times New Roman" w:cs="Times New Roman"/>
          <w:sz w:val="28"/>
          <w:szCs w:val="28"/>
        </w:rPr>
        <w:t xml:space="preserve"> г.г.</w:t>
      </w:r>
      <w:r w:rsidR="00B82151" w:rsidRPr="00B82151">
        <w:rPr>
          <w:rFonts w:ascii="Times New Roman" w:hAnsi="Times New Roman" w:cs="Times New Roman"/>
          <w:i/>
          <w:sz w:val="28"/>
          <w:szCs w:val="28"/>
          <w:u w:val="single"/>
          <w:lang w:eastAsia="ru-RU"/>
        </w:rPr>
        <w:t xml:space="preserve"> </w:t>
      </w:r>
    </w:p>
    <w:p w:rsidR="00B82151" w:rsidRPr="00020AC5" w:rsidRDefault="00B82151" w:rsidP="00B82151">
      <w:pPr>
        <w:spacing w:after="0" w:line="240" w:lineRule="auto"/>
        <w:rPr>
          <w:rFonts w:ascii="Times New Roman" w:hAnsi="Times New Roman" w:cs="Times New Roman"/>
          <w:i/>
          <w:sz w:val="28"/>
          <w:szCs w:val="28"/>
          <w:lang w:eastAsia="ru-RU"/>
        </w:rPr>
      </w:pPr>
      <w:r w:rsidRPr="00020AC5">
        <w:rPr>
          <w:rFonts w:ascii="Times New Roman" w:hAnsi="Times New Roman" w:cs="Times New Roman"/>
          <w:i/>
          <w:sz w:val="28"/>
          <w:szCs w:val="28"/>
          <w:u w:val="single"/>
          <w:lang w:eastAsia="ru-RU"/>
        </w:rPr>
        <w:t xml:space="preserve">Основное мероприятие </w:t>
      </w:r>
      <w:r w:rsidR="00DB2703">
        <w:rPr>
          <w:rFonts w:ascii="Times New Roman" w:hAnsi="Times New Roman" w:cs="Times New Roman"/>
          <w:i/>
          <w:sz w:val="28"/>
          <w:szCs w:val="28"/>
          <w:u w:val="single"/>
          <w:lang w:eastAsia="ru-RU"/>
        </w:rPr>
        <w:t>10</w:t>
      </w:r>
      <w:r w:rsidRPr="00020AC5">
        <w:rPr>
          <w:rFonts w:ascii="Times New Roman" w:hAnsi="Times New Roman" w:cs="Times New Roman"/>
          <w:sz w:val="28"/>
          <w:szCs w:val="28"/>
          <w:u w:val="single"/>
          <w:lang w:eastAsia="ru-RU"/>
        </w:rPr>
        <w:t>.</w:t>
      </w:r>
      <w:r w:rsidRPr="00020AC5">
        <w:rPr>
          <w:rFonts w:ascii="Times New Roman" w:hAnsi="Times New Roman" w:cs="Times New Roman"/>
          <w:sz w:val="28"/>
          <w:szCs w:val="28"/>
          <w:lang w:eastAsia="ru-RU"/>
        </w:rPr>
        <w:t xml:space="preserve"> </w:t>
      </w:r>
      <w:r w:rsidRPr="00020AC5">
        <w:rPr>
          <w:rFonts w:ascii="Times New Roman" w:hAnsi="Times New Roman" w:cs="Times New Roman"/>
          <w:i/>
          <w:sz w:val="28"/>
          <w:szCs w:val="28"/>
          <w:lang w:eastAsia="ru-RU"/>
        </w:rPr>
        <w:t>Защита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rFonts w:ascii="Times New Roman" w:hAnsi="Times New Roman" w:cs="Times New Roman"/>
          <w:color w:val="000000" w:themeColor="text1"/>
          <w:sz w:val="28"/>
          <w:szCs w:val="28"/>
        </w:rPr>
      </w:pPr>
      <w:r w:rsidRPr="00020AC5">
        <w:rPr>
          <w:rFonts w:ascii="Times New Roman" w:hAnsi="Times New Roman" w:cs="Times New Roman"/>
          <w:color w:val="000000" w:themeColor="text1"/>
          <w:sz w:val="28"/>
          <w:szCs w:val="28"/>
          <w:shd w:val="clear" w:color="auto" w:fill="FFFFFF"/>
        </w:rPr>
        <w:t xml:space="preserve">Реализация основного мероприятия оценивается по показателю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color w:val="000000" w:themeColor="text1"/>
          <w:sz w:val="28"/>
          <w:szCs w:val="28"/>
          <w:shd w:val="clear" w:color="auto" w:fill="FFFFFF"/>
        </w:rPr>
        <w:t>ресурсах</w:t>
      </w:r>
      <w:proofErr w:type="gramEnd"/>
      <w:r w:rsidRPr="00020AC5">
        <w:rPr>
          <w:rFonts w:ascii="Times New Roman" w:hAnsi="Times New Roman" w:cs="Times New Roman"/>
          <w:color w:val="000000" w:themeColor="text1"/>
          <w:sz w:val="28"/>
          <w:szCs w:val="28"/>
          <w:shd w:val="clear" w:color="auto" w:fill="FFFFFF"/>
        </w:rPr>
        <w:t>, единиц».</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Основное мероприятие включает мероприятия.</w:t>
      </w:r>
    </w:p>
    <w:p w:rsidR="00B82151" w:rsidRPr="00020AC5" w:rsidRDefault="00B82151" w:rsidP="00B82151">
      <w:pPr>
        <w:pStyle w:val="ac"/>
        <w:tabs>
          <w:tab w:val="clear" w:pos="4677"/>
          <w:tab w:val="clear" w:pos="9355"/>
        </w:tabs>
        <w:ind w:firstLine="709"/>
        <w:jc w:val="both"/>
        <w:rPr>
          <w:sz w:val="28"/>
          <w:szCs w:val="28"/>
        </w:rPr>
      </w:pPr>
      <w:r w:rsidRPr="00020AC5">
        <w:rPr>
          <w:sz w:val="28"/>
          <w:szCs w:val="28"/>
          <w:u w:val="single"/>
        </w:rPr>
        <w:t xml:space="preserve">Мероприятие </w:t>
      </w:r>
      <w:r w:rsidR="00DB2703">
        <w:rPr>
          <w:sz w:val="28"/>
          <w:szCs w:val="28"/>
          <w:u w:val="single"/>
        </w:rPr>
        <w:t>10</w:t>
      </w:r>
      <w:r w:rsidRPr="00020AC5">
        <w:rPr>
          <w:sz w:val="28"/>
          <w:szCs w:val="28"/>
          <w:u w:val="single"/>
        </w:rPr>
        <w:t>.1</w:t>
      </w:r>
      <w:r w:rsidRPr="00020AC5">
        <w:rPr>
          <w:sz w:val="28"/>
          <w:szCs w:val="28"/>
        </w:rPr>
        <w:t>.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lang w:eastAsia="ru-RU"/>
        </w:rPr>
      </w:pPr>
      <w:r w:rsidRPr="00020AC5">
        <w:rPr>
          <w:rFonts w:ascii="Times New Roman" w:hAnsi="Times New Roman" w:cs="Times New Roman"/>
          <w:sz w:val="28"/>
          <w:szCs w:val="28"/>
        </w:rPr>
        <w:t xml:space="preserve">Цель  мероприятия - </w:t>
      </w:r>
      <w:r w:rsidRPr="00020AC5">
        <w:rPr>
          <w:rFonts w:ascii="Times New Roman" w:hAnsi="Times New Roman" w:cs="Times New Roman"/>
          <w:color w:val="000000" w:themeColor="text1"/>
          <w:sz w:val="28"/>
          <w:szCs w:val="28"/>
          <w:shd w:val="clear" w:color="auto" w:fill="FFFFFF"/>
        </w:rPr>
        <w:t>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 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color w:val="000000" w:themeColor="text1"/>
          <w:sz w:val="28"/>
          <w:szCs w:val="28"/>
          <w:shd w:val="clear" w:color="auto" w:fill="FFFFFF"/>
        </w:rPr>
      </w:pPr>
      <w:r w:rsidRPr="00020AC5">
        <w:rPr>
          <w:rFonts w:ascii="Times New Roman" w:hAnsi="Times New Roman" w:cs="Times New Roman"/>
          <w:color w:val="000000" w:themeColor="text1"/>
          <w:sz w:val="28"/>
          <w:szCs w:val="28"/>
          <w:shd w:val="clear" w:color="auto" w:fill="FFFFFF"/>
        </w:rPr>
        <w:t>Ожидаемые результаты: 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r w:rsidRPr="00020AC5">
        <w:rPr>
          <w:color w:val="000000" w:themeColor="text1"/>
          <w:sz w:val="28"/>
          <w:szCs w:val="28"/>
          <w:shd w:val="clear" w:color="auto" w:fill="FFFFFF"/>
        </w:rPr>
        <w:t>.</w:t>
      </w:r>
    </w:p>
    <w:p w:rsidR="00B82151" w:rsidRPr="00020AC5" w:rsidRDefault="00DB2703" w:rsidP="00B82151">
      <w:pPr>
        <w:pStyle w:val="ac"/>
        <w:tabs>
          <w:tab w:val="clear" w:pos="4677"/>
          <w:tab w:val="clear" w:pos="9355"/>
        </w:tabs>
        <w:ind w:firstLine="709"/>
        <w:jc w:val="both"/>
        <w:rPr>
          <w:sz w:val="28"/>
          <w:szCs w:val="28"/>
        </w:rPr>
      </w:pPr>
      <w:r>
        <w:rPr>
          <w:sz w:val="28"/>
          <w:szCs w:val="28"/>
          <w:u w:val="single"/>
        </w:rPr>
        <w:t>Мероприятие 10</w:t>
      </w:r>
      <w:r w:rsidR="00B82151" w:rsidRPr="00020AC5">
        <w:rPr>
          <w:sz w:val="28"/>
          <w:szCs w:val="28"/>
          <w:u w:val="single"/>
        </w:rPr>
        <w:t>.2.</w:t>
      </w:r>
      <w:r w:rsidR="00B82151" w:rsidRPr="00020AC5">
        <w:rPr>
          <w:sz w:val="28"/>
          <w:szCs w:val="28"/>
        </w:rPr>
        <w:t xml:space="preserve"> Разработка и издание для потребителей информационно-справочных, печатных материалов по вопросам защиты прав потребителей в сфере торговли.</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shd w:val="clear" w:color="auto" w:fill="FFFFFF"/>
        </w:rPr>
      </w:pPr>
      <w:r w:rsidRPr="00020AC5">
        <w:rPr>
          <w:rFonts w:ascii="Times New Roman" w:hAnsi="Times New Roman" w:cs="Times New Roman"/>
          <w:sz w:val="28"/>
          <w:szCs w:val="28"/>
        </w:rPr>
        <w:lastRenderedPageBreak/>
        <w:t xml:space="preserve">Цель  мероприятия - </w:t>
      </w:r>
      <w:r w:rsidRPr="00020AC5">
        <w:rPr>
          <w:rFonts w:ascii="Times New Roman" w:hAnsi="Times New Roman" w:cs="Times New Roman"/>
          <w:color w:val="000000" w:themeColor="text1"/>
          <w:sz w:val="28"/>
          <w:szCs w:val="28"/>
          <w:shd w:val="clear" w:color="auto" w:fill="FFFFFF"/>
        </w:rPr>
        <w:t>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 гг.</w:t>
      </w:r>
    </w:p>
    <w:p w:rsidR="00BD7B2E" w:rsidRDefault="00BD7B2E" w:rsidP="00ED7864">
      <w:pPr>
        <w:pStyle w:val="consplusnormal1"/>
        <w:shd w:val="clear" w:color="auto" w:fill="FFFFFF"/>
        <w:spacing w:after="0"/>
        <w:ind w:firstLine="709"/>
        <w:jc w:val="both"/>
        <w:textAlignment w:val="top"/>
        <w:rPr>
          <w:sz w:val="28"/>
          <w:szCs w:val="28"/>
        </w:rPr>
      </w:pPr>
    </w:p>
    <w:p w:rsidR="00092C99" w:rsidRDefault="00092C99" w:rsidP="00ED7864">
      <w:pPr>
        <w:pStyle w:val="consplusnormal1"/>
        <w:shd w:val="clear" w:color="auto" w:fill="FFFFFF"/>
        <w:spacing w:after="0"/>
        <w:ind w:firstLine="709"/>
        <w:jc w:val="both"/>
        <w:textAlignment w:val="top"/>
        <w:rPr>
          <w:i/>
          <w:sz w:val="28"/>
          <w:szCs w:val="28"/>
        </w:rPr>
      </w:pPr>
      <w:r w:rsidRPr="00092C99">
        <w:rPr>
          <w:i/>
          <w:sz w:val="28"/>
          <w:szCs w:val="28"/>
          <w:u w:val="single"/>
        </w:rPr>
        <w:t>Основное мероприятие 11.</w:t>
      </w:r>
      <w:r>
        <w:rPr>
          <w:sz w:val="28"/>
          <w:szCs w:val="28"/>
        </w:rPr>
        <w:t xml:space="preserve"> </w:t>
      </w:r>
      <w:r w:rsidRPr="00092C99">
        <w:rPr>
          <w:i/>
          <w:sz w:val="28"/>
          <w:szCs w:val="28"/>
        </w:rPr>
        <w:t>Меры социальной поддержки и социальн</w:t>
      </w:r>
      <w:r>
        <w:rPr>
          <w:i/>
          <w:sz w:val="28"/>
          <w:szCs w:val="28"/>
        </w:rPr>
        <w:t>ой помощи медицинским и фармацев</w:t>
      </w:r>
      <w:r w:rsidRPr="00092C99">
        <w:rPr>
          <w:i/>
          <w:sz w:val="28"/>
          <w:szCs w:val="28"/>
        </w:rPr>
        <w:t>тическим работникам медицинских организаций, расположенных на территории Бутурлиновского муниципального района</w:t>
      </w:r>
      <w:r>
        <w:rPr>
          <w:i/>
          <w:sz w:val="28"/>
          <w:szCs w:val="28"/>
        </w:rPr>
        <w:t>.</w:t>
      </w:r>
    </w:p>
    <w:p w:rsidR="00092C99" w:rsidRPr="000E5DE4" w:rsidRDefault="00092C99" w:rsidP="00ED7864">
      <w:pPr>
        <w:pStyle w:val="consplusnormal1"/>
        <w:shd w:val="clear" w:color="auto" w:fill="FFFFFF"/>
        <w:spacing w:after="0"/>
        <w:ind w:firstLine="709"/>
        <w:jc w:val="both"/>
        <w:textAlignment w:val="top"/>
        <w:rPr>
          <w:sz w:val="28"/>
          <w:szCs w:val="28"/>
        </w:rPr>
      </w:pPr>
      <w:r w:rsidRPr="000E5DE4">
        <w:rPr>
          <w:sz w:val="28"/>
          <w:szCs w:val="28"/>
        </w:rPr>
        <w:t>Мероприятием предполагается осуществление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 в виде денежной компенсации на приобретение жилья.</w:t>
      </w:r>
    </w:p>
    <w:p w:rsidR="00092C99" w:rsidRPr="000E5DE4" w:rsidRDefault="00092C99" w:rsidP="00ED7864">
      <w:pPr>
        <w:pStyle w:val="consplusnormal1"/>
        <w:shd w:val="clear" w:color="auto" w:fill="FFFFFF"/>
        <w:spacing w:after="0"/>
        <w:ind w:firstLine="709"/>
        <w:jc w:val="both"/>
        <w:textAlignment w:val="top"/>
        <w:rPr>
          <w:sz w:val="28"/>
          <w:szCs w:val="28"/>
        </w:rPr>
      </w:pPr>
      <w:r w:rsidRPr="000E5DE4">
        <w:rPr>
          <w:sz w:val="28"/>
          <w:szCs w:val="28"/>
        </w:rPr>
        <w:t>Цель мероприятия - привлечение медицинских работников на территорию Бутурлиновского муниципального района.</w:t>
      </w:r>
    </w:p>
    <w:p w:rsidR="00092C99" w:rsidRPr="00092C99" w:rsidRDefault="00092C99" w:rsidP="00ED7864">
      <w:pPr>
        <w:pStyle w:val="consplusnormal1"/>
        <w:shd w:val="clear" w:color="auto" w:fill="FFFFFF"/>
        <w:spacing w:after="0"/>
        <w:ind w:firstLine="709"/>
        <w:jc w:val="both"/>
        <w:textAlignment w:val="top"/>
        <w:rPr>
          <w:sz w:val="28"/>
          <w:szCs w:val="28"/>
        </w:rPr>
      </w:pPr>
      <w:r w:rsidRPr="000E5DE4">
        <w:rPr>
          <w:sz w:val="28"/>
          <w:szCs w:val="28"/>
        </w:rPr>
        <w:t xml:space="preserve">Срок исполнения </w:t>
      </w:r>
      <w:r w:rsidR="00202077">
        <w:rPr>
          <w:sz w:val="28"/>
          <w:szCs w:val="28"/>
        </w:rPr>
        <w:t>–</w:t>
      </w:r>
      <w:r w:rsidRPr="000E5DE4">
        <w:rPr>
          <w:sz w:val="28"/>
          <w:szCs w:val="28"/>
        </w:rPr>
        <w:t xml:space="preserve"> 2020</w:t>
      </w:r>
      <w:r w:rsidR="00202077">
        <w:rPr>
          <w:sz w:val="28"/>
          <w:szCs w:val="28"/>
        </w:rPr>
        <w:t>-2021 гг</w:t>
      </w:r>
      <w:r w:rsidRPr="000E5DE4">
        <w:rPr>
          <w:sz w:val="28"/>
          <w:szCs w:val="28"/>
        </w:rPr>
        <w:t>.</w:t>
      </w:r>
    </w:p>
    <w:p w:rsidR="00092C99" w:rsidRDefault="00092C99" w:rsidP="00ED7864">
      <w:pPr>
        <w:pStyle w:val="consplusnormal1"/>
        <w:shd w:val="clear" w:color="auto" w:fill="FFFFFF"/>
        <w:spacing w:after="0"/>
        <w:ind w:firstLine="709"/>
        <w:jc w:val="both"/>
        <w:textAlignment w:val="top"/>
        <w:rPr>
          <w:sz w:val="28"/>
          <w:szCs w:val="28"/>
        </w:rPr>
      </w:pPr>
    </w:p>
    <w:p w:rsidR="00092C99" w:rsidRPr="00ED7864" w:rsidRDefault="00092C99" w:rsidP="00ED7864">
      <w:pPr>
        <w:pStyle w:val="consplusnormal1"/>
        <w:shd w:val="clear" w:color="auto" w:fill="FFFFFF"/>
        <w:spacing w:after="0"/>
        <w:ind w:firstLine="709"/>
        <w:jc w:val="both"/>
        <w:textAlignment w:val="top"/>
        <w:rPr>
          <w:sz w:val="28"/>
          <w:szCs w:val="28"/>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Основные меры муниципального и правового регулирования подпрограммы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pStyle w:val="ConsPlusNormal"/>
        <w:widowControl/>
        <w:ind w:firstLine="708"/>
        <w:jc w:val="both"/>
        <w:rPr>
          <w:rFonts w:ascii="Times New Roman" w:hAnsi="Times New Roman"/>
          <w:b/>
          <w:bCs/>
          <w:sz w:val="28"/>
          <w:szCs w:val="28"/>
        </w:rPr>
      </w:pPr>
      <w:r w:rsidRPr="0082475C">
        <w:rPr>
          <w:rFonts w:ascii="Times New Roman" w:hAnsi="Times New Roman"/>
          <w:sz w:val="28"/>
          <w:szCs w:val="28"/>
        </w:rPr>
        <w:t xml:space="preserve">Реализация подпрограммы планируется в </w:t>
      </w:r>
      <w:proofErr w:type="gramStart"/>
      <w:r w:rsidRPr="0082475C">
        <w:rPr>
          <w:rFonts w:ascii="Times New Roman" w:hAnsi="Times New Roman"/>
          <w:sz w:val="28"/>
          <w:szCs w:val="28"/>
        </w:rPr>
        <w:t>рамках</w:t>
      </w:r>
      <w:proofErr w:type="gramEnd"/>
      <w:r w:rsidRPr="0082475C">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b/>
          <w:bCs/>
          <w:sz w:val="28"/>
          <w:szCs w:val="28"/>
        </w:rPr>
        <w:t>ограммы муниципальной 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Молодые семьи, принимают участие в </w:t>
      </w:r>
      <w:proofErr w:type="spellStart"/>
      <w:r w:rsidRPr="0082475C">
        <w:rPr>
          <w:rFonts w:ascii="Times New Roman" w:hAnsi="Times New Roman" w:cs="Times New Roman"/>
          <w:bCs/>
          <w:sz w:val="28"/>
          <w:szCs w:val="28"/>
        </w:rPr>
        <w:t>софинансирование</w:t>
      </w:r>
      <w:proofErr w:type="spellEnd"/>
      <w:r w:rsidRPr="0082475C">
        <w:rPr>
          <w:rFonts w:ascii="Times New Roman" w:hAnsi="Times New Roman" w:cs="Times New Roman"/>
          <w:bCs/>
          <w:sz w:val="28"/>
          <w:szCs w:val="28"/>
        </w:rPr>
        <w:t xml:space="preserve"> мероприятий подпрограммы в </w:t>
      </w:r>
      <w:proofErr w:type="gramStart"/>
      <w:r w:rsidRPr="0082475C">
        <w:rPr>
          <w:rFonts w:ascii="Times New Roman" w:hAnsi="Times New Roman" w:cs="Times New Roman"/>
          <w:bCs/>
          <w:sz w:val="28"/>
          <w:szCs w:val="28"/>
        </w:rPr>
        <w:t>рамках</w:t>
      </w:r>
      <w:proofErr w:type="gramEnd"/>
      <w:r w:rsidRPr="0082475C">
        <w:rPr>
          <w:rFonts w:ascii="Times New Roman" w:hAnsi="Times New Roman" w:cs="Times New Roman"/>
          <w:bCs/>
          <w:sz w:val="28"/>
          <w:szCs w:val="28"/>
        </w:rPr>
        <w:t xml:space="preserve"> следующих мероприятий:</w:t>
      </w:r>
    </w:p>
    <w:p w:rsidR="00B31864" w:rsidRPr="0082475C" w:rsidRDefault="00B31864" w:rsidP="00F313F8">
      <w:pPr>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bCs/>
          <w:sz w:val="28"/>
          <w:szCs w:val="28"/>
        </w:rPr>
        <w:t>-  п</w:t>
      </w:r>
      <w:r w:rsidRPr="0082475C">
        <w:rPr>
          <w:rFonts w:ascii="Times New Roman" w:hAnsi="Times New Roman" w:cs="Times New Roman"/>
          <w:sz w:val="28"/>
          <w:szCs w:val="28"/>
        </w:rPr>
        <w:t>редоставление   поддержки  на   пр</w:t>
      </w:r>
      <w:r w:rsidR="00EB0F96">
        <w:rPr>
          <w:rFonts w:ascii="Times New Roman" w:hAnsi="Times New Roman" w:cs="Times New Roman"/>
          <w:sz w:val="28"/>
          <w:szCs w:val="28"/>
        </w:rPr>
        <w:t>иобретение жилья молодым семьям.</w:t>
      </w: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Наличие собственных  средств у таких семей является обязательным условием получения социальных выплат.  </w:t>
      </w:r>
    </w:p>
    <w:p w:rsidR="00B31864" w:rsidRPr="0082475C"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0D6C3C" w:rsidRDefault="000D6C3C" w:rsidP="009205FA">
      <w:pPr>
        <w:pStyle w:val="ConsPlusNormal"/>
        <w:widowControl/>
        <w:ind w:left="720"/>
        <w:jc w:val="center"/>
        <w:rPr>
          <w:rFonts w:ascii="Times New Roman" w:hAnsi="Times New Roman"/>
          <w:b/>
          <w:bCs/>
          <w:sz w:val="28"/>
          <w:szCs w:val="28"/>
        </w:rPr>
      </w:pPr>
    </w:p>
    <w:p w:rsidR="00B31864" w:rsidRPr="000E6CC9" w:rsidRDefault="00B31864" w:rsidP="009205FA">
      <w:pPr>
        <w:pStyle w:val="ConsPlusNormal"/>
        <w:widowControl/>
        <w:ind w:left="720"/>
        <w:jc w:val="center"/>
        <w:rPr>
          <w:rFonts w:ascii="Times New Roman" w:hAnsi="Times New Roman"/>
          <w:b/>
          <w:bCs/>
          <w:sz w:val="28"/>
          <w:szCs w:val="28"/>
        </w:rPr>
      </w:pPr>
      <w:r w:rsidRPr="000E6CC9">
        <w:rPr>
          <w:rFonts w:ascii="Times New Roman" w:hAnsi="Times New Roman"/>
          <w:b/>
          <w:bCs/>
          <w:sz w:val="28"/>
          <w:szCs w:val="28"/>
        </w:rPr>
        <w:t>Финансовое обеспечение реализации подпрограммы</w:t>
      </w:r>
    </w:p>
    <w:p w:rsidR="00B31864" w:rsidRPr="000E6CC9"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0E6CC9" w:rsidRDefault="00B31864" w:rsidP="00BF603E">
      <w:pPr>
        <w:pStyle w:val="ConsPlusCell"/>
        <w:ind w:firstLine="709"/>
        <w:jc w:val="both"/>
        <w:rPr>
          <w:rFonts w:ascii="Times New Roman" w:hAnsi="Times New Roman" w:cs="Times New Roman"/>
          <w:sz w:val="28"/>
          <w:szCs w:val="28"/>
        </w:rPr>
      </w:pPr>
      <w:r w:rsidRPr="000E6CC9">
        <w:rPr>
          <w:rFonts w:ascii="Times New Roman" w:hAnsi="Times New Roman" w:cs="Times New Roman"/>
          <w:sz w:val="28"/>
          <w:szCs w:val="28"/>
        </w:rPr>
        <w:t xml:space="preserve">Финансирование подпрограммы «Социальная поддержка граждан, </w:t>
      </w:r>
      <w:r w:rsidRPr="000E6CC9">
        <w:rPr>
          <w:rFonts w:ascii="Times New Roman" w:hAnsi="Times New Roman" w:cs="Times New Roman"/>
          <w:sz w:val="28"/>
          <w:szCs w:val="28"/>
        </w:rPr>
        <w:lastRenderedPageBreak/>
        <w:t>защита населения от чрезвычайных ситуаций, охрана окружающей среды» предусмотрено за счет средств федерального, областного и местн</w:t>
      </w:r>
      <w:r w:rsidR="00CB4BD8">
        <w:rPr>
          <w:rFonts w:ascii="Times New Roman" w:hAnsi="Times New Roman" w:cs="Times New Roman"/>
          <w:sz w:val="28"/>
          <w:szCs w:val="28"/>
        </w:rPr>
        <w:t>ого</w:t>
      </w:r>
      <w:r w:rsidRPr="000E6CC9">
        <w:rPr>
          <w:rFonts w:ascii="Times New Roman" w:hAnsi="Times New Roman" w:cs="Times New Roman"/>
          <w:sz w:val="28"/>
          <w:szCs w:val="28"/>
        </w:rPr>
        <w:t xml:space="preserve"> бюджетов и представлено в таблице:</w:t>
      </w:r>
    </w:p>
    <w:p w:rsidR="00500A4C"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w:t>
      </w:r>
    </w:p>
    <w:p w:rsidR="00500A4C"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w:t>
      </w:r>
    </w:p>
    <w:p w:rsidR="00B31864" w:rsidRPr="000E6CC9"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тыс</w:t>
      </w:r>
      <w:proofErr w:type="gramStart"/>
      <w:r w:rsidRPr="000E6CC9">
        <w:rPr>
          <w:rFonts w:ascii="Times New Roman" w:hAnsi="Times New Roman" w:cs="Times New Roman"/>
          <w:sz w:val="28"/>
          <w:szCs w:val="28"/>
        </w:rPr>
        <w:t>.р</w:t>
      </w:r>
      <w:proofErr w:type="gramEnd"/>
      <w:r w:rsidRPr="000E6CC9">
        <w:rPr>
          <w:rFonts w:ascii="Times New Roman" w:hAnsi="Times New Roman" w:cs="Times New Roman"/>
          <w:sz w:val="28"/>
          <w:szCs w:val="28"/>
        </w:rPr>
        <w:t>ублей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B31864" w:rsidRPr="00D22B8A" w:rsidTr="009F5B39">
        <w:trPr>
          <w:trHeight w:val="455"/>
        </w:trPr>
        <w:tc>
          <w:tcPr>
            <w:tcW w:w="3060" w:type="dxa"/>
            <w:vAlign w:val="center"/>
          </w:tcPr>
          <w:p w:rsidR="00B31864" w:rsidRPr="00D22B8A" w:rsidRDefault="00D22B8A" w:rsidP="009F5B39">
            <w:pPr>
              <w:pStyle w:val="ConsPlusCell"/>
              <w:spacing w:line="276" w:lineRule="auto"/>
              <w:jc w:val="center"/>
              <w:rPr>
                <w:rFonts w:ascii="Times New Roman" w:hAnsi="Times New Roman" w:cs="Times New Roman"/>
                <w:sz w:val="28"/>
                <w:szCs w:val="28"/>
              </w:rPr>
            </w:pPr>
            <w:r w:rsidRPr="00D22B8A">
              <w:rPr>
                <w:rFonts w:ascii="Times New Roman" w:hAnsi="Times New Roman" w:cs="Times New Roman"/>
                <w:sz w:val="28"/>
                <w:szCs w:val="28"/>
              </w:rPr>
              <w:t>2018</w:t>
            </w:r>
            <w:r w:rsidR="00B31864" w:rsidRPr="00D22B8A">
              <w:rPr>
                <w:rFonts w:ascii="Times New Roman" w:hAnsi="Times New Roman" w:cs="Times New Roman"/>
                <w:sz w:val="28"/>
                <w:szCs w:val="28"/>
              </w:rPr>
              <w:t xml:space="preserve"> год</w:t>
            </w:r>
          </w:p>
          <w:p w:rsidR="00B31864" w:rsidRPr="00D22B8A"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D22B8A" w:rsidRDefault="00D66E0A"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15741,49</w:t>
            </w:r>
            <w:r w:rsidR="00202077">
              <w:rPr>
                <w:rFonts w:ascii="Times New Roman" w:hAnsi="Times New Roman" w:cs="Times New Roman"/>
                <w:sz w:val="28"/>
                <w:szCs w:val="28"/>
              </w:rPr>
              <w:t>0</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201</w:t>
            </w:r>
            <w:r w:rsidR="00D22B8A" w:rsidRPr="00635299">
              <w:rPr>
                <w:rFonts w:ascii="Times New Roman" w:hAnsi="Times New Roman" w:cs="Times New Roman"/>
                <w:sz w:val="28"/>
                <w:szCs w:val="28"/>
              </w:rPr>
              <w:t>9</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9F5B39"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14458,03</w:t>
            </w:r>
            <w:r w:rsidR="00202077">
              <w:rPr>
                <w:rFonts w:ascii="Times New Roman" w:hAnsi="Times New Roman" w:cs="Times New Roman"/>
                <w:sz w:val="28"/>
                <w:szCs w:val="28"/>
              </w:rPr>
              <w:t>0</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w:t>
            </w:r>
            <w:r w:rsidR="00D22B8A" w:rsidRPr="00635299">
              <w:rPr>
                <w:rFonts w:ascii="Times New Roman" w:hAnsi="Times New Roman" w:cs="Times New Roman"/>
                <w:sz w:val="28"/>
                <w:szCs w:val="28"/>
              </w:rPr>
              <w:t>20</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C566F8" w:rsidP="0020207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202077">
              <w:rPr>
                <w:rFonts w:ascii="Times New Roman" w:hAnsi="Times New Roman" w:cs="Times New Roman"/>
                <w:sz w:val="28"/>
                <w:szCs w:val="28"/>
              </w:rPr>
              <w:t>4</w:t>
            </w:r>
            <w:r>
              <w:rPr>
                <w:rFonts w:ascii="Times New Roman" w:hAnsi="Times New Roman" w:cs="Times New Roman"/>
                <w:sz w:val="28"/>
                <w:szCs w:val="28"/>
              </w:rPr>
              <w:t>0</w:t>
            </w:r>
            <w:r w:rsidR="00202077">
              <w:rPr>
                <w:rFonts w:ascii="Times New Roman" w:hAnsi="Times New Roman" w:cs="Times New Roman"/>
                <w:sz w:val="28"/>
                <w:szCs w:val="28"/>
              </w:rPr>
              <w:t>67</w:t>
            </w:r>
            <w:r w:rsidR="009F5B39">
              <w:rPr>
                <w:rFonts w:ascii="Times New Roman" w:hAnsi="Times New Roman" w:cs="Times New Roman"/>
                <w:sz w:val="28"/>
                <w:szCs w:val="28"/>
              </w:rPr>
              <w:t>,</w:t>
            </w:r>
            <w:r w:rsidR="00202077">
              <w:rPr>
                <w:rFonts w:ascii="Times New Roman" w:hAnsi="Times New Roman" w:cs="Times New Roman"/>
                <w:sz w:val="28"/>
                <w:szCs w:val="28"/>
              </w:rPr>
              <w:t>731</w:t>
            </w:r>
          </w:p>
        </w:tc>
      </w:tr>
      <w:tr w:rsidR="00B31864" w:rsidRPr="00FB1DA7" w:rsidTr="009F5B39">
        <w:tc>
          <w:tcPr>
            <w:tcW w:w="3060" w:type="dxa"/>
            <w:vAlign w:val="center"/>
          </w:tcPr>
          <w:p w:rsidR="00B31864" w:rsidRPr="00635299" w:rsidRDefault="009F5B39"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B31864" w:rsidRPr="00635299">
              <w:rPr>
                <w:rFonts w:ascii="Times New Roman" w:hAnsi="Times New Roman" w:cs="Times New Roman"/>
                <w:sz w:val="28"/>
                <w:szCs w:val="28"/>
              </w:rPr>
              <w:t>0</w:t>
            </w:r>
            <w:r w:rsidR="00D22B8A" w:rsidRPr="00635299">
              <w:rPr>
                <w:rFonts w:ascii="Times New Roman" w:hAnsi="Times New Roman" w:cs="Times New Roman"/>
                <w:sz w:val="28"/>
                <w:szCs w:val="28"/>
              </w:rPr>
              <w:t>21</w:t>
            </w:r>
            <w:r w:rsidR="00B31864"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202077"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13816,300</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w:t>
            </w:r>
            <w:r w:rsidR="00D22B8A" w:rsidRPr="00635299">
              <w:rPr>
                <w:rFonts w:ascii="Times New Roman" w:hAnsi="Times New Roman" w:cs="Times New Roman"/>
                <w:sz w:val="28"/>
                <w:szCs w:val="28"/>
              </w:rPr>
              <w:t>22</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202077"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10835,225</w:t>
            </w:r>
          </w:p>
        </w:tc>
      </w:tr>
      <w:tr w:rsidR="00B31864" w:rsidRPr="00FB1DA7" w:rsidTr="009F5B39">
        <w:tc>
          <w:tcPr>
            <w:tcW w:w="3060" w:type="dxa"/>
            <w:vAlign w:val="center"/>
          </w:tcPr>
          <w:p w:rsidR="00B31864" w:rsidRPr="00635299" w:rsidRDefault="00D22B8A"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2023</w:t>
            </w:r>
            <w:r w:rsidR="00B31864"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202077"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10874,388</w:t>
            </w:r>
          </w:p>
        </w:tc>
      </w:tr>
      <w:tr w:rsidR="0091726A" w:rsidRPr="0049451A" w:rsidTr="00202077">
        <w:trPr>
          <w:trHeight w:val="491"/>
        </w:trPr>
        <w:tc>
          <w:tcPr>
            <w:tcW w:w="3060" w:type="dxa"/>
            <w:vAlign w:val="center"/>
          </w:tcPr>
          <w:p w:rsidR="0091726A" w:rsidRPr="00635299" w:rsidRDefault="00D22B8A"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2024</w:t>
            </w:r>
            <w:r w:rsidR="0091726A" w:rsidRPr="00635299">
              <w:rPr>
                <w:rFonts w:ascii="Times New Roman" w:hAnsi="Times New Roman" w:cs="Times New Roman"/>
                <w:sz w:val="28"/>
                <w:szCs w:val="28"/>
              </w:rPr>
              <w:t xml:space="preserve"> год</w:t>
            </w:r>
          </w:p>
          <w:p w:rsidR="0091726A" w:rsidRPr="00635299" w:rsidRDefault="0091726A" w:rsidP="009F5B39">
            <w:pPr>
              <w:pStyle w:val="ConsPlusCell"/>
              <w:spacing w:line="276" w:lineRule="auto"/>
              <w:jc w:val="center"/>
              <w:rPr>
                <w:rFonts w:ascii="Times New Roman" w:hAnsi="Times New Roman" w:cs="Times New Roman"/>
                <w:sz w:val="28"/>
                <w:szCs w:val="28"/>
              </w:rPr>
            </w:pPr>
          </w:p>
        </w:tc>
        <w:tc>
          <w:tcPr>
            <w:tcW w:w="5340" w:type="dxa"/>
            <w:vAlign w:val="center"/>
          </w:tcPr>
          <w:p w:rsidR="0091726A" w:rsidRPr="00635299" w:rsidRDefault="002F25C7"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10211,70</w:t>
            </w:r>
          </w:p>
        </w:tc>
      </w:tr>
    </w:tbl>
    <w:p w:rsidR="00B31864" w:rsidRPr="004C4AC5" w:rsidRDefault="00B31864" w:rsidP="00BF603E">
      <w:pPr>
        <w:pStyle w:val="ConsPlusCell"/>
        <w:ind w:firstLine="709"/>
        <w:jc w:val="both"/>
        <w:rPr>
          <w:rFonts w:ascii="Times New Roman" w:hAnsi="Times New Roman" w:cs="Times New Roman"/>
          <w:sz w:val="28"/>
          <w:szCs w:val="28"/>
        </w:rPr>
      </w:pPr>
    </w:p>
    <w:p w:rsidR="00B31864" w:rsidRPr="0082475C" w:rsidRDefault="00B31864" w:rsidP="00F313F8">
      <w:pPr>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Операционные риски, связанные с ошибками управления реализацией подпрограммы, в том числе ее исполнителей (соисполнителей),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 поскольку опыт реализации жилищных программ показывает возможность успешного управления данным риском.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w:t>
      </w:r>
      <w:proofErr w:type="gramStart"/>
      <w:r w:rsidRPr="0082475C">
        <w:rPr>
          <w:rFonts w:ascii="Times New Roman" w:hAnsi="Times New Roman" w:cs="Times New Roman"/>
          <w:sz w:val="28"/>
          <w:szCs w:val="28"/>
        </w:rPr>
        <w:t>объеме</w:t>
      </w:r>
      <w:proofErr w:type="gramEnd"/>
      <w:r w:rsidRPr="0082475C">
        <w:rPr>
          <w:rFonts w:ascii="Times New Roman" w:hAnsi="Times New Roman" w:cs="Times New Roman"/>
          <w:sz w:val="28"/>
          <w:szCs w:val="28"/>
        </w:rPr>
        <w:t xml:space="preserve">,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средств федерального и областного бюджетов. Однако, учитывая формируемую практику программного </w:t>
      </w:r>
      <w:proofErr w:type="spellStart"/>
      <w:r w:rsidRPr="0082475C">
        <w:rPr>
          <w:rFonts w:ascii="Times New Roman" w:hAnsi="Times New Roman" w:cs="Times New Roman"/>
          <w:sz w:val="28"/>
          <w:szCs w:val="28"/>
        </w:rPr>
        <w:t>бюджетирования</w:t>
      </w:r>
      <w:proofErr w:type="spellEnd"/>
      <w:r w:rsidRPr="0082475C">
        <w:rPr>
          <w:rFonts w:ascii="Times New Roman" w:hAnsi="Times New Roman" w:cs="Times New Roman"/>
          <w:sz w:val="28"/>
          <w:szCs w:val="28"/>
        </w:rPr>
        <w:t xml:space="preserve"> в части обеспечения реализации подпрограммы за счет средств бюджетов, а также предусмотренные </w:t>
      </w:r>
      <w:r w:rsidRPr="0082475C">
        <w:rPr>
          <w:rFonts w:ascii="Times New Roman" w:hAnsi="Times New Roman" w:cs="Times New Roman"/>
          <w:sz w:val="28"/>
          <w:szCs w:val="28"/>
        </w:rPr>
        <w:lastRenderedPageBreak/>
        <w:t>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82475C">
        <w:rPr>
          <w:rFonts w:ascii="Times New Roman" w:hAnsi="Times New Roman" w:cs="Times New Roman"/>
          <w:sz w:val="28"/>
          <w:szCs w:val="28"/>
        </w:rPr>
        <w:t>управлять</w:t>
      </w:r>
      <w:proofErr w:type="gramEnd"/>
      <w:r w:rsidRPr="0082475C">
        <w:rPr>
          <w:rFonts w:ascii="Times New Roman" w:hAnsi="Times New Roman" w:cs="Times New Roman"/>
          <w:sz w:val="28"/>
          <w:szCs w:val="28"/>
        </w:rPr>
        <w:t xml:space="preserve"> в рамках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подпрограммы может быть качественно оценен как высокий;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При реализации цели и задач подпрограммы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Снизить риски возможно за счет оптимизации финансовых расходов на уровне подпрограммы,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B31864" w:rsidRPr="0082475C"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8. Оценки эффективности реализации подпрограммы</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Эффективность реализации подпрограммы и использования выделенных на нее средств федерального бюджета, бюджета Воронежской  области и местных бюджетов обеспечивается за счет: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прозрачности использования бюджетных средств, в том числе средств федерального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lastRenderedPageBreak/>
        <w:t>государственного регулирования порядка расчета размера и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адресного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привлечения молодыми семьями собственных, кредитных и заемных сре</w:t>
      </w:r>
      <w:proofErr w:type="gramStart"/>
      <w:r w:rsidRPr="0082475C">
        <w:rPr>
          <w:rFonts w:ascii="Times New Roman" w:hAnsi="Times New Roman" w:cs="Times New Roman"/>
          <w:sz w:val="28"/>
          <w:szCs w:val="28"/>
        </w:rPr>
        <w:t>дств дл</w:t>
      </w:r>
      <w:proofErr w:type="gramEnd"/>
      <w:r w:rsidRPr="0082475C">
        <w:rPr>
          <w:rFonts w:ascii="Times New Roman" w:hAnsi="Times New Roman" w:cs="Times New Roman"/>
          <w:sz w:val="28"/>
          <w:szCs w:val="28"/>
        </w:rPr>
        <w:t>я приобретения жилого помещения или строительства индивидуального жилого дома.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бюджета Воронежской области и местного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9F215B">
        <w:rPr>
          <w:rFonts w:ascii="Times New Roman" w:hAnsi="Times New Roman" w:cs="Times New Roman"/>
          <w:sz w:val="28"/>
          <w:szCs w:val="28"/>
        </w:rPr>
        <w:t xml:space="preserve">Успешное выполнение мероприятий подпрограммы позволит обеспечить жильем </w:t>
      </w:r>
      <w:r w:rsidR="009F215B" w:rsidRPr="009F215B">
        <w:rPr>
          <w:rFonts w:ascii="Times New Roman" w:hAnsi="Times New Roman" w:cs="Times New Roman"/>
          <w:sz w:val="28"/>
          <w:szCs w:val="28"/>
        </w:rPr>
        <w:t>93</w:t>
      </w:r>
      <w:r w:rsidR="00650114" w:rsidRPr="009F215B">
        <w:rPr>
          <w:rFonts w:ascii="Times New Roman" w:hAnsi="Times New Roman" w:cs="Times New Roman"/>
          <w:sz w:val="28"/>
          <w:szCs w:val="28"/>
        </w:rPr>
        <w:t xml:space="preserve">  молоды</w:t>
      </w:r>
      <w:r w:rsidR="009F215B" w:rsidRPr="009F215B">
        <w:rPr>
          <w:rFonts w:ascii="Times New Roman" w:hAnsi="Times New Roman" w:cs="Times New Roman"/>
          <w:sz w:val="28"/>
          <w:szCs w:val="28"/>
        </w:rPr>
        <w:t>е</w:t>
      </w:r>
      <w:r w:rsidR="00650114" w:rsidRPr="009F215B">
        <w:rPr>
          <w:rFonts w:ascii="Times New Roman" w:hAnsi="Times New Roman" w:cs="Times New Roman"/>
          <w:sz w:val="28"/>
          <w:szCs w:val="28"/>
        </w:rPr>
        <w:t xml:space="preserve"> сем</w:t>
      </w:r>
      <w:r w:rsidR="009F215B" w:rsidRPr="009F215B">
        <w:rPr>
          <w:rFonts w:ascii="Times New Roman" w:hAnsi="Times New Roman" w:cs="Times New Roman"/>
          <w:sz w:val="28"/>
          <w:szCs w:val="28"/>
        </w:rPr>
        <w:t>ьи</w:t>
      </w:r>
      <w:r w:rsidRPr="009F215B">
        <w:rPr>
          <w:rFonts w:ascii="Times New Roman" w:hAnsi="Times New Roman" w:cs="Times New Roman"/>
          <w:sz w:val="28"/>
          <w:szCs w:val="28"/>
        </w:rPr>
        <w:t>, нуждающ</w:t>
      </w:r>
      <w:r w:rsidR="009F215B" w:rsidRPr="009F215B">
        <w:rPr>
          <w:rFonts w:ascii="Times New Roman" w:hAnsi="Times New Roman" w:cs="Times New Roman"/>
          <w:sz w:val="28"/>
          <w:szCs w:val="28"/>
        </w:rPr>
        <w:t>иеся</w:t>
      </w:r>
      <w:r w:rsidRPr="009F215B">
        <w:rPr>
          <w:rFonts w:ascii="Times New Roman" w:hAnsi="Times New Roman" w:cs="Times New Roman"/>
          <w:sz w:val="28"/>
          <w:szCs w:val="28"/>
        </w:rPr>
        <w:t xml:space="preserve"> в </w:t>
      </w:r>
      <w:proofErr w:type="gramStart"/>
      <w:r w:rsidRPr="009F215B">
        <w:rPr>
          <w:rFonts w:ascii="Times New Roman" w:hAnsi="Times New Roman" w:cs="Times New Roman"/>
          <w:sz w:val="28"/>
          <w:szCs w:val="28"/>
        </w:rPr>
        <w:t>улучшении</w:t>
      </w:r>
      <w:proofErr w:type="gramEnd"/>
      <w:r w:rsidRPr="009F215B">
        <w:rPr>
          <w:rFonts w:ascii="Times New Roman" w:hAnsi="Times New Roman" w:cs="Times New Roman"/>
          <w:sz w:val="28"/>
          <w:szCs w:val="28"/>
        </w:rPr>
        <w:t xml:space="preserve"> жилищных условий</w:t>
      </w:r>
      <w:r w:rsidR="00650114" w:rsidRPr="009F215B">
        <w:rPr>
          <w:rFonts w:ascii="Times New Roman" w:hAnsi="Times New Roman" w:cs="Times New Roman"/>
          <w:sz w:val="28"/>
          <w:szCs w:val="28"/>
        </w:rPr>
        <w:t>, а т</w:t>
      </w:r>
      <w:r w:rsidRPr="009F215B">
        <w:rPr>
          <w:rFonts w:ascii="Times New Roman" w:hAnsi="Times New Roman" w:cs="Times New Roman"/>
          <w:sz w:val="28"/>
          <w:szCs w:val="28"/>
        </w:rPr>
        <w:t>акже позволит обеспечить:</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привлечение в жилищную сферу дополнительных финансовых сре</w:t>
      </w:r>
      <w:proofErr w:type="gramStart"/>
      <w:r w:rsidRPr="0082475C">
        <w:rPr>
          <w:rFonts w:ascii="Times New Roman" w:hAnsi="Times New Roman" w:cs="Times New Roman"/>
          <w:sz w:val="28"/>
          <w:szCs w:val="28"/>
        </w:rPr>
        <w:t>дств кр</w:t>
      </w:r>
      <w:proofErr w:type="gramEnd"/>
      <w:r w:rsidRPr="0082475C">
        <w:rPr>
          <w:rFonts w:ascii="Times New Roman" w:hAnsi="Times New Roman" w:cs="Times New Roman"/>
          <w:sz w:val="28"/>
          <w:szCs w:val="28"/>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развитие и закрепление положительных демографических тенденций в </w:t>
      </w:r>
      <w:proofErr w:type="gramStart"/>
      <w:r w:rsidRPr="0082475C">
        <w:rPr>
          <w:rFonts w:ascii="Times New Roman" w:hAnsi="Times New Roman" w:cs="Times New Roman"/>
          <w:sz w:val="28"/>
          <w:szCs w:val="28"/>
        </w:rPr>
        <w:t>обществе</w:t>
      </w:r>
      <w:proofErr w:type="gramEnd"/>
      <w:r w:rsidRPr="0082475C">
        <w:rPr>
          <w:rFonts w:ascii="Times New Roman" w:hAnsi="Times New Roman" w:cs="Times New Roman"/>
          <w:sz w:val="28"/>
          <w:szCs w:val="28"/>
        </w:rPr>
        <w:t>;</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развитие системы ипотечного жилищного кредитования.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p>
    <w:tbl>
      <w:tblPr>
        <w:tblW w:w="9828" w:type="dxa"/>
        <w:tblLook w:val="00A0"/>
      </w:tblPr>
      <w:tblGrid>
        <w:gridCol w:w="4262"/>
        <w:gridCol w:w="5566"/>
      </w:tblGrid>
      <w:tr w:rsidR="00B31864" w:rsidRPr="00F91C2E" w:rsidTr="00B937C1">
        <w:trPr>
          <w:trHeight w:val="1500"/>
        </w:trPr>
        <w:tc>
          <w:tcPr>
            <w:tcW w:w="9828" w:type="dxa"/>
            <w:gridSpan w:val="2"/>
            <w:tcBorders>
              <w:top w:val="nil"/>
              <w:left w:val="nil"/>
              <w:bottom w:val="nil"/>
              <w:right w:val="nil"/>
            </w:tcBorders>
            <w:vAlign w:val="center"/>
          </w:tcPr>
          <w:p w:rsidR="00B31864" w:rsidRPr="000B7F1B" w:rsidRDefault="00B31864" w:rsidP="00F313F8">
            <w:pPr>
              <w:pStyle w:val="ConsPlusNormal"/>
              <w:jc w:val="center"/>
              <w:rPr>
                <w:rFonts w:ascii="Times New Roman" w:hAnsi="Times New Roman"/>
                <w:sz w:val="28"/>
                <w:szCs w:val="28"/>
              </w:rPr>
            </w:pPr>
            <w:r w:rsidRPr="000B7F1B">
              <w:rPr>
                <w:rFonts w:ascii="Times New Roman" w:hAnsi="Times New Roman"/>
                <w:sz w:val="28"/>
                <w:szCs w:val="28"/>
              </w:rPr>
              <w:t xml:space="preserve">ПАСПОРТ </w:t>
            </w:r>
          </w:p>
          <w:p w:rsidR="00B31864" w:rsidRPr="00A8730E" w:rsidRDefault="00B31864" w:rsidP="00F313F8">
            <w:pPr>
              <w:pStyle w:val="ConsPlusNormal"/>
              <w:jc w:val="center"/>
              <w:rPr>
                <w:rFonts w:ascii="Times New Roman" w:hAnsi="Times New Roman"/>
                <w:sz w:val="28"/>
                <w:szCs w:val="28"/>
              </w:rPr>
            </w:pPr>
            <w:r w:rsidRPr="000B7F1B">
              <w:rPr>
                <w:rFonts w:ascii="Times New Roman" w:hAnsi="Times New Roman"/>
                <w:sz w:val="28"/>
                <w:szCs w:val="28"/>
              </w:rPr>
              <w:t xml:space="preserve">подпрограммы 3  </w:t>
            </w:r>
            <w:r w:rsidRPr="000B7F1B">
              <w:rPr>
                <w:rFonts w:ascii="Times New Roman" w:hAnsi="Times New Roman"/>
                <w:b/>
                <w:bCs/>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r w:rsidRPr="000B7F1B">
              <w:rPr>
                <w:rFonts w:ascii="Times New Roman" w:hAnsi="Times New Roman"/>
                <w:sz w:val="28"/>
                <w:szCs w:val="28"/>
              </w:rPr>
              <w:t xml:space="preserve">  муниципальной программы Бутурлиновского  района «Развитие Бутурлиновского муниципального района Воронежской области»</w:t>
            </w:r>
          </w:p>
          <w:p w:rsidR="00B31864" w:rsidRPr="00F91C2E" w:rsidRDefault="00B31864" w:rsidP="00F313F8">
            <w:pPr>
              <w:spacing w:line="240" w:lineRule="auto"/>
              <w:jc w:val="center"/>
              <w:rPr>
                <w:sz w:val="28"/>
                <w:szCs w:val="28"/>
              </w:rPr>
            </w:pPr>
          </w:p>
        </w:tc>
      </w:tr>
      <w:tr w:rsidR="00B31864" w:rsidRPr="00A8730E" w:rsidTr="00A8730E">
        <w:trPr>
          <w:trHeight w:val="2504"/>
        </w:trPr>
        <w:tc>
          <w:tcPr>
            <w:tcW w:w="4262" w:type="dxa"/>
            <w:tcBorders>
              <w:top w:val="single" w:sz="4" w:space="0" w:color="auto"/>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 xml:space="preserve">Отдел экономического развития администрации  Бутурлиновского муниципального района </w:t>
            </w:r>
          </w:p>
          <w:p w:rsidR="00B31864" w:rsidRPr="00A8730E"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Отдел муниципального хозяйства, строительства, архитектуры, транспорта и экологии администрации Бутурлиновского муниципального района</w:t>
            </w:r>
            <w:r w:rsidRPr="00A8730E">
              <w:rPr>
                <w:rFonts w:ascii="Times New Roman" w:hAnsi="Times New Roman" w:cs="Times New Roman"/>
                <w:color w:val="000000"/>
                <w:sz w:val="28"/>
                <w:szCs w:val="28"/>
              </w:rPr>
              <w:t xml:space="preserve"> </w:t>
            </w:r>
          </w:p>
        </w:tc>
      </w:tr>
      <w:tr w:rsidR="00B31864" w:rsidRPr="00A8730E" w:rsidTr="00B937C1">
        <w:trPr>
          <w:trHeight w:val="586"/>
        </w:trPr>
        <w:tc>
          <w:tcPr>
            <w:tcW w:w="4262" w:type="dxa"/>
            <w:tcBorders>
              <w:top w:val="nil"/>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1.1. Строительство (реконструкция) объектов муниципальной собственности.</w:t>
            </w:r>
          </w:p>
          <w:p w:rsidR="002B0A75" w:rsidRDefault="002B0A75" w:rsidP="009F215B">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9F215B">
              <w:rPr>
                <w:rFonts w:ascii="Times New Roman" w:hAnsi="Times New Roman" w:cs="Times New Roman"/>
                <w:sz w:val="28"/>
                <w:szCs w:val="28"/>
              </w:rPr>
              <w:t xml:space="preserve">. Содействие развитию социальной и инженерной инфраструктуры района. </w:t>
            </w:r>
          </w:p>
          <w:p w:rsidR="00EB0F96" w:rsidRPr="009F215B" w:rsidRDefault="00025939" w:rsidP="009F215B">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w:t>
            </w:r>
            <w:r w:rsidR="002B0A75">
              <w:rPr>
                <w:rFonts w:ascii="Times New Roman" w:hAnsi="Times New Roman" w:cs="Times New Roman"/>
                <w:sz w:val="28"/>
                <w:szCs w:val="28"/>
              </w:rPr>
              <w:t>3</w:t>
            </w:r>
            <w:r w:rsidRPr="009F215B">
              <w:rPr>
                <w:rFonts w:ascii="Times New Roman" w:hAnsi="Times New Roman" w:cs="Times New Roman"/>
                <w:sz w:val="28"/>
                <w:szCs w:val="28"/>
              </w:rPr>
              <w:t>.</w:t>
            </w:r>
            <w:r w:rsidR="002B0A75">
              <w:rPr>
                <w:rFonts w:ascii="Times New Roman" w:hAnsi="Times New Roman" w:cs="Times New Roman"/>
                <w:sz w:val="28"/>
                <w:szCs w:val="28"/>
              </w:rPr>
              <w:t xml:space="preserve"> Закупка автотранспортных средств и</w:t>
            </w:r>
            <w:r w:rsidRPr="009F215B">
              <w:rPr>
                <w:rFonts w:ascii="Times New Roman" w:hAnsi="Times New Roman" w:cs="Times New Roman"/>
                <w:sz w:val="28"/>
                <w:szCs w:val="28"/>
              </w:rPr>
              <w:t xml:space="preserve"> </w:t>
            </w:r>
            <w:r w:rsidRPr="009F215B">
              <w:rPr>
                <w:rFonts w:ascii="Times New Roman" w:hAnsi="Times New Roman" w:cs="Times New Roman"/>
                <w:sz w:val="28"/>
                <w:szCs w:val="28"/>
              </w:rPr>
              <w:lastRenderedPageBreak/>
              <w:t>коммунальной техники.</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lastRenderedPageBreak/>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8730E">
              <w:rPr>
                <w:rFonts w:ascii="Times New Roman" w:hAnsi="Times New Roman" w:cs="Times New Roman"/>
                <w:sz w:val="28"/>
                <w:szCs w:val="28"/>
              </w:rPr>
              <w:t xml:space="preserve">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Создание условий для улучшения демографической ситуации.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Снижение уровня заболеваемости и преждевременной смертности.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здоровья населения, в том числе на основе повышения роли физкультуры и спорта.</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материально-технической базы учреждений образования, здравоохранения,  культуры, спорта.</w:t>
            </w:r>
          </w:p>
          <w:p w:rsidR="00B31864" w:rsidRPr="00025939" w:rsidRDefault="00B31864" w:rsidP="00025939">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уровня и качества водоснабжения   населенных пунктов Бутурлиновского района.</w:t>
            </w:r>
          </w:p>
        </w:tc>
      </w:tr>
      <w:tr w:rsidR="00B31864" w:rsidRPr="00A8730E" w:rsidTr="00B937C1">
        <w:trPr>
          <w:trHeight w:val="1125"/>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Основные целевые показатели и индикаторы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sz w:val="28"/>
                <w:szCs w:val="28"/>
              </w:rPr>
              <w:t>1. Количество введенных в эксплуатацию объектов капитального строительства, ед.</w:t>
            </w:r>
          </w:p>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Сроки реализации подпрограммы муниципальной программы</w:t>
            </w:r>
          </w:p>
        </w:tc>
        <w:tc>
          <w:tcPr>
            <w:tcW w:w="5566" w:type="dxa"/>
            <w:tcBorders>
              <w:top w:val="nil"/>
              <w:left w:val="nil"/>
              <w:bottom w:val="single" w:sz="4" w:space="0" w:color="auto"/>
              <w:right w:val="single" w:sz="4" w:space="0" w:color="auto"/>
            </w:tcBorders>
            <w:vAlign w:val="center"/>
          </w:tcPr>
          <w:p w:rsidR="00B31864" w:rsidRPr="00A8730E" w:rsidRDefault="009379F0" w:rsidP="009205FA">
            <w:pPr>
              <w:spacing w:after="0" w:line="240" w:lineRule="auto"/>
              <w:rPr>
                <w:rFonts w:ascii="Times New Roman" w:hAnsi="Times New Roman" w:cs="Times New Roman"/>
                <w:sz w:val="28"/>
                <w:szCs w:val="28"/>
              </w:rPr>
            </w:pPr>
            <w:r>
              <w:rPr>
                <w:rFonts w:ascii="Times New Roman" w:hAnsi="Times New Roman" w:cs="Times New Roman"/>
                <w:sz w:val="28"/>
                <w:szCs w:val="28"/>
              </w:rPr>
              <w:t>201</w:t>
            </w:r>
            <w:r w:rsidR="009205FA">
              <w:rPr>
                <w:rFonts w:ascii="Times New Roman" w:hAnsi="Times New Roman" w:cs="Times New Roman"/>
                <w:sz w:val="28"/>
                <w:szCs w:val="28"/>
              </w:rPr>
              <w:t>8-2024</w:t>
            </w:r>
            <w:r>
              <w:rPr>
                <w:rFonts w:ascii="Times New Roman" w:hAnsi="Times New Roman" w:cs="Times New Roman"/>
                <w:sz w:val="28"/>
                <w:szCs w:val="28"/>
              </w:rPr>
              <w:t xml:space="preserve"> </w:t>
            </w:r>
            <w:r w:rsidR="00B31864" w:rsidRPr="00A8730E">
              <w:rPr>
                <w:rFonts w:ascii="Times New Roman" w:hAnsi="Times New Roman" w:cs="Times New Roman"/>
                <w:sz w:val="28"/>
                <w:szCs w:val="28"/>
              </w:rPr>
              <w:t>годы  </w:t>
            </w:r>
          </w:p>
        </w:tc>
      </w:tr>
      <w:tr w:rsidR="001E651B" w:rsidRPr="00A8730E" w:rsidTr="00EB6936">
        <w:trPr>
          <w:trHeight w:val="5861"/>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D23E01">
              <w:rPr>
                <w:rFonts w:ascii="Times New Roman" w:hAnsi="Times New Roman" w:cs="Times New Roman"/>
                <w:sz w:val="28"/>
                <w:szCs w:val="28"/>
              </w:rPr>
              <w:lastRenderedPageBreak/>
              <w:t xml:space="preserve">Объемы и источники финансирования подпрограммы муниципальной программы (в действующих </w:t>
            </w:r>
            <w:proofErr w:type="gramStart"/>
            <w:r w:rsidRPr="00D23E01">
              <w:rPr>
                <w:rFonts w:ascii="Times New Roman" w:hAnsi="Times New Roman" w:cs="Times New Roman"/>
                <w:sz w:val="28"/>
                <w:szCs w:val="28"/>
              </w:rPr>
              <w:t>ценах</w:t>
            </w:r>
            <w:proofErr w:type="gramEnd"/>
            <w:r w:rsidRPr="00D23E01">
              <w:rPr>
                <w:rFonts w:ascii="Times New Roman" w:hAnsi="Times New Roman" w:cs="Times New Roman"/>
                <w:sz w:val="28"/>
                <w:szCs w:val="28"/>
              </w:rPr>
              <w:t xml:space="preserve"> каждого года реализации подпрограммы  муниципальной программы)</w:t>
            </w:r>
          </w:p>
        </w:tc>
        <w:tc>
          <w:tcPr>
            <w:tcW w:w="5566" w:type="dxa"/>
            <w:tcBorders>
              <w:top w:val="nil"/>
              <w:left w:val="nil"/>
              <w:bottom w:val="single" w:sz="4" w:space="0" w:color="auto"/>
              <w:right w:val="single" w:sz="4" w:space="0" w:color="auto"/>
            </w:tcBorders>
          </w:tcPr>
          <w:p w:rsidR="001E651B" w:rsidRPr="00B11FCA" w:rsidRDefault="001E651B"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Всего на реализацию мероприятий подпрограммы будет направлено </w:t>
            </w:r>
            <w:r w:rsidR="00202077">
              <w:rPr>
                <w:rFonts w:ascii="Times New Roman" w:hAnsi="Times New Roman" w:cs="Times New Roman"/>
                <w:sz w:val="28"/>
                <w:szCs w:val="28"/>
              </w:rPr>
              <w:t>24826,36</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 в том числе:</w:t>
            </w:r>
          </w:p>
          <w:p w:rsidR="001E651B" w:rsidRDefault="001E651B"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в 20</w:t>
            </w:r>
            <w:r w:rsidR="00BA6541">
              <w:rPr>
                <w:rFonts w:ascii="Times New Roman" w:hAnsi="Times New Roman" w:cs="Times New Roman"/>
                <w:sz w:val="28"/>
                <w:szCs w:val="28"/>
              </w:rPr>
              <w:t>18</w:t>
            </w:r>
            <w:r w:rsidRPr="00B11FCA">
              <w:rPr>
                <w:rFonts w:ascii="Times New Roman" w:hAnsi="Times New Roman" w:cs="Times New Roman"/>
                <w:sz w:val="28"/>
                <w:szCs w:val="28"/>
              </w:rPr>
              <w:t xml:space="preserve"> году </w:t>
            </w:r>
            <w:r w:rsidR="000B7F1B">
              <w:rPr>
                <w:rFonts w:ascii="Times New Roman" w:hAnsi="Times New Roman" w:cs="Times New Roman"/>
                <w:sz w:val="28"/>
                <w:szCs w:val="28"/>
              </w:rPr>
              <w:t>3639,50</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w:t>
            </w:r>
            <w:r w:rsidR="000B7F1B">
              <w:rPr>
                <w:rFonts w:ascii="Times New Roman" w:hAnsi="Times New Roman" w:cs="Times New Roman"/>
                <w:sz w:val="28"/>
                <w:szCs w:val="28"/>
              </w:rPr>
              <w:t>609,2</w:t>
            </w:r>
            <w:r w:rsidR="00BA6541">
              <w:rPr>
                <w:rFonts w:ascii="Times New Roman" w:hAnsi="Times New Roman" w:cs="Times New Roman"/>
                <w:sz w:val="28"/>
                <w:szCs w:val="28"/>
              </w:rPr>
              <w:t>0</w:t>
            </w:r>
            <w:r w:rsidRPr="00B11FCA">
              <w:rPr>
                <w:rFonts w:ascii="Times New Roman" w:hAnsi="Times New Roman" w:cs="Times New Roman"/>
                <w:sz w:val="28"/>
                <w:szCs w:val="28"/>
              </w:rPr>
              <w:t xml:space="preserve"> тыс.рублей з</w:t>
            </w:r>
            <w:r w:rsidR="000B7F1B">
              <w:rPr>
                <w:rFonts w:ascii="Times New Roman" w:hAnsi="Times New Roman" w:cs="Times New Roman"/>
                <w:sz w:val="28"/>
                <w:szCs w:val="28"/>
              </w:rPr>
              <w:t>а счет средств местного бюджета, 3030,3 – за счет средств областного бюджета,</w:t>
            </w:r>
          </w:p>
          <w:p w:rsidR="0091086B" w:rsidRDefault="0091086B" w:rsidP="0091086B">
            <w:pPr>
              <w:pStyle w:val="ConsPlusCell"/>
              <w:jc w:val="both"/>
              <w:rPr>
                <w:rFonts w:ascii="Times New Roman" w:hAnsi="Times New Roman" w:cs="Times New Roman"/>
                <w:sz w:val="28"/>
                <w:szCs w:val="28"/>
              </w:rPr>
            </w:pPr>
            <w:r w:rsidRPr="000D6C3C">
              <w:rPr>
                <w:rFonts w:ascii="Times New Roman" w:hAnsi="Times New Roman" w:cs="Times New Roman"/>
                <w:sz w:val="28"/>
                <w:szCs w:val="28"/>
              </w:rPr>
              <w:t xml:space="preserve">в 2019 году </w:t>
            </w:r>
            <w:r w:rsidR="000D6C3C" w:rsidRPr="000D6C3C">
              <w:rPr>
                <w:rFonts w:ascii="Times New Roman" w:hAnsi="Times New Roman" w:cs="Times New Roman"/>
                <w:sz w:val="28"/>
                <w:szCs w:val="28"/>
              </w:rPr>
              <w:t>117</w:t>
            </w:r>
            <w:r w:rsidR="009F5B39">
              <w:rPr>
                <w:rFonts w:ascii="Times New Roman" w:hAnsi="Times New Roman" w:cs="Times New Roman"/>
                <w:sz w:val="28"/>
                <w:szCs w:val="28"/>
              </w:rPr>
              <w:t>68,92</w:t>
            </w:r>
            <w:r w:rsidRPr="000D6C3C">
              <w:rPr>
                <w:rFonts w:ascii="Times New Roman" w:hAnsi="Times New Roman" w:cs="Times New Roman"/>
                <w:sz w:val="28"/>
                <w:szCs w:val="28"/>
              </w:rPr>
              <w:t xml:space="preserve"> тыс</w:t>
            </w:r>
            <w:proofErr w:type="gramStart"/>
            <w:r w:rsidRPr="000D6C3C">
              <w:rPr>
                <w:rFonts w:ascii="Times New Roman" w:hAnsi="Times New Roman" w:cs="Times New Roman"/>
                <w:sz w:val="28"/>
                <w:szCs w:val="28"/>
              </w:rPr>
              <w:t>.р</w:t>
            </w:r>
            <w:proofErr w:type="gramEnd"/>
            <w:r w:rsidRPr="000D6C3C">
              <w:rPr>
                <w:rFonts w:ascii="Times New Roman" w:hAnsi="Times New Roman" w:cs="Times New Roman"/>
                <w:sz w:val="28"/>
                <w:szCs w:val="28"/>
              </w:rPr>
              <w:t xml:space="preserve">ублей, в том числе за счет средств областного бюджета </w:t>
            </w:r>
            <w:r w:rsidR="000D6C3C" w:rsidRPr="000D6C3C">
              <w:rPr>
                <w:rFonts w:ascii="Times New Roman" w:hAnsi="Times New Roman" w:cs="Times New Roman"/>
                <w:sz w:val="28"/>
                <w:szCs w:val="28"/>
              </w:rPr>
              <w:t>10000</w:t>
            </w:r>
            <w:r w:rsidRPr="000D6C3C">
              <w:rPr>
                <w:rFonts w:ascii="Times New Roman" w:hAnsi="Times New Roman" w:cs="Times New Roman"/>
                <w:sz w:val="28"/>
                <w:szCs w:val="28"/>
              </w:rPr>
              <w:t xml:space="preserve">,00 тыс. рублей, </w:t>
            </w:r>
            <w:r w:rsidR="009F5B39">
              <w:rPr>
                <w:rFonts w:ascii="Times New Roman" w:hAnsi="Times New Roman" w:cs="Times New Roman"/>
                <w:sz w:val="28"/>
                <w:szCs w:val="28"/>
              </w:rPr>
              <w:t xml:space="preserve">1768,92 </w:t>
            </w:r>
            <w:r w:rsidRPr="000D6C3C">
              <w:rPr>
                <w:rFonts w:ascii="Times New Roman" w:hAnsi="Times New Roman" w:cs="Times New Roman"/>
                <w:sz w:val="28"/>
                <w:szCs w:val="28"/>
              </w:rPr>
              <w:t xml:space="preserve"> тыс.рублей за счет средств местного бюджета;</w:t>
            </w:r>
          </w:p>
          <w:p w:rsidR="001E651B" w:rsidRDefault="001E651B" w:rsidP="00202077">
            <w:pPr>
              <w:pStyle w:val="ConsPlusCell"/>
              <w:jc w:val="both"/>
              <w:rPr>
                <w:rFonts w:ascii="Times New Roman" w:hAnsi="Times New Roman"/>
                <w:sz w:val="28"/>
                <w:szCs w:val="28"/>
              </w:rPr>
            </w:pPr>
            <w:r w:rsidRPr="00B11FCA">
              <w:rPr>
                <w:rFonts w:ascii="Times New Roman" w:hAnsi="Times New Roman" w:cs="Times New Roman"/>
                <w:sz w:val="28"/>
                <w:szCs w:val="28"/>
              </w:rPr>
              <w:t>в 202</w:t>
            </w:r>
            <w:r w:rsidR="006D3F3C">
              <w:rPr>
                <w:rFonts w:ascii="Times New Roman" w:hAnsi="Times New Roman" w:cs="Times New Roman"/>
                <w:sz w:val="28"/>
                <w:szCs w:val="28"/>
              </w:rPr>
              <w:t>0</w:t>
            </w:r>
            <w:r w:rsidR="002C79AA">
              <w:rPr>
                <w:rFonts w:ascii="Times New Roman" w:hAnsi="Times New Roman" w:cs="Times New Roman"/>
                <w:sz w:val="28"/>
                <w:szCs w:val="28"/>
              </w:rPr>
              <w:t xml:space="preserve"> </w:t>
            </w:r>
            <w:r w:rsidRPr="00B11FCA">
              <w:rPr>
                <w:rFonts w:ascii="Times New Roman" w:hAnsi="Times New Roman"/>
                <w:sz w:val="28"/>
                <w:szCs w:val="28"/>
              </w:rPr>
              <w:t xml:space="preserve">году </w:t>
            </w:r>
            <w:r w:rsidR="00202077">
              <w:rPr>
                <w:rFonts w:ascii="Times New Roman" w:hAnsi="Times New Roman" w:cs="Times New Roman"/>
                <w:sz w:val="28"/>
                <w:szCs w:val="28"/>
              </w:rPr>
              <w:t>9417,954</w:t>
            </w:r>
            <w:r w:rsidR="00202077" w:rsidRPr="000D6C3C">
              <w:rPr>
                <w:rFonts w:ascii="Times New Roman" w:hAnsi="Times New Roman" w:cs="Times New Roman"/>
                <w:sz w:val="28"/>
                <w:szCs w:val="28"/>
              </w:rPr>
              <w:t xml:space="preserve"> тыс</w:t>
            </w:r>
            <w:proofErr w:type="gramStart"/>
            <w:r w:rsidR="00202077" w:rsidRPr="000D6C3C">
              <w:rPr>
                <w:rFonts w:ascii="Times New Roman" w:hAnsi="Times New Roman" w:cs="Times New Roman"/>
                <w:sz w:val="28"/>
                <w:szCs w:val="28"/>
              </w:rPr>
              <w:t>.р</w:t>
            </w:r>
            <w:proofErr w:type="gramEnd"/>
            <w:r w:rsidR="00202077" w:rsidRPr="000D6C3C">
              <w:rPr>
                <w:rFonts w:ascii="Times New Roman" w:hAnsi="Times New Roman" w:cs="Times New Roman"/>
                <w:sz w:val="28"/>
                <w:szCs w:val="28"/>
              </w:rPr>
              <w:t xml:space="preserve">ублей, в том числе за счет средств областного бюджета </w:t>
            </w:r>
            <w:r w:rsidR="00202077">
              <w:rPr>
                <w:rFonts w:ascii="Times New Roman" w:hAnsi="Times New Roman" w:cs="Times New Roman"/>
                <w:sz w:val="28"/>
                <w:szCs w:val="28"/>
              </w:rPr>
              <w:t>8748,709</w:t>
            </w:r>
            <w:r w:rsidR="00202077" w:rsidRPr="000D6C3C">
              <w:rPr>
                <w:rFonts w:ascii="Times New Roman" w:hAnsi="Times New Roman" w:cs="Times New Roman"/>
                <w:sz w:val="28"/>
                <w:szCs w:val="28"/>
              </w:rPr>
              <w:t xml:space="preserve"> тыс. рублей, </w:t>
            </w:r>
            <w:r w:rsidR="00202077">
              <w:rPr>
                <w:rFonts w:ascii="Times New Roman" w:hAnsi="Times New Roman" w:cs="Times New Roman"/>
                <w:sz w:val="28"/>
                <w:szCs w:val="28"/>
              </w:rPr>
              <w:t xml:space="preserve">669,245 </w:t>
            </w:r>
            <w:r w:rsidR="00202077" w:rsidRPr="000D6C3C">
              <w:rPr>
                <w:rFonts w:ascii="Times New Roman" w:hAnsi="Times New Roman" w:cs="Times New Roman"/>
                <w:sz w:val="28"/>
                <w:szCs w:val="28"/>
              </w:rPr>
              <w:t xml:space="preserve"> тыс.рублей за счет средств местного бюджета</w:t>
            </w:r>
            <w:r w:rsidR="00202077">
              <w:rPr>
                <w:rFonts w:ascii="Times New Roman" w:hAnsi="Times New Roman" w:cs="Times New Roman"/>
                <w:sz w:val="28"/>
                <w:szCs w:val="28"/>
              </w:rPr>
              <w:t>.</w:t>
            </w:r>
            <w:r w:rsidR="00202077">
              <w:rPr>
                <w:rFonts w:ascii="Times New Roman" w:hAnsi="Times New Roman"/>
                <w:sz w:val="28"/>
                <w:szCs w:val="28"/>
              </w:rPr>
              <w:t xml:space="preserve"> </w:t>
            </w:r>
          </w:p>
          <w:p w:rsidR="00202077" w:rsidRPr="00B11FCA" w:rsidRDefault="00202077" w:rsidP="00202077">
            <w:pPr>
              <w:pStyle w:val="ConsPlusCell"/>
              <w:jc w:val="both"/>
              <w:rPr>
                <w:rFonts w:ascii="Times New Roman" w:hAnsi="Times New Roman"/>
                <w:sz w:val="28"/>
                <w:szCs w:val="28"/>
              </w:rPr>
            </w:pPr>
          </w:p>
        </w:tc>
      </w:tr>
      <w:tr w:rsidR="001E651B" w:rsidRPr="00A8730E" w:rsidTr="00B937C1">
        <w:trPr>
          <w:trHeight w:val="1500"/>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p w:rsidR="001E651B" w:rsidRPr="00A8730E" w:rsidRDefault="001E651B" w:rsidP="00F313F8">
            <w:pPr>
              <w:spacing w:after="0" w:line="240" w:lineRule="auto"/>
              <w:rPr>
                <w:rFonts w:ascii="Times New Roman" w:hAnsi="Times New Roman" w:cs="Times New Roman"/>
                <w:sz w:val="28"/>
                <w:szCs w:val="28"/>
              </w:rPr>
            </w:pPr>
          </w:p>
        </w:tc>
        <w:tc>
          <w:tcPr>
            <w:tcW w:w="5566" w:type="dxa"/>
            <w:tcBorders>
              <w:top w:val="nil"/>
              <w:left w:val="nil"/>
              <w:bottom w:val="single" w:sz="4" w:space="0" w:color="auto"/>
              <w:right w:val="single" w:sz="4" w:space="0" w:color="auto"/>
            </w:tcBorders>
            <w:vAlign w:val="center"/>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1. Ввод в эксплуатацию:</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здания многофункциональной больницы на 240  коек 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w:t>
            </w:r>
          </w:p>
          <w:p w:rsidR="001E651B" w:rsidRDefault="001E651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-здание </w:t>
            </w:r>
            <w:r w:rsidRPr="00A8730E">
              <w:rPr>
                <w:rFonts w:ascii="Times New Roman" w:hAnsi="Times New Roman" w:cs="Times New Roman"/>
                <w:sz w:val="28"/>
                <w:szCs w:val="28"/>
              </w:rPr>
              <w:t>детск</w:t>
            </w:r>
            <w:r>
              <w:rPr>
                <w:rFonts w:ascii="Times New Roman" w:hAnsi="Times New Roman" w:cs="Times New Roman"/>
                <w:sz w:val="28"/>
                <w:szCs w:val="28"/>
              </w:rPr>
              <w:t xml:space="preserve">ого сада </w:t>
            </w:r>
            <w:r w:rsidRPr="00A8730E">
              <w:rPr>
                <w:rFonts w:ascii="Times New Roman" w:hAnsi="Times New Roman" w:cs="Times New Roman"/>
                <w:sz w:val="28"/>
                <w:szCs w:val="28"/>
              </w:rPr>
              <w:t>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 на 220</w:t>
            </w:r>
            <w:r>
              <w:rPr>
                <w:rFonts w:ascii="Times New Roman" w:hAnsi="Times New Roman" w:cs="Times New Roman"/>
                <w:sz w:val="28"/>
                <w:szCs w:val="28"/>
              </w:rPr>
              <w:t xml:space="preserve"> </w:t>
            </w:r>
            <w:r w:rsidRPr="00A8730E">
              <w:rPr>
                <w:rFonts w:ascii="Times New Roman" w:hAnsi="Times New Roman" w:cs="Times New Roman"/>
                <w:sz w:val="28"/>
                <w:szCs w:val="28"/>
              </w:rPr>
              <w:t>мест</w:t>
            </w:r>
            <w:r>
              <w:rPr>
                <w:rFonts w:ascii="Times New Roman" w:hAnsi="Times New Roman" w:cs="Times New Roman"/>
                <w:sz w:val="28"/>
                <w:szCs w:val="28"/>
              </w:rPr>
              <w:t>,</w:t>
            </w:r>
          </w:p>
          <w:p w:rsidR="001E651B"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зд</w:t>
            </w:r>
            <w:r>
              <w:rPr>
                <w:rFonts w:ascii="Times New Roman" w:hAnsi="Times New Roman" w:cs="Times New Roman"/>
                <w:sz w:val="28"/>
                <w:szCs w:val="28"/>
              </w:rPr>
              <w:t xml:space="preserve">ания Дома культуры на </w:t>
            </w:r>
            <w:r w:rsidRPr="00EB0F96">
              <w:rPr>
                <w:rFonts w:ascii="Times New Roman" w:hAnsi="Times New Roman" w:cs="Times New Roman"/>
                <w:sz w:val="28"/>
                <w:szCs w:val="28"/>
              </w:rPr>
              <w:t>470</w:t>
            </w:r>
            <w:r>
              <w:rPr>
                <w:rFonts w:ascii="Times New Roman" w:hAnsi="Times New Roman" w:cs="Times New Roman"/>
                <w:sz w:val="28"/>
                <w:szCs w:val="28"/>
              </w:rPr>
              <w:t xml:space="preserve"> мест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утурлиновка,</w:t>
            </w:r>
          </w:p>
          <w:p w:rsidR="001E651B" w:rsidRPr="00EB0F96" w:rsidRDefault="001E651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-здания дома культуры в р.п. Нижний </w:t>
            </w:r>
            <w:proofErr w:type="gramStart"/>
            <w:r w:rsidRPr="00EB0F96">
              <w:rPr>
                <w:rFonts w:ascii="Times New Roman" w:hAnsi="Times New Roman" w:cs="Times New Roman"/>
                <w:sz w:val="28"/>
                <w:szCs w:val="28"/>
              </w:rPr>
              <w:t>Кисляй</w:t>
            </w:r>
            <w:proofErr w:type="gramEnd"/>
            <w:r w:rsidRPr="00EB0F96">
              <w:rPr>
                <w:rFonts w:ascii="Times New Roman" w:hAnsi="Times New Roman" w:cs="Times New Roman"/>
                <w:sz w:val="28"/>
                <w:szCs w:val="28"/>
              </w:rPr>
              <w:t xml:space="preserve"> на 248 мес</w:t>
            </w:r>
            <w:r w:rsidR="00B61714">
              <w:rPr>
                <w:rFonts w:ascii="Times New Roman" w:hAnsi="Times New Roman" w:cs="Times New Roman"/>
                <w:sz w:val="28"/>
                <w:szCs w:val="28"/>
              </w:rPr>
              <w:t>т</w:t>
            </w:r>
            <w:r w:rsidRPr="00EB0F96">
              <w:rPr>
                <w:rFonts w:ascii="Times New Roman" w:hAnsi="Times New Roman" w:cs="Times New Roman"/>
                <w:sz w:val="28"/>
                <w:szCs w:val="28"/>
              </w:rPr>
              <w:t>,</w:t>
            </w:r>
          </w:p>
          <w:p w:rsidR="001E651B" w:rsidRPr="00A8730E" w:rsidRDefault="001E651B" w:rsidP="00F313F8">
            <w:pPr>
              <w:spacing w:after="0" w:line="240" w:lineRule="auto"/>
              <w:rPr>
                <w:rFonts w:ascii="Times New Roman" w:hAnsi="Times New Roman" w:cs="Times New Roman"/>
                <w:sz w:val="28"/>
                <w:szCs w:val="28"/>
              </w:rPr>
            </w:pPr>
            <w:r w:rsidRPr="00EB0F96">
              <w:rPr>
                <w:rFonts w:ascii="Times New Roman" w:hAnsi="Times New Roman" w:cs="Times New Roman"/>
                <w:sz w:val="28"/>
                <w:szCs w:val="28"/>
              </w:rPr>
              <w:t>- здания 12-ти</w:t>
            </w:r>
            <w:r w:rsidRPr="00A8730E">
              <w:rPr>
                <w:rFonts w:ascii="Times New Roman" w:hAnsi="Times New Roman" w:cs="Times New Roman"/>
                <w:sz w:val="28"/>
                <w:szCs w:val="28"/>
              </w:rPr>
              <w:t xml:space="preserve"> котельных (в результате строительства, реконструкции)</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Ввод в действие:</w:t>
            </w:r>
          </w:p>
          <w:p w:rsidR="001E651B" w:rsidRPr="00A8730E" w:rsidRDefault="001E651B" w:rsidP="00F313F8">
            <w:pPr>
              <w:spacing w:after="0" w:line="240" w:lineRule="auto"/>
              <w:rPr>
                <w:rFonts w:ascii="Times New Roman" w:hAnsi="Times New Roman" w:cs="Times New Roman"/>
                <w:color w:val="000000"/>
                <w:sz w:val="28"/>
                <w:szCs w:val="28"/>
              </w:rPr>
            </w:pPr>
            <w:r w:rsidRPr="00A8730E">
              <w:rPr>
                <w:rFonts w:ascii="Times New Roman" w:hAnsi="Times New Roman" w:cs="Times New Roman"/>
                <w:sz w:val="28"/>
                <w:szCs w:val="28"/>
              </w:rPr>
              <w:t xml:space="preserve">- </w:t>
            </w:r>
            <w:r w:rsidRPr="00A8730E">
              <w:rPr>
                <w:rFonts w:ascii="Times New Roman" w:hAnsi="Times New Roman" w:cs="Times New Roman"/>
                <w:color w:val="000000"/>
                <w:sz w:val="28"/>
                <w:szCs w:val="28"/>
              </w:rPr>
              <w:t xml:space="preserve">инженерной инфраструктуры и благоустройства в </w:t>
            </w:r>
            <w:proofErr w:type="gramStart"/>
            <w:r w:rsidRPr="00A8730E">
              <w:rPr>
                <w:rFonts w:ascii="Times New Roman" w:hAnsi="Times New Roman" w:cs="Times New Roman"/>
                <w:color w:val="000000"/>
                <w:sz w:val="28"/>
                <w:szCs w:val="28"/>
              </w:rPr>
              <w:t>рамках</w:t>
            </w:r>
            <w:proofErr w:type="gramEnd"/>
            <w:r w:rsidRPr="00A8730E">
              <w:rPr>
                <w:rFonts w:ascii="Times New Roman" w:hAnsi="Times New Roman" w:cs="Times New Roman"/>
                <w:color w:val="000000"/>
                <w:sz w:val="28"/>
                <w:szCs w:val="28"/>
              </w:rPr>
              <w:t xml:space="preserve"> реализации проектов социальной сферы в г. Бутурлиновка, </w:t>
            </w:r>
          </w:p>
          <w:p w:rsidR="001E651B" w:rsidRDefault="001E651B" w:rsidP="009F215B">
            <w:pPr>
              <w:spacing w:after="0" w:line="240" w:lineRule="auto"/>
              <w:rPr>
                <w:rFonts w:ascii="Times New Roman" w:hAnsi="Times New Roman" w:cs="Times New Roman"/>
                <w:sz w:val="28"/>
                <w:szCs w:val="28"/>
              </w:rPr>
            </w:pPr>
            <w:r w:rsidRPr="00A8730E">
              <w:rPr>
                <w:rFonts w:ascii="Times New Roman" w:hAnsi="Times New Roman" w:cs="Times New Roman"/>
                <w:color w:val="000000"/>
                <w:sz w:val="28"/>
                <w:szCs w:val="28"/>
              </w:rPr>
              <w:t>-</w:t>
            </w:r>
            <w:r w:rsidRPr="00A8730E">
              <w:rPr>
                <w:rFonts w:ascii="Times New Roman" w:hAnsi="Times New Roman" w:cs="Times New Roman"/>
                <w:sz w:val="28"/>
                <w:szCs w:val="28"/>
              </w:rPr>
              <w:t xml:space="preserve"> очистных сооружений</w:t>
            </w:r>
            <w:r>
              <w:rPr>
                <w:rFonts w:ascii="Times New Roman" w:hAnsi="Times New Roman" w:cs="Times New Roman"/>
                <w:sz w:val="28"/>
                <w:szCs w:val="28"/>
              </w:rPr>
              <w:t>.</w:t>
            </w:r>
          </w:p>
          <w:p w:rsidR="001E651B" w:rsidRPr="00A8730E" w:rsidRDefault="001E651B" w:rsidP="00F313F8">
            <w:pPr>
              <w:pStyle w:val="a7"/>
              <w:widowControl w:val="0"/>
              <w:autoSpaceDE w:val="0"/>
              <w:autoSpaceDN w:val="0"/>
              <w:adjustRightInd w:val="0"/>
              <w:ind w:left="0" w:firstLine="709"/>
              <w:jc w:val="both"/>
              <w:rPr>
                <w:sz w:val="28"/>
                <w:szCs w:val="28"/>
              </w:rPr>
            </w:pPr>
            <w:r w:rsidRPr="00A8730E">
              <w:rPr>
                <w:sz w:val="28"/>
                <w:szCs w:val="28"/>
              </w:rPr>
              <w:t xml:space="preserve">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w:t>
            </w:r>
            <w:r w:rsidRPr="00A8730E">
              <w:rPr>
                <w:sz w:val="28"/>
                <w:szCs w:val="28"/>
              </w:rPr>
              <w:lastRenderedPageBreak/>
              <w:t>Воронежской области и срок реализации которых завершается в отчетном периоде – 100 %.</w:t>
            </w:r>
          </w:p>
        </w:tc>
      </w:tr>
    </w:tbl>
    <w:p w:rsidR="00B31864" w:rsidRPr="00A8730E" w:rsidRDefault="00B31864" w:rsidP="00F313F8">
      <w:pPr>
        <w:spacing w:after="0" w:line="240" w:lineRule="auto"/>
        <w:ind w:firstLine="709"/>
        <w:jc w:val="both"/>
        <w:rPr>
          <w:rFonts w:ascii="Times New Roman" w:hAnsi="Times New Roman" w:cs="Times New Roman"/>
          <w:b/>
          <w:bCs/>
          <w:sz w:val="28"/>
          <w:szCs w:val="28"/>
        </w:rPr>
      </w:pPr>
    </w:p>
    <w:p w:rsidR="00B31864" w:rsidRPr="00A8730E" w:rsidRDefault="00B31864" w:rsidP="00F313F8">
      <w:pPr>
        <w:spacing w:after="0" w:line="240" w:lineRule="auto"/>
        <w:jc w:val="both"/>
        <w:rPr>
          <w:rFonts w:ascii="Times New Roman" w:hAnsi="Times New Roman" w:cs="Times New Roman"/>
          <w:b/>
          <w:sz w:val="28"/>
          <w:szCs w:val="28"/>
        </w:rPr>
      </w:pPr>
      <w:r w:rsidRPr="00A8730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B31864" w:rsidRPr="00A8730E"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Сферой реализации Подпрограммы является строительство (реконструкция)  объектов капитального строительства муниципального собственности.</w:t>
      </w:r>
    </w:p>
    <w:p w:rsidR="00B31864" w:rsidRPr="00D46F68" w:rsidRDefault="00B31864" w:rsidP="00D46F6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На 1 января 201</w:t>
      </w:r>
      <w:r w:rsidR="007D17DD">
        <w:rPr>
          <w:rFonts w:ascii="Times New Roman" w:hAnsi="Times New Roman" w:cs="Times New Roman"/>
          <w:sz w:val="28"/>
          <w:szCs w:val="28"/>
        </w:rPr>
        <w:t>8</w:t>
      </w:r>
      <w:r w:rsidRPr="00A8730E">
        <w:rPr>
          <w:rFonts w:ascii="Times New Roman" w:hAnsi="Times New Roman" w:cs="Times New Roman"/>
          <w:sz w:val="28"/>
          <w:szCs w:val="28"/>
        </w:rPr>
        <w:t xml:space="preserve"> года в Бутурлиновском районе проживает </w:t>
      </w:r>
      <w:r w:rsidR="007D17DD">
        <w:rPr>
          <w:rFonts w:ascii="Times New Roman" w:hAnsi="Times New Roman" w:cs="Times New Roman"/>
          <w:sz w:val="28"/>
          <w:szCs w:val="28"/>
        </w:rPr>
        <w:t>46,0</w:t>
      </w:r>
      <w:r w:rsidRPr="00A8730E">
        <w:rPr>
          <w:rFonts w:ascii="Times New Roman" w:hAnsi="Times New Roman" w:cs="Times New Roman"/>
          <w:sz w:val="28"/>
          <w:szCs w:val="28"/>
        </w:rPr>
        <w:t xml:space="preserve"> тысяч жителей.  В том числе: экономически-активного населения – </w:t>
      </w:r>
      <w:r w:rsidR="007D17DD">
        <w:rPr>
          <w:rFonts w:ascii="Times New Roman" w:hAnsi="Times New Roman" w:cs="Times New Roman"/>
          <w:sz w:val="28"/>
          <w:szCs w:val="28"/>
        </w:rPr>
        <w:t>20,5</w:t>
      </w:r>
      <w:r w:rsidRPr="00A8730E">
        <w:rPr>
          <w:rFonts w:ascii="Times New Roman" w:hAnsi="Times New Roman" w:cs="Times New Roman"/>
          <w:sz w:val="28"/>
          <w:szCs w:val="28"/>
        </w:rPr>
        <w:t xml:space="preserve"> тыс</w:t>
      </w:r>
      <w:proofErr w:type="gramStart"/>
      <w:r w:rsidRPr="00A8730E">
        <w:rPr>
          <w:rFonts w:ascii="Times New Roman" w:hAnsi="Times New Roman" w:cs="Times New Roman"/>
          <w:sz w:val="28"/>
          <w:szCs w:val="28"/>
        </w:rPr>
        <w:t>.ч</w:t>
      </w:r>
      <w:proofErr w:type="gramEnd"/>
      <w:r w:rsidRPr="00A8730E">
        <w:rPr>
          <w:rFonts w:ascii="Times New Roman" w:hAnsi="Times New Roman" w:cs="Times New Roman"/>
          <w:sz w:val="28"/>
          <w:szCs w:val="28"/>
        </w:rPr>
        <w:t xml:space="preserve">ел.,                                               </w:t>
      </w:r>
      <w:r w:rsidRPr="00D46F68">
        <w:rPr>
          <w:rFonts w:ascii="Times New Roman" w:hAnsi="Times New Roman" w:cs="Times New Roman"/>
          <w:sz w:val="28"/>
          <w:szCs w:val="28"/>
        </w:rPr>
        <w:t xml:space="preserve">детей и молодежи – 11 тыс.человек.  </w:t>
      </w:r>
    </w:p>
    <w:p w:rsidR="008A4E6D" w:rsidRPr="003B4076" w:rsidRDefault="008A4E6D" w:rsidP="003B4076">
      <w:pPr>
        <w:spacing w:after="0" w:line="240" w:lineRule="auto"/>
        <w:ind w:firstLine="851"/>
        <w:jc w:val="both"/>
        <w:rPr>
          <w:rFonts w:ascii="Times New Roman" w:hAnsi="Times New Roman" w:cs="Times New Roman"/>
          <w:sz w:val="28"/>
          <w:szCs w:val="28"/>
        </w:rPr>
      </w:pPr>
      <w:r w:rsidRPr="003B4076">
        <w:rPr>
          <w:rFonts w:ascii="Times New Roman" w:hAnsi="Times New Roman" w:cs="Times New Roman"/>
          <w:sz w:val="28"/>
          <w:szCs w:val="28"/>
        </w:rPr>
        <w:t xml:space="preserve">В систему образования Бутурлиновского муниципального района по состоянию на 1 января 2018 года входят 22 общеобразовательных учреждения  (8 средних и 14 основных школ). </w:t>
      </w:r>
    </w:p>
    <w:p w:rsidR="008A4E6D" w:rsidRPr="003B4076" w:rsidRDefault="008A4E6D" w:rsidP="003B4076">
      <w:pPr>
        <w:spacing w:after="0" w:line="240" w:lineRule="auto"/>
        <w:ind w:firstLine="708"/>
        <w:jc w:val="both"/>
        <w:rPr>
          <w:rFonts w:ascii="Times New Roman" w:hAnsi="Times New Roman" w:cs="Times New Roman"/>
          <w:sz w:val="28"/>
          <w:szCs w:val="28"/>
        </w:rPr>
      </w:pPr>
      <w:r w:rsidRPr="003B4076">
        <w:rPr>
          <w:rFonts w:ascii="Times New Roman" w:eastAsiaTheme="minorHAnsi" w:hAnsi="Times New Roman" w:cs="Times New Roman"/>
          <w:sz w:val="28"/>
          <w:szCs w:val="28"/>
        </w:rPr>
        <w:t xml:space="preserve">Общая численность обучающихся – 4188 человек. На сегодняшний день в </w:t>
      </w:r>
      <w:proofErr w:type="gramStart"/>
      <w:r w:rsidRPr="003B4076">
        <w:rPr>
          <w:rFonts w:ascii="Times New Roman" w:eastAsiaTheme="minorHAnsi" w:hAnsi="Times New Roman" w:cs="Times New Roman"/>
          <w:sz w:val="28"/>
          <w:szCs w:val="28"/>
        </w:rPr>
        <w:t>школах</w:t>
      </w:r>
      <w:proofErr w:type="gramEnd"/>
      <w:r w:rsidRPr="003B4076">
        <w:rPr>
          <w:rFonts w:ascii="Times New Roman" w:eastAsiaTheme="minorHAnsi" w:hAnsi="Times New Roman" w:cs="Times New Roman"/>
          <w:sz w:val="28"/>
          <w:szCs w:val="28"/>
        </w:rPr>
        <w:t xml:space="preserve"> района осуществляют свою деятельность 343 педагогических работников. </w:t>
      </w:r>
      <w:r w:rsidRPr="003B4076">
        <w:rPr>
          <w:rFonts w:ascii="Times New Roman" w:hAnsi="Times New Roman" w:cs="Times New Roman"/>
          <w:sz w:val="28"/>
          <w:szCs w:val="28"/>
        </w:rPr>
        <w:t>На территории Бутурлиновского муниципального района на 1 января 2018 года действует  18  детских садов, 8  из которых являются структурными  подразделениями.</w:t>
      </w:r>
    </w:p>
    <w:p w:rsidR="008A4E6D" w:rsidRPr="003B4076" w:rsidRDefault="008A4E6D" w:rsidP="003B4076">
      <w:pPr>
        <w:spacing w:after="0" w:line="240" w:lineRule="auto"/>
        <w:jc w:val="both"/>
        <w:rPr>
          <w:rFonts w:ascii="Times New Roman" w:hAnsi="Times New Roman" w:cs="Times New Roman"/>
          <w:sz w:val="28"/>
          <w:szCs w:val="28"/>
        </w:rPr>
      </w:pPr>
      <w:r w:rsidRPr="003B4076">
        <w:rPr>
          <w:rFonts w:ascii="Times New Roman" w:hAnsi="Times New Roman" w:cs="Times New Roman"/>
          <w:sz w:val="28"/>
          <w:szCs w:val="28"/>
        </w:rPr>
        <w:t xml:space="preserve">      Всего дошкольным образованием охвачено 1770 детей, охват детей в </w:t>
      </w:r>
      <w:proofErr w:type="gramStart"/>
      <w:r w:rsidRPr="003B4076">
        <w:rPr>
          <w:rFonts w:ascii="Times New Roman" w:hAnsi="Times New Roman" w:cs="Times New Roman"/>
          <w:sz w:val="28"/>
          <w:szCs w:val="28"/>
        </w:rPr>
        <w:t>возрасте</w:t>
      </w:r>
      <w:proofErr w:type="gramEnd"/>
      <w:r w:rsidRPr="003B4076">
        <w:rPr>
          <w:rFonts w:ascii="Times New Roman" w:hAnsi="Times New Roman" w:cs="Times New Roman"/>
          <w:sz w:val="28"/>
          <w:szCs w:val="28"/>
        </w:rPr>
        <w:t xml:space="preserve"> от 1 до 6 лет составляет 66,89 %.  Педагогическую деятельность осуществляют 128 педагогов. </w:t>
      </w:r>
    </w:p>
    <w:p w:rsidR="008A4E6D" w:rsidRPr="003B4076" w:rsidRDefault="008A4E6D" w:rsidP="003B4076">
      <w:pPr>
        <w:spacing w:after="0" w:line="240" w:lineRule="auto"/>
        <w:ind w:firstLine="708"/>
        <w:jc w:val="both"/>
        <w:rPr>
          <w:rFonts w:ascii="Times New Roman" w:hAnsi="Times New Roman" w:cs="Times New Roman"/>
          <w:sz w:val="28"/>
          <w:szCs w:val="28"/>
        </w:rPr>
      </w:pPr>
      <w:r w:rsidRPr="003B4076">
        <w:rPr>
          <w:rFonts w:ascii="Times New Roman" w:hAnsi="Times New Roman" w:cs="Times New Roman"/>
          <w:sz w:val="28"/>
          <w:szCs w:val="28"/>
        </w:rPr>
        <w:t xml:space="preserve">Очередность детей в </w:t>
      </w:r>
      <w:proofErr w:type="gramStart"/>
      <w:r w:rsidRPr="003B4076">
        <w:rPr>
          <w:rFonts w:ascii="Times New Roman" w:hAnsi="Times New Roman" w:cs="Times New Roman"/>
          <w:sz w:val="28"/>
          <w:szCs w:val="28"/>
        </w:rPr>
        <w:t>возрасте</w:t>
      </w:r>
      <w:proofErr w:type="gramEnd"/>
      <w:r w:rsidRPr="003B4076">
        <w:rPr>
          <w:rFonts w:ascii="Times New Roman" w:hAnsi="Times New Roman" w:cs="Times New Roman"/>
          <w:sz w:val="28"/>
          <w:szCs w:val="28"/>
        </w:rPr>
        <w:t xml:space="preserve"> от 1,5 до 3 лет на   конец 2017 года составила 104 человека, в возрасте от 3 до 7 лет  очередности нет.</w:t>
      </w:r>
    </w:p>
    <w:p w:rsidR="00B31864" w:rsidRPr="00EB4904" w:rsidRDefault="00B31864" w:rsidP="008A4E6D">
      <w:pPr>
        <w:spacing w:after="0" w:line="240" w:lineRule="auto"/>
        <w:ind w:firstLine="709"/>
        <w:jc w:val="both"/>
        <w:rPr>
          <w:rFonts w:ascii="Times New Roman" w:hAnsi="Times New Roman" w:cs="Times New Roman"/>
          <w:sz w:val="28"/>
          <w:szCs w:val="28"/>
        </w:rPr>
      </w:pPr>
      <w:r w:rsidRPr="00EB4904">
        <w:rPr>
          <w:rFonts w:ascii="Times New Roman" w:hAnsi="Times New Roman" w:cs="Times New Roman"/>
          <w:sz w:val="28"/>
          <w:szCs w:val="28"/>
        </w:rPr>
        <w:t>Государственные учреждения образования:</w:t>
      </w:r>
    </w:p>
    <w:p w:rsidR="00B31864" w:rsidRPr="00A8730E" w:rsidRDefault="00B31864" w:rsidP="00D46F68">
      <w:pPr>
        <w:pStyle w:val="a3"/>
        <w:spacing w:line="240" w:lineRule="auto"/>
        <w:rPr>
          <w:sz w:val="28"/>
          <w:szCs w:val="28"/>
        </w:rPr>
      </w:pPr>
      <w:r w:rsidRPr="00A8730E">
        <w:rPr>
          <w:sz w:val="28"/>
          <w:szCs w:val="28"/>
        </w:rPr>
        <w:t>- школа-интернат;</w:t>
      </w:r>
    </w:p>
    <w:p w:rsidR="00B31864" w:rsidRPr="00A8730E" w:rsidRDefault="00B31864" w:rsidP="00F313F8">
      <w:pPr>
        <w:pStyle w:val="a3"/>
        <w:spacing w:line="240" w:lineRule="auto"/>
        <w:rPr>
          <w:sz w:val="28"/>
          <w:szCs w:val="28"/>
        </w:rPr>
      </w:pPr>
      <w:r w:rsidRPr="00A8730E">
        <w:rPr>
          <w:sz w:val="28"/>
          <w:szCs w:val="28"/>
        </w:rPr>
        <w:t>- детский дом;</w:t>
      </w:r>
    </w:p>
    <w:p w:rsidR="00B31864" w:rsidRPr="00A8730E" w:rsidRDefault="00B31864" w:rsidP="00F313F8">
      <w:pPr>
        <w:pStyle w:val="a3"/>
        <w:spacing w:line="240" w:lineRule="auto"/>
        <w:rPr>
          <w:sz w:val="28"/>
          <w:szCs w:val="28"/>
        </w:rPr>
      </w:pPr>
      <w:r w:rsidRPr="00A8730E">
        <w:rPr>
          <w:sz w:val="28"/>
          <w:szCs w:val="28"/>
        </w:rPr>
        <w:t>- 3 учреждения среднег</w:t>
      </w:r>
      <w:r w:rsidR="00D46F68">
        <w:rPr>
          <w:sz w:val="28"/>
          <w:szCs w:val="28"/>
        </w:rPr>
        <w:t>о профессионального образования.</w:t>
      </w:r>
    </w:p>
    <w:p w:rsidR="00E77091" w:rsidRPr="00A8730E" w:rsidRDefault="00E77091" w:rsidP="00E77091">
      <w:pPr>
        <w:pStyle w:val="a3"/>
        <w:spacing w:line="240" w:lineRule="auto"/>
        <w:rPr>
          <w:sz w:val="28"/>
          <w:szCs w:val="28"/>
        </w:rPr>
      </w:pPr>
      <w:r w:rsidRPr="00A8730E">
        <w:rPr>
          <w:sz w:val="28"/>
          <w:szCs w:val="28"/>
        </w:rPr>
        <w:t>Общий контингент учащихся в общеобразовательных учреждениях составляет  4</w:t>
      </w:r>
      <w:r>
        <w:rPr>
          <w:sz w:val="28"/>
          <w:szCs w:val="28"/>
        </w:rPr>
        <w:t>188 человек, из них 3080</w:t>
      </w:r>
      <w:r w:rsidRPr="00A8730E">
        <w:rPr>
          <w:sz w:val="28"/>
          <w:szCs w:val="28"/>
        </w:rPr>
        <w:t xml:space="preserve"> человек обучаются в городских, </w:t>
      </w:r>
      <w:r>
        <w:rPr>
          <w:sz w:val="28"/>
          <w:szCs w:val="28"/>
        </w:rPr>
        <w:t xml:space="preserve">1108 </w:t>
      </w:r>
      <w:r w:rsidRPr="00A8730E">
        <w:rPr>
          <w:sz w:val="28"/>
          <w:szCs w:val="28"/>
        </w:rPr>
        <w:t xml:space="preserve">человека - в сельских школах. Средняя наполняемость в </w:t>
      </w:r>
      <w:proofErr w:type="gramStart"/>
      <w:r w:rsidRPr="00A8730E">
        <w:rPr>
          <w:sz w:val="28"/>
          <w:szCs w:val="28"/>
        </w:rPr>
        <w:t>классах</w:t>
      </w:r>
      <w:proofErr w:type="gramEnd"/>
      <w:r w:rsidRPr="00A8730E">
        <w:rPr>
          <w:sz w:val="28"/>
          <w:szCs w:val="28"/>
        </w:rPr>
        <w:t xml:space="preserve">:  в сельской местности – </w:t>
      </w:r>
      <w:r>
        <w:rPr>
          <w:sz w:val="28"/>
          <w:szCs w:val="28"/>
        </w:rPr>
        <w:t>8,9</w:t>
      </w:r>
      <w:r w:rsidRPr="00A8730E">
        <w:rPr>
          <w:sz w:val="28"/>
          <w:szCs w:val="28"/>
        </w:rPr>
        <w:t xml:space="preserve"> человека, в городе – </w:t>
      </w:r>
      <w:r>
        <w:rPr>
          <w:sz w:val="28"/>
          <w:szCs w:val="28"/>
        </w:rPr>
        <w:t>24,3 человек (при нормативе 14</w:t>
      </w:r>
      <w:r w:rsidRPr="00A8730E">
        <w:rPr>
          <w:sz w:val="28"/>
          <w:szCs w:val="28"/>
        </w:rPr>
        <w:t xml:space="preserve"> учащихся в селе и 25 учащихся в городе).</w:t>
      </w:r>
    </w:p>
    <w:p w:rsidR="00E77091" w:rsidRPr="00A8730E" w:rsidRDefault="00E77091" w:rsidP="00E77091">
      <w:pPr>
        <w:pStyle w:val="a3"/>
        <w:spacing w:line="240" w:lineRule="auto"/>
        <w:rPr>
          <w:sz w:val="28"/>
          <w:szCs w:val="28"/>
        </w:rPr>
      </w:pPr>
      <w:r w:rsidRPr="00A8730E">
        <w:rPr>
          <w:sz w:val="28"/>
          <w:szCs w:val="28"/>
        </w:rPr>
        <w:t xml:space="preserve">На одного учителя приходится </w:t>
      </w:r>
      <w:r>
        <w:rPr>
          <w:sz w:val="28"/>
          <w:szCs w:val="28"/>
        </w:rPr>
        <w:t>12,2 учеников.</w:t>
      </w:r>
    </w:p>
    <w:p w:rsidR="00B31864" w:rsidRPr="00720900" w:rsidRDefault="00B31864" w:rsidP="00F313F8">
      <w:pPr>
        <w:pStyle w:val="a3"/>
        <w:spacing w:line="240" w:lineRule="auto"/>
        <w:rPr>
          <w:sz w:val="28"/>
          <w:szCs w:val="28"/>
        </w:rPr>
      </w:pPr>
      <w:r w:rsidRPr="00720900">
        <w:rPr>
          <w:sz w:val="28"/>
          <w:szCs w:val="28"/>
        </w:rPr>
        <w:t>Сеть лечебно-профилактических учреждений района:</w:t>
      </w:r>
    </w:p>
    <w:p w:rsidR="00B31864" w:rsidRPr="00720900" w:rsidRDefault="00B31864" w:rsidP="00F313F8">
      <w:pPr>
        <w:pStyle w:val="a3"/>
        <w:spacing w:line="240" w:lineRule="auto"/>
        <w:rPr>
          <w:sz w:val="28"/>
          <w:szCs w:val="28"/>
        </w:rPr>
      </w:pPr>
      <w:r w:rsidRPr="00720900">
        <w:rPr>
          <w:sz w:val="28"/>
          <w:szCs w:val="28"/>
        </w:rPr>
        <w:t xml:space="preserve">- </w:t>
      </w:r>
      <w:r w:rsidR="00720900">
        <w:rPr>
          <w:sz w:val="28"/>
          <w:szCs w:val="28"/>
        </w:rPr>
        <w:t>Ц</w:t>
      </w:r>
      <w:r w:rsidRPr="00720900">
        <w:rPr>
          <w:sz w:val="28"/>
          <w:szCs w:val="28"/>
        </w:rPr>
        <w:t>РБ  на 19</w:t>
      </w:r>
      <w:r w:rsidR="00720900">
        <w:rPr>
          <w:sz w:val="28"/>
          <w:szCs w:val="28"/>
        </w:rPr>
        <w:t>0</w:t>
      </w:r>
      <w:r w:rsidRPr="00720900">
        <w:rPr>
          <w:sz w:val="28"/>
          <w:szCs w:val="28"/>
        </w:rPr>
        <w:t xml:space="preserve"> больничных  коек и  поликлиника на </w:t>
      </w:r>
      <w:r w:rsidR="00720900">
        <w:rPr>
          <w:sz w:val="28"/>
          <w:szCs w:val="28"/>
        </w:rPr>
        <w:t>500</w:t>
      </w:r>
      <w:r w:rsidRPr="00720900">
        <w:rPr>
          <w:sz w:val="28"/>
          <w:szCs w:val="28"/>
        </w:rPr>
        <w:t xml:space="preserve">  посещений в смену;</w:t>
      </w:r>
    </w:p>
    <w:p w:rsidR="00B31864" w:rsidRPr="00720900" w:rsidRDefault="00720900" w:rsidP="00F313F8">
      <w:pPr>
        <w:pStyle w:val="a3"/>
        <w:spacing w:line="240" w:lineRule="auto"/>
        <w:rPr>
          <w:sz w:val="28"/>
          <w:szCs w:val="28"/>
        </w:rPr>
      </w:pPr>
      <w:r>
        <w:rPr>
          <w:sz w:val="28"/>
          <w:szCs w:val="28"/>
        </w:rPr>
        <w:t>- 2</w:t>
      </w:r>
      <w:r w:rsidR="00B31864" w:rsidRPr="00720900">
        <w:rPr>
          <w:sz w:val="28"/>
          <w:szCs w:val="28"/>
        </w:rPr>
        <w:t xml:space="preserve"> участковые больницы на </w:t>
      </w:r>
      <w:r>
        <w:rPr>
          <w:sz w:val="28"/>
          <w:szCs w:val="28"/>
        </w:rPr>
        <w:t>60</w:t>
      </w:r>
      <w:r w:rsidR="00B31864" w:rsidRPr="00720900">
        <w:rPr>
          <w:sz w:val="28"/>
          <w:szCs w:val="28"/>
        </w:rPr>
        <w:t xml:space="preserve"> больничных  коек;</w:t>
      </w:r>
    </w:p>
    <w:p w:rsidR="00B31864" w:rsidRPr="00720900" w:rsidRDefault="00720900" w:rsidP="00F313F8">
      <w:pPr>
        <w:pStyle w:val="a3"/>
        <w:spacing w:line="240" w:lineRule="auto"/>
        <w:rPr>
          <w:sz w:val="28"/>
          <w:szCs w:val="28"/>
        </w:rPr>
      </w:pPr>
      <w:r>
        <w:rPr>
          <w:sz w:val="28"/>
          <w:szCs w:val="28"/>
        </w:rPr>
        <w:t>- 3</w:t>
      </w:r>
      <w:r w:rsidR="00B31864" w:rsidRPr="00720900">
        <w:rPr>
          <w:sz w:val="28"/>
          <w:szCs w:val="28"/>
        </w:rPr>
        <w:t xml:space="preserve"> врачебные амбулатории;</w:t>
      </w:r>
    </w:p>
    <w:p w:rsidR="00B31864" w:rsidRPr="00720900" w:rsidRDefault="00720900" w:rsidP="00F313F8">
      <w:pPr>
        <w:pStyle w:val="a3"/>
        <w:spacing w:line="240" w:lineRule="auto"/>
        <w:rPr>
          <w:sz w:val="28"/>
          <w:szCs w:val="28"/>
        </w:rPr>
      </w:pPr>
      <w:r>
        <w:rPr>
          <w:sz w:val="28"/>
          <w:szCs w:val="28"/>
        </w:rPr>
        <w:t>- 25</w:t>
      </w:r>
      <w:r w:rsidR="00B31864" w:rsidRPr="00720900">
        <w:rPr>
          <w:sz w:val="28"/>
          <w:szCs w:val="28"/>
        </w:rPr>
        <w:t xml:space="preserve"> фельдшерско-акушерских пунктов.</w:t>
      </w:r>
    </w:p>
    <w:p w:rsidR="00B31864" w:rsidRPr="001737A3" w:rsidRDefault="00B31864" w:rsidP="00F313F8">
      <w:pPr>
        <w:pStyle w:val="a3"/>
        <w:spacing w:line="240" w:lineRule="auto"/>
        <w:rPr>
          <w:sz w:val="28"/>
          <w:szCs w:val="28"/>
        </w:rPr>
      </w:pPr>
      <w:r w:rsidRPr="001737A3">
        <w:rPr>
          <w:sz w:val="28"/>
          <w:szCs w:val="28"/>
        </w:rPr>
        <w:t xml:space="preserve">Обеспеченность врачами на 10 тыс. чел. населения составляет </w:t>
      </w:r>
      <w:r w:rsidR="00F344B7">
        <w:rPr>
          <w:sz w:val="28"/>
          <w:szCs w:val="28"/>
        </w:rPr>
        <w:t>19,0</w:t>
      </w:r>
      <w:r w:rsidRPr="001737A3">
        <w:rPr>
          <w:sz w:val="28"/>
          <w:szCs w:val="28"/>
        </w:rPr>
        <w:t>.</w:t>
      </w:r>
    </w:p>
    <w:p w:rsidR="00B31864" w:rsidRPr="001737A3" w:rsidRDefault="00B31864" w:rsidP="00F313F8">
      <w:pPr>
        <w:pStyle w:val="a3"/>
        <w:spacing w:line="240" w:lineRule="auto"/>
        <w:rPr>
          <w:sz w:val="28"/>
          <w:szCs w:val="28"/>
        </w:rPr>
      </w:pPr>
      <w:r w:rsidRPr="001737A3">
        <w:rPr>
          <w:sz w:val="28"/>
          <w:szCs w:val="28"/>
        </w:rPr>
        <w:t xml:space="preserve">Укомплектованность  врачебными кадрами – </w:t>
      </w:r>
      <w:r w:rsidR="001737A3" w:rsidRPr="001737A3">
        <w:rPr>
          <w:sz w:val="28"/>
          <w:szCs w:val="28"/>
        </w:rPr>
        <w:t>89,2</w:t>
      </w:r>
      <w:r w:rsidRPr="001737A3">
        <w:rPr>
          <w:sz w:val="28"/>
          <w:szCs w:val="28"/>
        </w:rPr>
        <w:t xml:space="preserve">%. </w:t>
      </w:r>
    </w:p>
    <w:p w:rsidR="00B31864" w:rsidRPr="001737A3" w:rsidRDefault="00B31864" w:rsidP="00F313F8">
      <w:pPr>
        <w:pStyle w:val="a3"/>
        <w:spacing w:line="240" w:lineRule="auto"/>
        <w:rPr>
          <w:sz w:val="28"/>
          <w:szCs w:val="28"/>
        </w:rPr>
      </w:pPr>
      <w:r w:rsidRPr="001737A3">
        <w:rPr>
          <w:sz w:val="28"/>
          <w:szCs w:val="28"/>
        </w:rPr>
        <w:lastRenderedPageBreak/>
        <w:t xml:space="preserve">Всего в </w:t>
      </w:r>
      <w:proofErr w:type="gramStart"/>
      <w:r w:rsidRPr="001737A3">
        <w:rPr>
          <w:sz w:val="28"/>
          <w:szCs w:val="28"/>
        </w:rPr>
        <w:t>районе</w:t>
      </w:r>
      <w:proofErr w:type="gramEnd"/>
      <w:r w:rsidRPr="001737A3">
        <w:rPr>
          <w:sz w:val="28"/>
          <w:szCs w:val="28"/>
        </w:rPr>
        <w:t xml:space="preserve"> работает </w:t>
      </w:r>
      <w:r w:rsidR="001737A3" w:rsidRPr="001737A3">
        <w:rPr>
          <w:sz w:val="28"/>
          <w:szCs w:val="28"/>
        </w:rPr>
        <w:t>89 врач</w:t>
      </w:r>
      <w:r w:rsidR="0038577C">
        <w:rPr>
          <w:sz w:val="28"/>
          <w:szCs w:val="28"/>
        </w:rPr>
        <w:t>ей</w:t>
      </w:r>
      <w:r w:rsidR="001737A3" w:rsidRPr="001737A3">
        <w:rPr>
          <w:sz w:val="28"/>
          <w:szCs w:val="28"/>
        </w:rPr>
        <w:t>,  2</w:t>
      </w:r>
      <w:r w:rsidRPr="001737A3">
        <w:rPr>
          <w:sz w:val="28"/>
          <w:szCs w:val="28"/>
        </w:rPr>
        <w:t>- биолог</w:t>
      </w:r>
      <w:r w:rsidR="001737A3" w:rsidRPr="001737A3">
        <w:rPr>
          <w:sz w:val="28"/>
          <w:szCs w:val="28"/>
        </w:rPr>
        <w:t>а</w:t>
      </w:r>
      <w:r w:rsidRPr="001737A3">
        <w:rPr>
          <w:sz w:val="28"/>
          <w:szCs w:val="28"/>
        </w:rPr>
        <w:t xml:space="preserve">, 1-провизор , </w:t>
      </w:r>
      <w:r w:rsidR="001737A3" w:rsidRPr="001737A3">
        <w:rPr>
          <w:sz w:val="28"/>
          <w:szCs w:val="28"/>
        </w:rPr>
        <w:t>1 врач-лаборант  и 412</w:t>
      </w:r>
      <w:r w:rsidRPr="001737A3">
        <w:rPr>
          <w:sz w:val="28"/>
          <w:szCs w:val="28"/>
        </w:rPr>
        <w:t xml:space="preserve"> специалист</w:t>
      </w:r>
      <w:r w:rsidR="0038577C">
        <w:rPr>
          <w:sz w:val="28"/>
          <w:szCs w:val="28"/>
        </w:rPr>
        <w:t>ов</w:t>
      </w:r>
      <w:r w:rsidRPr="001737A3">
        <w:rPr>
          <w:sz w:val="28"/>
          <w:szCs w:val="28"/>
        </w:rPr>
        <w:t xml:space="preserve">  среднего медицинского персонала.</w:t>
      </w:r>
    </w:p>
    <w:p w:rsidR="008A4E6D" w:rsidRPr="00720900" w:rsidRDefault="00B31864" w:rsidP="008A4E6D">
      <w:pPr>
        <w:pStyle w:val="a3"/>
        <w:spacing w:line="240" w:lineRule="auto"/>
        <w:rPr>
          <w:sz w:val="28"/>
          <w:szCs w:val="28"/>
        </w:rPr>
      </w:pPr>
      <w:r w:rsidRPr="001737A3">
        <w:rPr>
          <w:sz w:val="28"/>
          <w:szCs w:val="28"/>
        </w:rPr>
        <w:t>Сеть учреждений культуры:</w:t>
      </w:r>
      <w:r w:rsidR="008A4E6D" w:rsidRPr="001737A3">
        <w:rPr>
          <w:sz w:val="28"/>
          <w:szCs w:val="28"/>
        </w:rPr>
        <w:t xml:space="preserve"> 20 библиотек, 18  культурно - </w:t>
      </w:r>
      <w:proofErr w:type="spellStart"/>
      <w:r w:rsidR="008A4E6D" w:rsidRPr="001737A3">
        <w:rPr>
          <w:sz w:val="28"/>
          <w:szCs w:val="28"/>
        </w:rPr>
        <w:t>досуговых</w:t>
      </w:r>
      <w:proofErr w:type="spellEnd"/>
      <w:r w:rsidR="008A4E6D" w:rsidRPr="00720900">
        <w:rPr>
          <w:sz w:val="28"/>
          <w:szCs w:val="28"/>
        </w:rPr>
        <w:t xml:space="preserve"> учреждений клубного типа, Дом ремесел, Народный краеведческий музей, Парк культуры и отдыха, Детская школа искусств и  </w:t>
      </w:r>
      <w:r w:rsidR="008A4E6D" w:rsidRPr="004977EC">
        <w:rPr>
          <w:sz w:val="28"/>
          <w:szCs w:val="28"/>
        </w:rPr>
        <w:t>15 коллективов</w:t>
      </w:r>
      <w:r w:rsidR="008A4E6D" w:rsidRPr="00720900">
        <w:rPr>
          <w:sz w:val="28"/>
          <w:szCs w:val="28"/>
        </w:rPr>
        <w:t xml:space="preserve">   самодеятельного  творчества со  званием «народный».</w:t>
      </w:r>
    </w:p>
    <w:p w:rsidR="004977EC" w:rsidRPr="004977EC" w:rsidRDefault="004977EC" w:rsidP="004977EC">
      <w:pPr>
        <w:spacing w:after="0" w:line="240" w:lineRule="auto"/>
        <w:ind w:firstLine="708"/>
        <w:jc w:val="both"/>
        <w:rPr>
          <w:rFonts w:ascii="Times New Roman" w:hAnsi="Times New Roman" w:cs="Times New Roman"/>
          <w:sz w:val="28"/>
          <w:szCs w:val="28"/>
        </w:rPr>
      </w:pPr>
      <w:r w:rsidRPr="004977EC">
        <w:rPr>
          <w:rFonts w:ascii="Times New Roman" w:hAnsi="Times New Roman" w:cs="Times New Roman"/>
          <w:sz w:val="28"/>
          <w:szCs w:val="28"/>
        </w:rPr>
        <w:t xml:space="preserve">В течение 2017 года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проведено  170 спортивных и физкультурно-оздоровительных мероприятий по различным видам спорта.</w:t>
      </w:r>
    </w:p>
    <w:p w:rsidR="004977EC" w:rsidRPr="004977EC" w:rsidRDefault="004977EC" w:rsidP="004977EC">
      <w:pPr>
        <w:spacing w:after="0" w:line="240" w:lineRule="auto"/>
        <w:jc w:val="both"/>
        <w:rPr>
          <w:rFonts w:ascii="Times New Roman" w:hAnsi="Times New Roman" w:cs="Times New Roman"/>
          <w:iCs/>
          <w:color w:val="000000"/>
          <w:sz w:val="28"/>
          <w:szCs w:val="28"/>
        </w:rPr>
      </w:pPr>
      <w:r w:rsidRPr="004977EC">
        <w:rPr>
          <w:rFonts w:ascii="Times New Roman" w:hAnsi="Times New Roman" w:cs="Times New Roman"/>
          <w:sz w:val="28"/>
          <w:szCs w:val="28"/>
        </w:rPr>
        <w:t xml:space="preserve">         </w:t>
      </w:r>
      <w:r w:rsidRPr="004977EC">
        <w:rPr>
          <w:rFonts w:ascii="Times New Roman" w:hAnsi="Times New Roman" w:cs="Times New Roman"/>
          <w:i/>
          <w:iCs/>
          <w:color w:val="000000"/>
          <w:sz w:val="28"/>
          <w:szCs w:val="28"/>
        </w:rPr>
        <w:t xml:space="preserve"> </w:t>
      </w:r>
      <w:r w:rsidRPr="004977EC">
        <w:rPr>
          <w:rFonts w:ascii="Times New Roman" w:hAnsi="Times New Roman" w:cs="Times New Roman"/>
          <w:iCs/>
          <w:color w:val="000000"/>
          <w:sz w:val="28"/>
          <w:szCs w:val="28"/>
        </w:rPr>
        <w:t xml:space="preserve"> 688 спортсменов выполнили спортивные массовые разряды.</w:t>
      </w:r>
    </w:p>
    <w:p w:rsidR="004977EC" w:rsidRPr="004977EC" w:rsidRDefault="004977EC"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iCs/>
          <w:color w:val="000000"/>
          <w:sz w:val="28"/>
          <w:szCs w:val="28"/>
        </w:rPr>
        <w:t xml:space="preserve">          </w:t>
      </w:r>
      <w:r w:rsidRPr="004977EC">
        <w:rPr>
          <w:rFonts w:ascii="Times New Roman" w:hAnsi="Times New Roman" w:cs="Times New Roman"/>
          <w:sz w:val="28"/>
          <w:szCs w:val="28"/>
        </w:rPr>
        <w:t xml:space="preserve">В 2017 году  наибольших успехов достигли  </w:t>
      </w:r>
      <w:proofErr w:type="spellStart"/>
      <w:r w:rsidRPr="004977EC">
        <w:rPr>
          <w:rFonts w:ascii="Times New Roman" w:hAnsi="Times New Roman" w:cs="Times New Roman"/>
          <w:sz w:val="28"/>
          <w:szCs w:val="28"/>
        </w:rPr>
        <w:t>Бутурлиновские</w:t>
      </w:r>
      <w:proofErr w:type="spellEnd"/>
      <w:r w:rsidRPr="004977EC">
        <w:rPr>
          <w:rFonts w:ascii="Times New Roman" w:hAnsi="Times New Roman" w:cs="Times New Roman"/>
          <w:sz w:val="28"/>
          <w:szCs w:val="28"/>
        </w:rPr>
        <w:t xml:space="preserve"> спортсмены  в таких видах спорта, как бильярдный, лыжный,  бокс, самбо, тяжелая атлетика, автомобильный спорт, баскетбол, волейбол, восточные единоборства,  футбол, лёгкая атлетика.</w:t>
      </w:r>
    </w:p>
    <w:p w:rsidR="004977EC" w:rsidRPr="004977EC" w:rsidRDefault="004977EC" w:rsidP="004977EC">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977EC">
        <w:rPr>
          <w:rFonts w:ascii="Times New Roman" w:hAnsi="Times New Roman" w:cs="Times New Roman"/>
          <w:sz w:val="28"/>
          <w:szCs w:val="28"/>
        </w:rPr>
        <w:t xml:space="preserve">   Численность населения, систематически занимающегося физической культурой и спортом в 2017 году составила 18395 человек, что составляет 43,1% от общей численности населения (в 2016 году численность занимающихся физической культурой и спортом составляла 18,3 тыс. человек или 42,2%). </w:t>
      </w:r>
    </w:p>
    <w:p w:rsidR="00983D6B" w:rsidRDefault="00983D6B" w:rsidP="004977EC">
      <w:pPr>
        <w:pStyle w:val="3"/>
        <w:spacing w:after="0" w:line="240" w:lineRule="auto"/>
        <w:ind w:firstLine="567"/>
        <w:jc w:val="both"/>
        <w:rPr>
          <w:rFonts w:ascii="Times New Roman" w:hAnsi="Times New Roman" w:cs="Times New Roman"/>
          <w:sz w:val="28"/>
          <w:szCs w:val="28"/>
        </w:rPr>
      </w:pPr>
      <w:r w:rsidRPr="004977EC">
        <w:rPr>
          <w:rFonts w:ascii="Times New Roman" w:hAnsi="Times New Roman" w:cs="Times New Roman"/>
          <w:sz w:val="28"/>
          <w:szCs w:val="28"/>
        </w:rPr>
        <w:t>На территории района в 2014 году ведена в эксплуатацию  школа на 792</w:t>
      </w:r>
      <w:r w:rsidRPr="00983D6B">
        <w:rPr>
          <w:rFonts w:ascii="Times New Roman" w:hAnsi="Times New Roman" w:cs="Times New Roman"/>
          <w:sz w:val="28"/>
          <w:szCs w:val="28"/>
        </w:rPr>
        <w:t xml:space="preserve"> учащихся,  сметной  стоимостью более 700 млн</w:t>
      </w:r>
      <w:proofErr w:type="gramStart"/>
      <w:r w:rsidRPr="00983D6B">
        <w:rPr>
          <w:rFonts w:ascii="Times New Roman" w:hAnsi="Times New Roman" w:cs="Times New Roman"/>
          <w:sz w:val="28"/>
          <w:szCs w:val="28"/>
        </w:rPr>
        <w:t>.р</w:t>
      </w:r>
      <w:proofErr w:type="gramEnd"/>
      <w:r w:rsidRPr="00983D6B">
        <w:rPr>
          <w:rFonts w:ascii="Times New Roman" w:hAnsi="Times New Roman" w:cs="Times New Roman"/>
          <w:sz w:val="28"/>
          <w:szCs w:val="28"/>
        </w:rPr>
        <w:t>ублей; спортивный комплекс «Звездный», построенный в рамках программы «</w:t>
      </w:r>
      <w:proofErr w:type="spellStart"/>
      <w:r w:rsidRPr="00983D6B">
        <w:rPr>
          <w:rFonts w:ascii="Times New Roman" w:hAnsi="Times New Roman" w:cs="Times New Roman"/>
          <w:sz w:val="28"/>
          <w:szCs w:val="28"/>
        </w:rPr>
        <w:t>Газпром-детям</w:t>
      </w:r>
      <w:proofErr w:type="spellEnd"/>
      <w:r w:rsidRPr="00983D6B">
        <w:rPr>
          <w:rFonts w:ascii="Times New Roman" w:hAnsi="Times New Roman" w:cs="Times New Roman"/>
          <w:sz w:val="28"/>
          <w:szCs w:val="28"/>
        </w:rPr>
        <w:t>» стоимостью около 300 млн.рублей; автономная блочная котельная для школы, поликлиники и детского сада сметной стоимостью более 80 млн.рублей. Построена инженерная и транспортная инфраструктура  к ним стоимостью 209 млн. рублей, завершена реконструкция системы водоснабжения в р.п. Нижний Кисляй стоимостью 78,6 млн.руб. и в с</w:t>
      </w:r>
      <w:proofErr w:type="gramStart"/>
      <w:r w:rsidRPr="00983D6B">
        <w:rPr>
          <w:rFonts w:ascii="Times New Roman" w:hAnsi="Times New Roman" w:cs="Times New Roman"/>
          <w:sz w:val="28"/>
          <w:szCs w:val="28"/>
        </w:rPr>
        <w:t>.В</w:t>
      </w:r>
      <w:proofErr w:type="gramEnd"/>
      <w:r w:rsidRPr="00983D6B">
        <w:rPr>
          <w:rFonts w:ascii="Times New Roman" w:hAnsi="Times New Roman" w:cs="Times New Roman"/>
          <w:sz w:val="28"/>
          <w:szCs w:val="28"/>
        </w:rPr>
        <w:t>асильевка на сумму около 41 млн.рублей. Построено 57 километров водопроводных сетей.</w:t>
      </w:r>
    </w:p>
    <w:p w:rsidR="006275D0" w:rsidRPr="006275D0" w:rsidRDefault="006275D0" w:rsidP="006275D0">
      <w:pPr>
        <w:spacing w:after="0" w:line="240" w:lineRule="auto"/>
        <w:ind w:firstLine="708"/>
        <w:jc w:val="both"/>
        <w:rPr>
          <w:rFonts w:ascii="Times New Roman" w:hAnsi="Times New Roman" w:cs="Times New Roman"/>
          <w:sz w:val="28"/>
          <w:szCs w:val="28"/>
        </w:rPr>
      </w:pPr>
      <w:r w:rsidRPr="006275D0">
        <w:rPr>
          <w:rFonts w:ascii="Times New Roman" w:hAnsi="Times New Roman" w:cs="Times New Roman"/>
          <w:sz w:val="28"/>
          <w:szCs w:val="28"/>
        </w:rPr>
        <w:t>В 2016 году введена в эксплуатацию поликлиника на 500 посещений в смену, стоимостью около 700 млн</w:t>
      </w:r>
      <w:proofErr w:type="gramStart"/>
      <w:r w:rsidRPr="006275D0">
        <w:rPr>
          <w:rFonts w:ascii="Times New Roman" w:hAnsi="Times New Roman" w:cs="Times New Roman"/>
          <w:sz w:val="28"/>
          <w:szCs w:val="28"/>
        </w:rPr>
        <w:t>.р</w:t>
      </w:r>
      <w:proofErr w:type="gramEnd"/>
      <w:r w:rsidRPr="006275D0">
        <w:rPr>
          <w:rFonts w:ascii="Times New Roman" w:hAnsi="Times New Roman" w:cs="Times New Roman"/>
          <w:sz w:val="28"/>
          <w:szCs w:val="28"/>
        </w:rPr>
        <w:t>ублей, в 2017 – комплекс зданий МО МВД России  - 554 млн.рублей.</w:t>
      </w:r>
    </w:p>
    <w:p w:rsidR="00B31864" w:rsidRPr="004977EC" w:rsidRDefault="006275D0" w:rsidP="004977EC">
      <w:pPr>
        <w:tabs>
          <w:tab w:val="left" w:pos="360"/>
          <w:tab w:val="left" w:pos="972"/>
        </w:tabs>
        <w:spacing w:after="0" w:line="240" w:lineRule="auto"/>
        <w:ind w:firstLine="357"/>
        <w:jc w:val="both"/>
        <w:rPr>
          <w:rFonts w:ascii="Times New Roman" w:hAnsi="Times New Roman" w:cs="Times New Roman"/>
          <w:b/>
          <w:i/>
          <w:sz w:val="28"/>
          <w:szCs w:val="28"/>
        </w:rPr>
      </w:pPr>
      <w:r>
        <w:rPr>
          <w:rFonts w:ascii="Times New Roman" w:hAnsi="Times New Roman" w:cs="Times New Roman"/>
          <w:sz w:val="28"/>
          <w:szCs w:val="28"/>
        </w:rPr>
        <w:t xml:space="preserve">   В настоящее время и</w:t>
      </w:r>
      <w:r w:rsidR="00B31864" w:rsidRPr="006275D0">
        <w:rPr>
          <w:rFonts w:ascii="Times New Roman" w:hAnsi="Times New Roman" w:cs="Times New Roman"/>
          <w:sz w:val="28"/>
          <w:szCs w:val="28"/>
        </w:rPr>
        <w:t>меется потребность в строительстве детского  сада</w:t>
      </w:r>
      <w:r w:rsidR="003B4076" w:rsidRPr="006275D0">
        <w:rPr>
          <w:rFonts w:ascii="Times New Roman" w:hAnsi="Times New Roman" w:cs="Times New Roman"/>
          <w:sz w:val="28"/>
          <w:szCs w:val="28"/>
        </w:rPr>
        <w:t xml:space="preserve"> в г</w:t>
      </w:r>
      <w:proofErr w:type="gramStart"/>
      <w:r w:rsidR="003B4076" w:rsidRPr="006275D0">
        <w:rPr>
          <w:rFonts w:ascii="Times New Roman" w:hAnsi="Times New Roman" w:cs="Times New Roman"/>
          <w:sz w:val="28"/>
          <w:szCs w:val="28"/>
        </w:rPr>
        <w:t>.Б</w:t>
      </w:r>
      <w:proofErr w:type="gramEnd"/>
      <w:r w:rsidR="003B4076" w:rsidRPr="006275D0">
        <w:rPr>
          <w:rFonts w:ascii="Times New Roman" w:hAnsi="Times New Roman" w:cs="Times New Roman"/>
          <w:sz w:val="28"/>
          <w:szCs w:val="28"/>
        </w:rPr>
        <w:t>утурлиновка</w:t>
      </w:r>
      <w:r w:rsidR="00B31864" w:rsidRPr="00A8730E">
        <w:rPr>
          <w:rFonts w:ascii="Times New Roman" w:hAnsi="Times New Roman" w:cs="Times New Roman"/>
          <w:sz w:val="28"/>
          <w:szCs w:val="28"/>
        </w:rPr>
        <w:t xml:space="preserve">. На сегодня численность детей, состоящих на учете для определения в детские дошкольные учреждения, составляет </w:t>
      </w:r>
      <w:r w:rsidR="00870B33">
        <w:rPr>
          <w:rFonts w:ascii="Times New Roman" w:hAnsi="Times New Roman" w:cs="Times New Roman"/>
          <w:sz w:val="28"/>
          <w:szCs w:val="28"/>
        </w:rPr>
        <w:t>266</w:t>
      </w:r>
      <w:r w:rsidR="00B31864" w:rsidRPr="00A8730E">
        <w:rPr>
          <w:rFonts w:ascii="Times New Roman" w:hAnsi="Times New Roman" w:cs="Times New Roman"/>
          <w:sz w:val="28"/>
          <w:szCs w:val="28"/>
        </w:rPr>
        <w:t xml:space="preserve"> человек. Кроме того, существующие учреждения не соответствуют современным требованиям, нуждаются в капитальном </w:t>
      </w:r>
      <w:proofErr w:type="gramStart"/>
      <w:r w:rsidR="00B31864" w:rsidRPr="00A8730E">
        <w:rPr>
          <w:rFonts w:ascii="Times New Roman" w:hAnsi="Times New Roman" w:cs="Times New Roman"/>
          <w:sz w:val="28"/>
          <w:szCs w:val="28"/>
        </w:rPr>
        <w:t>ремонте</w:t>
      </w:r>
      <w:proofErr w:type="gramEnd"/>
      <w:r w:rsidR="00B31864" w:rsidRPr="00A8730E">
        <w:rPr>
          <w:rFonts w:ascii="Times New Roman" w:hAnsi="Times New Roman" w:cs="Times New Roman"/>
          <w:sz w:val="28"/>
          <w:szCs w:val="28"/>
        </w:rPr>
        <w:t>, укреплении материально-</w:t>
      </w:r>
      <w:r w:rsidR="00B31864" w:rsidRPr="004977EC">
        <w:rPr>
          <w:rFonts w:ascii="Times New Roman" w:hAnsi="Times New Roman" w:cs="Times New Roman"/>
          <w:sz w:val="28"/>
          <w:szCs w:val="28"/>
        </w:rPr>
        <w:t>технической базе.</w:t>
      </w:r>
    </w:p>
    <w:p w:rsidR="004977EC" w:rsidRPr="004977EC" w:rsidRDefault="004977EC" w:rsidP="004977EC">
      <w:pPr>
        <w:tabs>
          <w:tab w:val="left" w:pos="360"/>
          <w:tab w:val="left" w:pos="972"/>
        </w:tabs>
        <w:spacing w:after="0" w:line="240" w:lineRule="auto"/>
        <w:ind w:firstLine="357"/>
        <w:jc w:val="both"/>
        <w:rPr>
          <w:rFonts w:ascii="Times New Roman" w:hAnsi="Times New Roman" w:cs="Times New Roman"/>
          <w:sz w:val="28"/>
          <w:szCs w:val="28"/>
        </w:rPr>
      </w:pPr>
      <w:r w:rsidRPr="004977EC">
        <w:rPr>
          <w:rFonts w:ascii="Times New Roman" w:hAnsi="Times New Roman" w:cs="Times New Roman"/>
          <w:sz w:val="28"/>
          <w:szCs w:val="28"/>
        </w:rPr>
        <w:t>Имеющийся в г</w:t>
      </w:r>
      <w:proofErr w:type="gramStart"/>
      <w:r w:rsidRPr="004977EC">
        <w:rPr>
          <w:rFonts w:ascii="Times New Roman" w:hAnsi="Times New Roman" w:cs="Times New Roman"/>
          <w:sz w:val="28"/>
          <w:szCs w:val="28"/>
        </w:rPr>
        <w:t>.Б</w:t>
      </w:r>
      <w:proofErr w:type="gramEnd"/>
      <w:r w:rsidRPr="004977EC">
        <w:rPr>
          <w:rFonts w:ascii="Times New Roman" w:hAnsi="Times New Roman" w:cs="Times New Roman"/>
          <w:sz w:val="28"/>
          <w:szCs w:val="28"/>
        </w:rPr>
        <w:t xml:space="preserve">утурлиновка районный дом культуры  «Октябрь» построен в 1973 году. Занимаемая площадь – 2025 кв. м.  Частичный ремонт проводился в  2012 году на сумму 2 млн. рублей,  в рамках программы «Развитие сельской культуры Воронежской области  2011-2015 годы» (1млн. рублей  – областные средства и 1 млн. рублей  – муниципальные). Был осуществлён ремонт фасада (штукатурка)  и частичный ремонт крыши. Концертный зал рассчитан на 472 посадочных места, численность населения г. Бутурлиновка составляет 24721 человек, что не соответствует нормативу </w:t>
      </w:r>
      <w:r w:rsidRPr="004977EC">
        <w:rPr>
          <w:rFonts w:ascii="Times New Roman" w:hAnsi="Times New Roman" w:cs="Times New Roman"/>
          <w:sz w:val="28"/>
          <w:szCs w:val="28"/>
        </w:rPr>
        <w:lastRenderedPageBreak/>
        <w:t>(50 посадочных мест на 1000 жителей).</w:t>
      </w:r>
      <w:r>
        <w:rPr>
          <w:rFonts w:ascii="Times New Roman" w:hAnsi="Times New Roman" w:cs="Times New Roman"/>
          <w:sz w:val="28"/>
          <w:szCs w:val="28"/>
        </w:rPr>
        <w:t xml:space="preserve"> </w:t>
      </w:r>
      <w:r w:rsidRPr="004977EC">
        <w:rPr>
          <w:rFonts w:ascii="Times New Roman" w:hAnsi="Times New Roman" w:cs="Times New Roman"/>
          <w:sz w:val="28"/>
          <w:szCs w:val="28"/>
        </w:rPr>
        <w:t>С начала 2013 года на несущих стенах здания РДК «Октябрь» стали появляться трещины. Проведено инструментальное обследование технического состояния районного дома культуры «Октябрь». Установленная категория технического состояния здания определена как – «аварийное состояние», которое заключается в опасности обрушения строительных конструкций, которые могут вызвать потерю устойчивости объекта в целом или отдельных частей дома культуры. Из-за технического состояния здания и неустойчивости грунта проведение ремонта или реконструкции здания районного дома культуры нецелесообразно. Необходимо строительство нового дома культуры.</w:t>
      </w:r>
    </w:p>
    <w:p w:rsidR="00B31864" w:rsidRPr="00A8730E" w:rsidRDefault="00B31864"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b/>
          <w:i/>
          <w:sz w:val="28"/>
          <w:szCs w:val="28"/>
        </w:rPr>
        <w:tab/>
      </w:r>
      <w:r w:rsidRPr="004977EC">
        <w:rPr>
          <w:rFonts w:ascii="Times New Roman" w:hAnsi="Times New Roman" w:cs="Times New Roman"/>
          <w:sz w:val="28"/>
          <w:szCs w:val="28"/>
        </w:rPr>
        <w:t xml:space="preserve">Помимо строительства крупных объектов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необходимо завершить работы по  строительству (реконструкции</w:t>
      </w:r>
      <w:r w:rsidRPr="00A8730E">
        <w:rPr>
          <w:rFonts w:ascii="Times New Roman" w:hAnsi="Times New Roman" w:cs="Times New Roman"/>
          <w:sz w:val="28"/>
          <w:szCs w:val="28"/>
        </w:rPr>
        <w:t>) котельных с переводом на газовое топливо для учреждений социальной сферы, обеспечить строительство очистных сооружений, реконструкции стадиона и других объектов.</w:t>
      </w:r>
    </w:p>
    <w:p w:rsidR="0056229E" w:rsidRDefault="00B31864" w:rsidP="0056229E">
      <w:pPr>
        <w:spacing w:line="240" w:lineRule="auto"/>
        <w:jc w:val="both"/>
        <w:rPr>
          <w:color w:val="000000"/>
          <w:sz w:val="28"/>
          <w:szCs w:val="28"/>
        </w:rPr>
      </w:pPr>
      <w:r>
        <w:rPr>
          <w:color w:val="000000"/>
          <w:sz w:val="28"/>
          <w:szCs w:val="28"/>
        </w:rPr>
        <w:tab/>
      </w:r>
    </w:p>
    <w:p w:rsidR="00B31864" w:rsidRPr="002D5A28" w:rsidRDefault="00B31864" w:rsidP="0056229E">
      <w:pPr>
        <w:spacing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2D5A28" w:rsidRDefault="00B31864" w:rsidP="00F313F8">
      <w:pPr>
        <w:pStyle w:val="FR1"/>
        <w:ind w:firstLine="720"/>
        <w:jc w:val="both"/>
        <w:rPr>
          <w:rFonts w:ascii="Times New Roman" w:hAnsi="Times New Roman" w:cs="Times New Roman"/>
          <w:b/>
          <w:bCs/>
          <w:sz w:val="28"/>
          <w:szCs w:val="28"/>
        </w:rPr>
      </w:pPr>
    </w:p>
    <w:p w:rsidR="00B31864" w:rsidRPr="002D5A28" w:rsidRDefault="00B31864" w:rsidP="00F313F8">
      <w:pPr>
        <w:pStyle w:val="FR1"/>
        <w:ind w:firstLine="720"/>
        <w:jc w:val="both"/>
        <w:rPr>
          <w:rFonts w:ascii="Times New Roman" w:hAnsi="Times New Roman" w:cs="Times New Roman"/>
          <w:sz w:val="28"/>
          <w:szCs w:val="28"/>
        </w:rPr>
      </w:pPr>
      <w:r w:rsidRPr="002D5A28">
        <w:rPr>
          <w:rFonts w:ascii="Times New Roman" w:hAnsi="Times New Roman" w:cs="Times New Roman"/>
          <w:sz w:val="28"/>
          <w:szCs w:val="28"/>
        </w:rPr>
        <w:t>Приоритеты и цели муниципальной политики в сфере строительства, реконструкции, создания необходимой инфраструктуры в районе  определены стратегией социально-экономического   развития Бутурлиновского муниципального района Воронежской области до 2020 года</w:t>
      </w:r>
      <w:r w:rsidR="006C1DD9">
        <w:rPr>
          <w:rFonts w:ascii="Times New Roman" w:hAnsi="Times New Roman" w:cs="Times New Roman"/>
          <w:sz w:val="28"/>
          <w:szCs w:val="28"/>
        </w:rPr>
        <w:t>.</w:t>
      </w:r>
    </w:p>
    <w:p w:rsidR="00B31864" w:rsidRPr="002D5A28" w:rsidRDefault="00B31864" w:rsidP="00BD7B2E">
      <w:pPr>
        <w:spacing w:after="0" w:line="240" w:lineRule="auto"/>
        <w:ind w:firstLine="708"/>
        <w:jc w:val="both"/>
        <w:rPr>
          <w:rFonts w:ascii="Times New Roman" w:hAnsi="Times New Roman" w:cs="Times New Roman"/>
          <w:sz w:val="28"/>
          <w:szCs w:val="28"/>
        </w:rPr>
      </w:pPr>
      <w:r w:rsidRPr="002D5A28">
        <w:rPr>
          <w:rFonts w:ascii="Times New Roman" w:hAnsi="Times New Roman" w:cs="Times New Roman"/>
          <w:color w:val="000000"/>
          <w:sz w:val="28"/>
          <w:szCs w:val="28"/>
        </w:rPr>
        <w:t>Строительство объектов собственности Бутурлиновского района  является одной из приоритетных задач района, направленной на решение важнейших социальных проблем, связанных с обеспечением жителей района объектами образования, здравоохранения, культуры, физической культуры и спорта, водоснабжения и водоотведения.</w:t>
      </w:r>
    </w:p>
    <w:p w:rsidR="00B31864" w:rsidRPr="002D5A28" w:rsidRDefault="00B31864" w:rsidP="00F313F8">
      <w:pPr>
        <w:pStyle w:val="a7"/>
        <w:shd w:val="clear" w:color="auto" w:fill="FFFFFF"/>
        <w:ind w:left="0"/>
        <w:jc w:val="both"/>
        <w:rPr>
          <w:sz w:val="28"/>
          <w:szCs w:val="28"/>
        </w:rPr>
      </w:pPr>
      <w:r w:rsidRPr="002D5A28">
        <w:rPr>
          <w:sz w:val="28"/>
          <w:szCs w:val="28"/>
        </w:rPr>
        <w:t>Основными приоритетами муниципальной политики в сфере строительства, реконструкции, создания необходимой инфраструктуры в районе  является повышение качества обслуживания населения.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31864" w:rsidRPr="002D5A28" w:rsidRDefault="00B31864" w:rsidP="00F313F8">
      <w:pPr>
        <w:pStyle w:val="a7"/>
        <w:widowControl w:val="0"/>
        <w:numPr>
          <w:ilvl w:val="0"/>
          <w:numId w:val="15"/>
        </w:numPr>
        <w:shd w:val="clear" w:color="auto" w:fill="FFFFFF"/>
        <w:autoSpaceDE w:val="0"/>
        <w:autoSpaceDN w:val="0"/>
        <w:adjustRightInd w:val="0"/>
        <w:ind w:left="0" w:firstLine="540"/>
        <w:jc w:val="both"/>
        <w:rPr>
          <w:sz w:val="28"/>
          <w:szCs w:val="28"/>
        </w:rPr>
      </w:pPr>
      <w:r w:rsidRPr="002D5A28">
        <w:rPr>
          <w:sz w:val="28"/>
          <w:szCs w:val="28"/>
        </w:rPr>
        <w:t xml:space="preserve">Развитие социальной инфраструктуры города, устойчивое и стабильное функционирование учреждений социально-культурной сферы </w:t>
      </w:r>
    </w:p>
    <w:p w:rsidR="00B31864" w:rsidRPr="002D5A28" w:rsidRDefault="00B31864" w:rsidP="00F220FB">
      <w:pPr>
        <w:pStyle w:val="a7"/>
        <w:widowControl w:val="0"/>
        <w:shd w:val="clear" w:color="auto" w:fill="FFFFFF"/>
        <w:autoSpaceDE w:val="0"/>
        <w:autoSpaceDN w:val="0"/>
        <w:adjustRightInd w:val="0"/>
        <w:ind w:left="0"/>
        <w:jc w:val="both"/>
        <w:rPr>
          <w:bCs/>
          <w:color w:val="000000"/>
          <w:spacing w:val="7"/>
          <w:sz w:val="28"/>
          <w:szCs w:val="28"/>
        </w:rPr>
      </w:pPr>
      <w:r w:rsidRPr="002D5A28">
        <w:rPr>
          <w:sz w:val="28"/>
          <w:szCs w:val="28"/>
        </w:rPr>
        <w:t xml:space="preserve">за счет </w:t>
      </w:r>
      <w:r w:rsidR="006C1DD9">
        <w:rPr>
          <w:sz w:val="28"/>
          <w:szCs w:val="28"/>
        </w:rPr>
        <w:t>больницы, детского сада,</w:t>
      </w:r>
      <w:r w:rsidRPr="002D5A28">
        <w:rPr>
          <w:sz w:val="28"/>
          <w:szCs w:val="28"/>
        </w:rPr>
        <w:t xml:space="preserve"> инженерной инфраструктуры, Дома культуры, очистных сооружений,   строительства (реконструкции)  1</w:t>
      </w:r>
      <w:r w:rsidR="00D72EB3">
        <w:rPr>
          <w:sz w:val="28"/>
          <w:szCs w:val="28"/>
        </w:rPr>
        <w:t>2</w:t>
      </w:r>
      <w:r w:rsidRPr="002D5A28">
        <w:rPr>
          <w:sz w:val="28"/>
          <w:szCs w:val="28"/>
        </w:rPr>
        <w:t xml:space="preserve"> котельных для объектов социальной сферы; реализации </w:t>
      </w:r>
      <w:r w:rsidRPr="004977EC">
        <w:rPr>
          <w:sz w:val="28"/>
          <w:szCs w:val="28"/>
        </w:rPr>
        <w:t>4-х проектов</w:t>
      </w:r>
      <w:r w:rsidRPr="002D5A28">
        <w:rPr>
          <w:sz w:val="28"/>
          <w:szCs w:val="28"/>
        </w:rPr>
        <w:t xml:space="preserve"> </w:t>
      </w:r>
      <w:r w:rsidRPr="002D5A28">
        <w:rPr>
          <w:bCs/>
          <w:color w:val="000000"/>
          <w:spacing w:val="7"/>
          <w:sz w:val="28"/>
          <w:szCs w:val="28"/>
        </w:rPr>
        <w:lastRenderedPageBreak/>
        <w:t>развития социальной и инженерной инфраструктуры</w:t>
      </w:r>
      <w:r w:rsidRPr="002D5A28">
        <w:rPr>
          <w:bCs/>
          <w:sz w:val="28"/>
          <w:szCs w:val="28"/>
        </w:rPr>
        <w:t xml:space="preserve"> </w:t>
      </w:r>
      <w:r w:rsidRPr="002D5A28">
        <w:rPr>
          <w:bCs/>
          <w:color w:val="000000"/>
          <w:spacing w:val="7"/>
          <w:sz w:val="28"/>
          <w:szCs w:val="28"/>
        </w:rPr>
        <w:t>муниципального значения.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Результатом реализации подпрограммы будет создание комфортной среды обитания и жизнедеятельности для человека,  обеспечение высокого качества жизни.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реализуется в один этап.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Сроки реализации подпрограммы с 201</w:t>
      </w:r>
      <w:r w:rsidR="006C1DD9">
        <w:rPr>
          <w:rFonts w:ascii="Times New Roman" w:hAnsi="Times New Roman" w:cs="Times New Roman"/>
          <w:sz w:val="28"/>
          <w:szCs w:val="28"/>
        </w:rPr>
        <w:t>8</w:t>
      </w:r>
      <w:r w:rsidRPr="002D5A28">
        <w:rPr>
          <w:rFonts w:ascii="Times New Roman" w:hAnsi="Times New Roman" w:cs="Times New Roman"/>
          <w:sz w:val="28"/>
          <w:szCs w:val="28"/>
        </w:rPr>
        <w:t xml:space="preserve"> по 20</w:t>
      </w:r>
      <w:r w:rsidR="009379F0">
        <w:rPr>
          <w:rFonts w:ascii="Times New Roman" w:hAnsi="Times New Roman" w:cs="Times New Roman"/>
          <w:sz w:val="28"/>
          <w:szCs w:val="28"/>
        </w:rPr>
        <w:t>2</w:t>
      </w:r>
      <w:r w:rsidR="006C1DD9">
        <w:rPr>
          <w:rFonts w:ascii="Times New Roman" w:hAnsi="Times New Roman" w:cs="Times New Roman"/>
          <w:sz w:val="28"/>
          <w:szCs w:val="28"/>
        </w:rPr>
        <w:t>4</w:t>
      </w:r>
      <w:r w:rsidRPr="002D5A28">
        <w:rPr>
          <w:rFonts w:ascii="Times New Roman" w:hAnsi="Times New Roman" w:cs="Times New Roman"/>
          <w:sz w:val="28"/>
          <w:szCs w:val="28"/>
        </w:rPr>
        <w:t xml:space="preserve"> годы.</w:t>
      </w:r>
    </w:p>
    <w:p w:rsidR="00B31864"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p>
    <w:p w:rsidR="00B31864" w:rsidRDefault="00B31864" w:rsidP="00F313F8">
      <w:pPr>
        <w:widowControl w:val="0"/>
        <w:autoSpaceDE w:val="0"/>
        <w:autoSpaceDN w:val="0"/>
        <w:adjustRightInd w:val="0"/>
        <w:spacing w:after="0"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3. Характеристика основных мероприятий подпрограммы</w:t>
      </w:r>
    </w:p>
    <w:p w:rsidR="00B31864" w:rsidRPr="002D5A28" w:rsidRDefault="00B31864" w:rsidP="00F313F8">
      <w:pPr>
        <w:spacing w:line="240" w:lineRule="auto"/>
        <w:ind w:firstLine="708"/>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включает </w:t>
      </w:r>
      <w:r w:rsidR="000D22AC">
        <w:rPr>
          <w:rFonts w:ascii="Times New Roman" w:hAnsi="Times New Roman" w:cs="Times New Roman"/>
          <w:sz w:val="28"/>
          <w:szCs w:val="28"/>
        </w:rPr>
        <w:t>три</w:t>
      </w:r>
      <w:r w:rsidRPr="002D5A28">
        <w:rPr>
          <w:rFonts w:ascii="Times New Roman" w:hAnsi="Times New Roman" w:cs="Times New Roman"/>
          <w:sz w:val="28"/>
          <w:szCs w:val="28"/>
        </w:rPr>
        <w:t xml:space="preserve"> основных мероприятия.</w:t>
      </w:r>
    </w:p>
    <w:p w:rsidR="00B31864" w:rsidRPr="002B0A75" w:rsidRDefault="00B31864" w:rsidP="00F313F8">
      <w:pPr>
        <w:spacing w:after="0" w:line="240" w:lineRule="auto"/>
        <w:ind w:firstLine="708"/>
        <w:jc w:val="both"/>
        <w:rPr>
          <w:rFonts w:ascii="Times New Roman" w:hAnsi="Times New Roman" w:cs="Times New Roman"/>
          <w:i/>
          <w:sz w:val="28"/>
          <w:szCs w:val="28"/>
        </w:rPr>
      </w:pPr>
      <w:r w:rsidRPr="002B0A75">
        <w:rPr>
          <w:rFonts w:ascii="Times New Roman" w:hAnsi="Times New Roman" w:cs="Times New Roman"/>
          <w:i/>
          <w:sz w:val="28"/>
          <w:szCs w:val="28"/>
        </w:rPr>
        <w:t>Основное мероприятие 1. Строительство (реконструкция) объектов муниципальной собственности.</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w:t>
      </w:r>
      <w:r w:rsidR="006C1DD9">
        <w:rPr>
          <w:rFonts w:ascii="Times New Roman" w:hAnsi="Times New Roman" w:cs="Times New Roman"/>
          <w:sz w:val="28"/>
          <w:szCs w:val="28"/>
        </w:rPr>
        <w:t>ации основного мероприятия: 2018</w:t>
      </w:r>
      <w:r w:rsidRPr="002D5A28">
        <w:rPr>
          <w:rFonts w:ascii="Times New Roman" w:hAnsi="Times New Roman" w:cs="Times New Roman"/>
          <w:sz w:val="28"/>
          <w:szCs w:val="28"/>
        </w:rPr>
        <w:t xml:space="preserve"> - 20</w:t>
      </w:r>
      <w:r w:rsidR="006C1DD9">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муниципального хозяйства, архитектуры, транспорта 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объектов капитального строительства, а также разработку проектно-сметной документации по строительству (реконструкции)  объектов муниципальной собственности.</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Строительство объектов муниципальной собственности планируется при участии района в государственных программах за счет средств федерального,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получение субсидий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департаментом экономического развития Воронежской области, в рамках заявочной компании. </w:t>
      </w:r>
    </w:p>
    <w:p w:rsidR="00B31864" w:rsidRPr="002D5A28" w:rsidRDefault="00B31864" w:rsidP="006C1DD9">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результате</w:t>
      </w:r>
      <w:proofErr w:type="gramEnd"/>
      <w:r w:rsidRPr="002D5A28">
        <w:rPr>
          <w:rFonts w:ascii="Times New Roman" w:hAnsi="Times New Roman" w:cs="Times New Roman"/>
          <w:sz w:val="28"/>
          <w:szCs w:val="28"/>
        </w:rPr>
        <w:t xml:space="preserve"> исполнения основного мероприятия планируется выполнить</w:t>
      </w:r>
      <w:r w:rsidR="006C1DD9">
        <w:rPr>
          <w:rFonts w:ascii="Times New Roman" w:hAnsi="Times New Roman" w:cs="Times New Roman"/>
          <w:sz w:val="28"/>
          <w:szCs w:val="28"/>
        </w:rPr>
        <w:t xml:space="preserve"> </w:t>
      </w:r>
      <w:r w:rsidRPr="002D5A28">
        <w:rPr>
          <w:rFonts w:ascii="Times New Roman" w:hAnsi="Times New Roman" w:cs="Times New Roman"/>
          <w:sz w:val="28"/>
          <w:szCs w:val="28"/>
        </w:rPr>
        <w:t>ввод в эксплуатацию:</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здания многофункциональной больницы на 240  коек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-здани</w:t>
      </w:r>
      <w:r w:rsidR="002414FA">
        <w:rPr>
          <w:rFonts w:ascii="Times New Roman" w:hAnsi="Times New Roman" w:cs="Times New Roman"/>
          <w:sz w:val="28"/>
          <w:szCs w:val="28"/>
        </w:rPr>
        <w:t>е</w:t>
      </w:r>
      <w:r w:rsidRPr="002D5A28">
        <w:rPr>
          <w:rFonts w:ascii="Times New Roman" w:hAnsi="Times New Roman" w:cs="Times New Roman"/>
          <w:sz w:val="28"/>
          <w:szCs w:val="28"/>
        </w:rPr>
        <w:t xml:space="preserve"> </w:t>
      </w:r>
      <w:r w:rsidR="002414FA">
        <w:rPr>
          <w:rFonts w:ascii="Times New Roman" w:hAnsi="Times New Roman" w:cs="Times New Roman"/>
          <w:sz w:val="28"/>
          <w:szCs w:val="28"/>
        </w:rPr>
        <w:t>детского сада</w:t>
      </w:r>
      <w:r w:rsidRPr="002D5A28">
        <w:rPr>
          <w:rFonts w:ascii="Times New Roman" w:hAnsi="Times New Roman" w:cs="Times New Roman"/>
          <w:sz w:val="28"/>
          <w:szCs w:val="28"/>
        </w:rPr>
        <w:t xml:space="preserve">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 на 220</w:t>
      </w:r>
      <w:r w:rsidR="002414FA">
        <w:rPr>
          <w:rFonts w:ascii="Times New Roman" w:hAnsi="Times New Roman" w:cs="Times New Roman"/>
          <w:sz w:val="28"/>
          <w:szCs w:val="28"/>
        </w:rPr>
        <w:t xml:space="preserve"> </w:t>
      </w:r>
      <w:r w:rsidRPr="002D5A28">
        <w:rPr>
          <w:rFonts w:ascii="Times New Roman" w:hAnsi="Times New Roman" w:cs="Times New Roman"/>
          <w:sz w:val="28"/>
          <w:szCs w:val="28"/>
        </w:rPr>
        <w:t>мест</w:t>
      </w:r>
      <w:r w:rsidR="002414FA">
        <w:rPr>
          <w:rFonts w:ascii="Times New Roman" w:hAnsi="Times New Roman" w:cs="Times New Roman"/>
          <w:sz w:val="28"/>
          <w:szCs w:val="28"/>
        </w:rPr>
        <w:t xml:space="preserve">, </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sidR="002414FA">
        <w:rPr>
          <w:rFonts w:ascii="Times New Roman" w:hAnsi="Times New Roman" w:cs="Times New Roman"/>
          <w:sz w:val="28"/>
          <w:szCs w:val="28"/>
        </w:rPr>
        <w:t>в г</w:t>
      </w:r>
      <w:proofErr w:type="gramStart"/>
      <w:r w:rsidR="002414FA">
        <w:rPr>
          <w:rFonts w:ascii="Times New Roman" w:hAnsi="Times New Roman" w:cs="Times New Roman"/>
          <w:sz w:val="28"/>
          <w:szCs w:val="28"/>
        </w:rPr>
        <w:t>.Б</w:t>
      </w:r>
      <w:proofErr w:type="gramEnd"/>
      <w:r w:rsidR="002414FA">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 xml:space="preserve">на </w:t>
      </w:r>
      <w:r w:rsidR="002414FA" w:rsidRPr="00EB0F96">
        <w:rPr>
          <w:rFonts w:ascii="Times New Roman" w:hAnsi="Times New Roman" w:cs="Times New Roman"/>
          <w:sz w:val="28"/>
          <w:szCs w:val="28"/>
        </w:rPr>
        <w:t>470</w:t>
      </w:r>
      <w:r w:rsidRPr="002D5A28">
        <w:rPr>
          <w:rFonts w:ascii="Times New Roman" w:hAnsi="Times New Roman" w:cs="Times New Roman"/>
          <w:sz w:val="28"/>
          <w:szCs w:val="28"/>
        </w:rPr>
        <w:t xml:space="preserve"> мест,</w:t>
      </w:r>
    </w:p>
    <w:p w:rsidR="002414FA" w:rsidRPr="002D5A28" w:rsidRDefault="002414FA"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здания дома культуры в р.п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ижний Кисляй на </w:t>
      </w:r>
      <w:r w:rsidR="00EB0F96">
        <w:rPr>
          <w:rFonts w:ascii="Times New Roman" w:hAnsi="Times New Roman" w:cs="Times New Roman"/>
          <w:sz w:val="28"/>
          <w:szCs w:val="28"/>
        </w:rPr>
        <w:t>248</w:t>
      </w:r>
      <w:r>
        <w:rPr>
          <w:rFonts w:ascii="Times New Roman" w:hAnsi="Times New Roman" w:cs="Times New Roman"/>
          <w:sz w:val="28"/>
          <w:szCs w:val="28"/>
        </w:rPr>
        <w:t xml:space="preserve"> мест,</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sidR="00EB0F96" w:rsidRPr="00EB0F96">
        <w:rPr>
          <w:rFonts w:ascii="Times New Roman" w:hAnsi="Times New Roman" w:cs="Times New Roman"/>
          <w:sz w:val="28"/>
          <w:szCs w:val="28"/>
        </w:rPr>
        <w:t>12</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Pr="002D5A28" w:rsidRDefault="00B31864" w:rsidP="00F313F8">
      <w:pPr>
        <w:spacing w:after="0" w:line="240" w:lineRule="auto"/>
        <w:rPr>
          <w:rFonts w:ascii="Times New Roman" w:hAnsi="Times New Roman" w:cs="Times New Roman"/>
          <w:color w:val="000000"/>
          <w:sz w:val="28"/>
          <w:szCs w:val="28"/>
        </w:rPr>
      </w:pPr>
      <w:r w:rsidRPr="002D5A28">
        <w:rPr>
          <w:rFonts w:ascii="Times New Roman" w:hAnsi="Times New Roman" w:cs="Times New Roman"/>
          <w:sz w:val="28"/>
          <w:szCs w:val="28"/>
        </w:rPr>
        <w:t xml:space="preserve">- </w:t>
      </w:r>
      <w:r w:rsidRPr="002D5A28">
        <w:rPr>
          <w:rFonts w:ascii="Times New Roman" w:hAnsi="Times New Roman" w:cs="Times New Roman"/>
          <w:color w:val="000000"/>
          <w:sz w:val="28"/>
          <w:szCs w:val="28"/>
        </w:rPr>
        <w:t xml:space="preserve">инженерной инфраструктуры и благоустройства в </w:t>
      </w:r>
      <w:proofErr w:type="gramStart"/>
      <w:r w:rsidRPr="002D5A28">
        <w:rPr>
          <w:rFonts w:ascii="Times New Roman" w:hAnsi="Times New Roman" w:cs="Times New Roman"/>
          <w:color w:val="000000"/>
          <w:sz w:val="28"/>
          <w:szCs w:val="28"/>
        </w:rPr>
        <w:t>рамках</w:t>
      </w:r>
      <w:proofErr w:type="gramEnd"/>
      <w:r w:rsidRPr="002D5A28">
        <w:rPr>
          <w:rFonts w:ascii="Times New Roman" w:hAnsi="Times New Roman" w:cs="Times New Roman"/>
          <w:color w:val="000000"/>
          <w:sz w:val="28"/>
          <w:szCs w:val="28"/>
        </w:rPr>
        <w:t xml:space="preserve"> реализации проектов социальной сферы в г. Бутурлиновка, </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B0A75" w:rsidRDefault="00B31864" w:rsidP="00F313F8">
      <w:pPr>
        <w:spacing w:after="0" w:line="240" w:lineRule="auto"/>
        <w:rPr>
          <w:rFonts w:ascii="Times New Roman" w:hAnsi="Times New Roman" w:cs="Times New Roman"/>
          <w:i/>
          <w:sz w:val="28"/>
          <w:szCs w:val="28"/>
        </w:rPr>
      </w:pPr>
      <w:r w:rsidRPr="002B0A75">
        <w:rPr>
          <w:rFonts w:ascii="Times New Roman" w:hAnsi="Times New Roman" w:cs="Times New Roman"/>
          <w:i/>
          <w:sz w:val="28"/>
          <w:szCs w:val="28"/>
        </w:rPr>
        <w:lastRenderedPageBreak/>
        <w:t xml:space="preserve">Основное мероприятие </w:t>
      </w:r>
      <w:r w:rsidR="002B0A75" w:rsidRPr="002B0A75">
        <w:rPr>
          <w:rFonts w:ascii="Times New Roman" w:hAnsi="Times New Roman" w:cs="Times New Roman"/>
          <w:i/>
          <w:sz w:val="28"/>
          <w:szCs w:val="28"/>
        </w:rPr>
        <w:t>2</w:t>
      </w:r>
      <w:r w:rsidRPr="002B0A75">
        <w:rPr>
          <w:rFonts w:ascii="Times New Roman" w:hAnsi="Times New Roman" w:cs="Times New Roman"/>
          <w:i/>
          <w:sz w:val="28"/>
          <w:szCs w:val="28"/>
        </w:rPr>
        <w:t>. Содействие развитию социальной и инженерной инфраструктуры района.</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реализации основного мероприятия: 201</w:t>
      </w:r>
      <w:r w:rsidR="002414FA">
        <w:rPr>
          <w:rFonts w:ascii="Times New Roman" w:hAnsi="Times New Roman" w:cs="Times New Roman"/>
          <w:sz w:val="28"/>
          <w:szCs w:val="28"/>
        </w:rPr>
        <w:t>8</w:t>
      </w:r>
      <w:r w:rsidRPr="002D5A28">
        <w:rPr>
          <w:rFonts w:ascii="Times New Roman" w:hAnsi="Times New Roman" w:cs="Times New Roman"/>
          <w:sz w:val="28"/>
          <w:szCs w:val="28"/>
        </w:rPr>
        <w:t xml:space="preserve"> - 20</w:t>
      </w:r>
      <w:r w:rsidR="002414FA">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муниципального хозяйства, архитектуры, транспорта 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проектов социальной и инженерной инфраструктуры района.</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Реализация проектов муниципальной собственности планируется при участии района в государственных программах за  счет средств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участие в </w:t>
      </w:r>
      <w:proofErr w:type="gramStart"/>
      <w:r w:rsidRPr="002D5A28">
        <w:rPr>
          <w:rFonts w:ascii="Times New Roman" w:hAnsi="Times New Roman" w:cs="Times New Roman"/>
          <w:sz w:val="28"/>
          <w:szCs w:val="28"/>
        </w:rPr>
        <w:t>конкурсе</w:t>
      </w:r>
      <w:proofErr w:type="gramEnd"/>
      <w:r w:rsidRPr="002D5A28">
        <w:rPr>
          <w:rFonts w:ascii="Times New Roman" w:hAnsi="Times New Roman" w:cs="Times New Roman"/>
          <w:sz w:val="28"/>
          <w:szCs w:val="28"/>
        </w:rPr>
        <w:t xml:space="preserve"> инвестиционных программ (проектов) развития социальной и инженерной инфраструктуры муниципального значения.</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Мероприятие реализуется в </w:t>
      </w:r>
      <w:proofErr w:type="gramStart"/>
      <w:r w:rsidRPr="002D5A28">
        <w:rPr>
          <w:rFonts w:ascii="Times New Roman" w:hAnsi="Times New Roman" w:cs="Times New Roman"/>
          <w:sz w:val="28"/>
          <w:szCs w:val="28"/>
        </w:rPr>
        <w:t>соответствии</w:t>
      </w:r>
      <w:proofErr w:type="gramEnd"/>
      <w:r w:rsidRPr="002D5A28">
        <w:rPr>
          <w:rFonts w:ascii="Times New Roman" w:hAnsi="Times New Roman" w:cs="Times New Roman"/>
          <w:sz w:val="28"/>
          <w:szCs w:val="28"/>
        </w:rPr>
        <w:t xml:space="preserve"> с Перечнем инвестиционных программ (проектов) развития социальной и инженерной инфраструктуры муниципального значения, прошедших конкурсный отбор на получение субсидии из областного бюджета. </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Перечнем инвестиционных программ предусмотрены объекты по следующим направлениям расходов:</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социальной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инженерной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 коммунальной инфраструктуры</w:t>
      </w:r>
      <w:r w:rsidRPr="002D5A28">
        <w:rPr>
          <w:rFonts w:ascii="Times New Roman" w:hAnsi="Times New Roman" w:cs="Times New Roman"/>
          <w:sz w:val="28"/>
          <w:szCs w:val="28"/>
        </w:rPr>
        <w:t>.</w:t>
      </w:r>
    </w:p>
    <w:p w:rsidR="00B31864" w:rsidRPr="002D5A28" w:rsidRDefault="00B31864" w:rsidP="00F313F8">
      <w:pPr>
        <w:pStyle w:val="a7"/>
        <w:widowControl w:val="0"/>
        <w:autoSpaceDE w:val="0"/>
        <w:autoSpaceDN w:val="0"/>
        <w:adjustRightInd w:val="0"/>
        <w:ind w:left="0" w:firstLine="709"/>
        <w:jc w:val="both"/>
        <w:rPr>
          <w:bCs/>
          <w:sz w:val="28"/>
          <w:szCs w:val="28"/>
        </w:rPr>
      </w:pPr>
      <w:r w:rsidRPr="002D5A28">
        <w:rPr>
          <w:sz w:val="28"/>
          <w:szCs w:val="28"/>
        </w:rPr>
        <w:t>Реализация основного мероприятия оценивается по показателю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w:t>
      </w:r>
    </w:p>
    <w:p w:rsidR="002B0A75" w:rsidRPr="002B0A75" w:rsidRDefault="002B0A75" w:rsidP="002B0A75">
      <w:pPr>
        <w:spacing w:after="0" w:line="240" w:lineRule="auto"/>
        <w:ind w:firstLine="709"/>
        <w:jc w:val="both"/>
        <w:rPr>
          <w:rFonts w:ascii="Times New Roman" w:hAnsi="Times New Roman" w:cs="Times New Roman"/>
          <w:i/>
          <w:color w:val="000000" w:themeColor="text1"/>
          <w:sz w:val="28"/>
          <w:szCs w:val="28"/>
        </w:rPr>
      </w:pPr>
      <w:bookmarkStart w:id="2" w:name="Par458"/>
      <w:bookmarkStart w:id="3" w:name="Par762"/>
      <w:bookmarkEnd w:id="2"/>
      <w:bookmarkEnd w:id="3"/>
      <w:r w:rsidRPr="002B0A75">
        <w:rPr>
          <w:rFonts w:ascii="Times New Roman" w:hAnsi="Times New Roman" w:cs="Times New Roman"/>
          <w:i/>
          <w:sz w:val="28"/>
          <w:szCs w:val="28"/>
        </w:rPr>
        <w:t xml:space="preserve">Основное мероприятие </w:t>
      </w:r>
      <w:r>
        <w:rPr>
          <w:rFonts w:ascii="Times New Roman" w:hAnsi="Times New Roman" w:cs="Times New Roman"/>
          <w:i/>
          <w:sz w:val="28"/>
          <w:szCs w:val="28"/>
        </w:rPr>
        <w:t>3</w:t>
      </w:r>
      <w:r w:rsidRPr="002B0A75">
        <w:rPr>
          <w:rFonts w:ascii="Times New Roman" w:hAnsi="Times New Roman" w:cs="Times New Roman"/>
          <w:i/>
          <w:sz w:val="28"/>
          <w:szCs w:val="28"/>
        </w:rPr>
        <w:t>. Закупка автотранспортных  средств и  коммунальной техники.</w:t>
      </w:r>
      <w:r w:rsidRPr="002B0A75">
        <w:rPr>
          <w:rFonts w:ascii="Times New Roman" w:hAnsi="Times New Roman" w:cs="Times New Roman"/>
          <w:i/>
          <w:color w:val="000000" w:themeColor="text1"/>
          <w:sz w:val="28"/>
          <w:szCs w:val="28"/>
        </w:rPr>
        <w:t xml:space="preserve"> </w:t>
      </w:r>
    </w:p>
    <w:p w:rsidR="002B0A75" w:rsidRPr="00186920" w:rsidRDefault="002B0A75" w:rsidP="002B0A75">
      <w:pPr>
        <w:spacing w:after="0" w:line="240" w:lineRule="auto"/>
        <w:ind w:firstLine="709"/>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 xml:space="preserve">Поддержание чистоты и порядка в </w:t>
      </w:r>
      <w:proofErr w:type="gramStart"/>
      <w:r w:rsidRPr="00186920">
        <w:rPr>
          <w:rFonts w:ascii="Times New Roman" w:hAnsi="Times New Roman" w:cs="Times New Roman"/>
          <w:color w:val="000000" w:themeColor="text1"/>
          <w:sz w:val="28"/>
          <w:szCs w:val="28"/>
        </w:rPr>
        <w:t>городах</w:t>
      </w:r>
      <w:proofErr w:type="gramEnd"/>
      <w:r w:rsidRPr="00186920">
        <w:rPr>
          <w:rFonts w:ascii="Times New Roman" w:hAnsi="Times New Roman" w:cs="Times New Roman"/>
          <w:color w:val="000000" w:themeColor="text1"/>
          <w:sz w:val="28"/>
          <w:szCs w:val="28"/>
        </w:rPr>
        <w:t xml:space="preserve"> связано с человеческим трудом и дорожно-коммунальной техникой. И чем больше обслуживаемая территория, тем разнообразнее используемые машины.</w:t>
      </w:r>
    </w:p>
    <w:p w:rsidR="002B0A75" w:rsidRDefault="002B0A75" w:rsidP="002B0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появлением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утурлиновка в период с 2012 по 2018 год новых социальных объектов, таких как школа на 792 учащихся, поликлиника, здание </w:t>
      </w:r>
      <w:proofErr w:type="spellStart"/>
      <w:r>
        <w:rPr>
          <w:rFonts w:ascii="Times New Roman" w:hAnsi="Times New Roman" w:cs="Times New Roman"/>
          <w:sz w:val="28"/>
          <w:szCs w:val="28"/>
        </w:rPr>
        <w:t>ФОКа</w:t>
      </w:r>
      <w:proofErr w:type="spellEnd"/>
      <w:r>
        <w:rPr>
          <w:rFonts w:ascii="Times New Roman" w:hAnsi="Times New Roman" w:cs="Times New Roman"/>
          <w:sz w:val="28"/>
          <w:szCs w:val="28"/>
        </w:rPr>
        <w:t xml:space="preserve">, здание МВД, а также парков, скверов, тротуарных дорожек Бутурлиновскому поселению необходима современная коммунальная техника для уборки. </w:t>
      </w:r>
    </w:p>
    <w:p w:rsidR="002B0A75" w:rsidRPr="002D5A28" w:rsidRDefault="002B0A75" w:rsidP="002B0A75">
      <w:pPr>
        <w:widowControl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lastRenderedPageBreak/>
        <w:t>Срок реализации основного мероприятия: 201</w:t>
      </w:r>
      <w:r>
        <w:rPr>
          <w:rFonts w:ascii="Times New Roman" w:hAnsi="Times New Roman" w:cs="Times New Roman"/>
          <w:sz w:val="28"/>
          <w:szCs w:val="28"/>
        </w:rPr>
        <w:t>8</w:t>
      </w:r>
      <w:r w:rsidRPr="002D5A28">
        <w:rPr>
          <w:rFonts w:ascii="Times New Roman" w:hAnsi="Times New Roman" w:cs="Times New Roman"/>
          <w:sz w:val="28"/>
          <w:szCs w:val="28"/>
        </w:rPr>
        <w:t xml:space="preserve"> - 20</w:t>
      </w:r>
      <w:r>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0B7F1B" w:rsidRDefault="002B0A75" w:rsidP="000B7F1B">
      <w:pPr>
        <w:spacing w:after="0" w:line="240" w:lineRule="auto"/>
        <w:rPr>
          <w:rFonts w:ascii="Times New Roman" w:hAnsi="Times New Roman" w:cs="Times New Roman"/>
          <w:i/>
          <w:sz w:val="28"/>
          <w:szCs w:val="28"/>
        </w:rPr>
      </w:pPr>
      <w:r w:rsidRPr="002D5A28">
        <w:rPr>
          <w:rFonts w:ascii="Times New Roman" w:hAnsi="Times New Roman" w:cs="Times New Roman"/>
          <w:sz w:val="28"/>
          <w:szCs w:val="28"/>
        </w:rPr>
        <w:t xml:space="preserve">Исполнители  мероприятия </w:t>
      </w:r>
      <w:r>
        <w:rPr>
          <w:rFonts w:ascii="Times New Roman" w:hAnsi="Times New Roman" w:cs="Times New Roman"/>
          <w:sz w:val="28"/>
          <w:szCs w:val="28"/>
        </w:rPr>
        <w:t xml:space="preserve"> - </w:t>
      </w:r>
      <w:r w:rsidRPr="002D5A28">
        <w:rPr>
          <w:rFonts w:ascii="Times New Roman" w:hAnsi="Times New Roman" w:cs="Times New Roman"/>
          <w:sz w:val="28"/>
          <w:szCs w:val="28"/>
        </w:rPr>
        <w:t>о</w:t>
      </w:r>
      <w:r w:rsidRPr="002D5A28">
        <w:rPr>
          <w:rFonts w:ascii="Times New Roman" w:hAnsi="Times New Roman" w:cs="Times New Roman"/>
          <w:color w:val="000000"/>
          <w:sz w:val="28"/>
          <w:szCs w:val="28"/>
        </w:rPr>
        <w:t>тдел муниципального хозяйства, архитектуры, транспорта и экологии администрации Бутурлиновского муниципального района.</w:t>
      </w:r>
      <w:r w:rsidR="000B7F1B" w:rsidRPr="000B7F1B">
        <w:rPr>
          <w:rFonts w:ascii="Times New Roman" w:hAnsi="Times New Roman" w:cs="Times New Roman"/>
          <w:i/>
          <w:sz w:val="28"/>
          <w:szCs w:val="28"/>
        </w:rPr>
        <w:t xml:space="preserve"> </w:t>
      </w:r>
    </w:p>
    <w:p w:rsidR="002414FA" w:rsidRDefault="002414FA" w:rsidP="00F313F8">
      <w:pPr>
        <w:spacing w:after="0" w:line="240" w:lineRule="auto"/>
        <w:ind w:firstLine="709"/>
        <w:jc w:val="both"/>
        <w:rPr>
          <w:rFonts w:ascii="Times New Roman" w:hAnsi="Times New Roman" w:cs="Times New Roman"/>
          <w:b/>
          <w:bCs/>
          <w:sz w:val="28"/>
          <w:szCs w:val="28"/>
        </w:rPr>
      </w:pPr>
    </w:p>
    <w:p w:rsidR="00B31864" w:rsidRPr="002D5A28" w:rsidRDefault="00B31864" w:rsidP="00F313F8">
      <w:pPr>
        <w:spacing w:after="0" w:line="240" w:lineRule="auto"/>
        <w:ind w:firstLine="709"/>
        <w:jc w:val="both"/>
        <w:rPr>
          <w:rFonts w:ascii="Times New Roman" w:hAnsi="Times New Roman" w:cs="Times New Roman"/>
          <w:b/>
          <w:bCs/>
          <w:sz w:val="28"/>
          <w:szCs w:val="28"/>
        </w:rPr>
      </w:pPr>
      <w:r w:rsidRPr="002D5A28">
        <w:rPr>
          <w:rFonts w:ascii="Times New Roman" w:hAnsi="Times New Roman" w:cs="Times New Roman"/>
          <w:b/>
          <w:bCs/>
          <w:sz w:val="28"/>
          <w:szCs w:val="28"/>
        </w:rPr>
        <w:t>4. Основные меры муниципального и правового регулирования подпрограммы</w:t>
      </w:r>
    </w:p>
    <w:p w:rsidR="00B31864" w:rsidRPr="002D5A28" w:rsidRDefault="00B31864" w:rsidP="00F313F8">
      <w:pPr>
        <w:spacing w:after="0" w:line="240" w:lineRule="auto"/>
        <w:jc w:val="both"/>
        <w:rPr>
          <w:rFonts w:ascii="Times New Roman" w:hAnsi="Times New Roman" w:cs="Times New Roman"/>
          <w:b/>
          <w:bCs/>
          <w:sz w:val="28"/>
          <w:szCs w:val="28"/>
        </w:rPr>
      </w:pPr>
    </w:p>
    <w:p w:rsidR="00B31864" w:rsidRPr="002D5A28" w:rsidRDefault="00B31864" w:rsidP="00F220FB">
      <w:pPr>
        <w:widowControl w:val="0"/>
        <w:autoSpaceDE w:val="0"/>
        <w:autoSpaceDN w:val="0"/>
        <w:adjustRightInd w:val="0"/>
        <w:spacing w:line="240" w:lineRule="auto"/>
        <w:ind w:firstLine="540"/>
        <w:jc w:val="both"/>
        <w:rPr>
          <w:rFonts w:ascii="Times New Roman" w:hAnsi="Times New Roman" w:cs="Times New Roman"/>
          <w:bCs/>
          <w:sz w:val="28"/>
          <w:szCs w:val="28"/>
        </w:rPr>
      </w:pPr>
      <w:r w:rsidRPr="002D5A28">
        <w:rPr>
          <w:rFonts w:ascii="Times New Roman" w:hAnsi="Times New Roman" w:cs="Times New Roman"/>
          <w:sz w:val="28"/>
          <w:szCs w:val="28"/>
        </w:rPr>
        <w:t xml:space="preserve">Реализация мероприятий подпрограммы будет осуществляться в </w:t>
      </w:r>
      <w:proofErr w:type="gramStart"/>
      <w:r w:rsidRPr="002D5A28">
        <w:rPr>
          <w:rFonts w:ascii="Times New Roman" w:hAnsi="Times New Roman" w:cs="Times New Roman"/>
          <w:sz w:val="28"/>
          <w:szCs w:val="28"/>
        </w:rPr>
        <w:t>рамках</w:t>
      </w:r>
      <w:proofErr w:type="gramEnd"/>
      <w:r w:rsidRPr="002D5A28">
        <w:rPr>
          <w:rFonts w:ascii="Times New Roman" w:hAnsi="Times New Roman" w:cs="Times New Roman"/>
          <w:sz w:val="28"/>
          <w:szCs w:val="28"/>
        </w:rPr>
        <w:t xml:space="preserve">  действ</w:t>
      </w:r>
      <w:r>
        <w:rPr>
          <w:rFonts w:ascii="Times New Roman" w:hAnsi="Times New Roman" w:cs="Times New Roman"/>
          <w:sz w:val="28"/>
          <w:szCs w:val="28"/>
        </w:rPr>
        <w:t>ующей нормативно-правовой базы</w:t>
      </w:r>
      <w:r w:rsidRPr="002D5A28">
        <w:rPr>
          <w:rFonts w:ascii="Times New Roman" w:hAnsi="Times New Roman" w:cs="Times New Roman"/>
          <w:sz w:val="28"/>
          <w:szCs w:val="28"/>
        </w:rPr>
        <w:t xml:space="preserve">. </w:t>
      </w:r>
      <w:r w:rsidRPr="002D5A28">
        <w:rPr>
          <w:rFonts w:ascii="Times New Roman" w:hAnsi="Times New Roman" w:cs="Times New Roman"/>
          <w:bCs/>
          <w:sz w:val="28"/>
          <w:szCs w:val="28"/>
        </w:rPr>
        <w:t xml:space="preserve">Налоговые, таможенные, тарифные, кредитные меры муниципального и правового регулирования в </w:t>
      </w:r>
      <w:proofErr w:type="gramStart"/>
      <w:r w:rsidRPr="002D5A28">
        <w:rPr>
          <w:rFonts w:ascii="Times New Roman" w:hAnsi="Times New Roman" w:cs="Times New Roman"/>
          <w:bCs/>
          <w:sz w:val="28"/>
          <w:szCs w:val="28"/>
        </w:rPr>
        <w:t>рамках</w:t>
      </w:r>
      <w:proofErr w:type="gramEnd"/>
      <w:r w:rsidRPr="002D5A28">
        <w:rPr>
          <w:rFonts w:ascii="Times New Roman" w:hAnsi="Times New Roman" w:cs="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sidRPr="002D5A28">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2D5A28" w:rsidRDefault="00B31864" w:rsidP="00F313F8">
      <w:pPr>
        <w:pStyle w:val="ConsPlusNormal"/>
        <w:widowControl/>
        <w:jc w:val="both"/>
        <w:rPr>
          <w:rFonts w:ascii="Times New Roman" w:hAnsi="Times New Roman"/>
          <w:b/>
          <w:bCs/>
          <w:sz w:val="28"/>
          <w:szCs w:val="28"/>
        </w:rPr>
      </w:pPr>
    </w:p>
    <w:p w:rsidR="00B31864" w:rsidRPr="002D5A28" w:rsidRDefault="00B31864" w:rsidP="00F313F8">
      <w:pPr>
        <w:spacing w:after="0" w:line="240" w:lineRule="auto"/>
        <w:jc w:val="both"/>
        <w:rPr>
          <w:rFonts w:ascii="Times New Roman" w:hAnsi="Times New Roman" w:cs="Times New Roman"/>
          <w:bCs/>
          <w:sz w:val="28"/>
          <w:szCs w:val="28"/>
        </w:rPr>
      </w:pPr>
      <w:r w:rsidRPr="002D5A28">
        <w:rPr>
          <w:rFonts w:ascii="Times New Roman" w:hAnsi="Times New Roman" w:cs="Times New Roman"/>
          <w:bCs/>
          <w:sz w:val="28"/>
          <w:szCs w:val="28"/>
        </w:rPr>
        <w:tab/>
        <w:t>Юридические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 xml:space="preserve">проектов развития социальной и инженерной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B31864"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и физических лиц в реализации подпрограммы не планируется.</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1864" w:rsidRPr="00820807" w:rsidRDefault="00B31864" w:rsidP="009A6815">
      <w:pPr>
        <w:pStyle w:val="ConsPlusNormal"/>
        <w:widowControl/>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федерального, областного, местного бюджетов и внебюджетных источников.</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8"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Финансовое обеспечение  и прогнозная (справочная) оценка расходов за счет всех источников финансирования реализации подпрограммы приведены </w:t>
      </w:r>
      <w:r w:rsidRPr="00400935">
        <w:rPr>
          <w:rFonts w:ascii="Times New Roman" w:hAnsi="Times New Roman" w:cs="Times New Roman"/>
          <w:sz w:val="28"/>
          <w:szCs w:val="28"/>
        </w:rPr>
        <w:t xml:space="preserve">в </w:t>
      </w:r>
      <w:hyperlink r:id="rId19" w:history="1">
        <w:r w:rsidRPr="00400935">
          <w:rPr>
            <w:rFonts w:ascii="Times New Roman" w:hAnsi="Times New Roman" w:cs="Times New Roman"/>
            <w:sz w:val="28"/>
            <w:szCs w:val="28"/>
          </w:rPr>
          <w:t xml:space="preserve">приложении № </w:t>
        </w:r>
        <w:r w:rsidR="00400935" w:rsidRPr="00400935">
          <w:rPr>
            <w:rFonts w:ascii="Times New Roman" w:hAnsi="Times New Roman" w:cs="Times New Roman"/>
            <w:sz w:val="28"/>
            <w:szCs w:val="28"/>
          </w:rPr>
          <w:t>2,3</w:t>
        </w:r>
      </w:hyperlink>
      <w:r w:rsidRPr="00400935">
        <w:rPr>
          <w:rFonts w:ascii="Times New Roman" w:hAnsi="Times New Roman" w:cs="Times New Roman"/>
          <w:sz w:val="28"/>
          <w:szCs w:val="28"/>
        </w:rPr>
        <w:t xml:space="preserve"> к муниципальной программе.</w:t>
      </w:r>
    </w:p>
    <w:p w:rsidR="00A02434" w:rsidRDefault="00A02434" w:rsidP="00550C9E">
      <w:pPr>
        <w:autoSpaceDE w:val="0"/>
        <w:autoSpaceDN w:val="0"/>
        <w:adjustRightInd w:val="0"/>
        <w:spacing w:after="0" w:line="240" w:lineRule="auto"/>
        <w:ind w:firstLine="540"/>
        <w:rPr>
          <w:rFonts w:ascii="Times New Roman" w:hAnsi="Times New Roman" w:cs="Times New Roman"/>
          <w:b/>
          <w:bCs/>
          <w:sz w:val="28"/>
          <w:szCs w:val="28"/>
        </w:rPr>
      </w:pPr>
    </w:p>
    <w:p w:rsidR="00B31864" w:rsidRPr="002D5A28" w:rsidRDefault="00B31864" w:rsidP="00550C9E">
      <w:pPr>
        <w:autoSpaceDE w:val="0"/>
        <w:autoSpaceDN w:val="0"/>
        <w:adjustRightInd w:val="0"/>
        <w:spacing w:after="0" w:line="240" w:lineRule="auto"/>
        <w:ind w:firstLine="540"/>
        <w:rPr>
          <w:rFonts w:ascii="Times New Roman" w:hAnsi="Times New Roman" w:cs="Times New Roman"/>
          <w:b/>
          <w:bCs/>
          <w:sz w:val="28"/>
          <w:szCs w:val="28"/>
        </w:rPr>
      </w:pPr>
      <w:r w:rsidRPr="002D5A2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2D5A28" w:rsidRDefault="00B31864" w:rsidP="00F313F8">
      <w:pPr>
        <w:spacing w:after="0" w:line="240" w:lineRule="auto"/>
        <w:jc w:val="both"/>
        <w:rPr>
          <w:rFonts w:ascii="Times New Roman" w:hAnsi="Times New Roman" w:cs="Times New Roman"/>
          <w:bCs/>
          <w:sz w:val="28"/>
          <w:szCs w:val="28"/>
        </w:rPr>
      </w:pP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б) недостаточной оценки бюджетных средств, необходимых для </w:t>
      </w:r>
      <w:r w:rsidRPr="00970B25">
        <w:rPr>
          <w:sz w:val="28"/>
          <w:szCs w:val="28"/>
        </w:rPr>
        <w:lastRenderedPageBreak/>
        <w:t>реализации поставленных задач;</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B31864" w:rsidRPr="00970B25" w:rsidRDefault="00B31864" w:rsidP="00F313F8">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p>
    <w:p w:rsidR="00B31864"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2D5A28">
        <w:rPr>
          <w:rFonts w:ascii="Times New Roman" w:hAnsi="Times New Roman" w:cs="Times New Roman"/>
          <w:b/>
          <w:bCs/>
          <w:sz w:val="28"/>
          <w:szCs w:val="28"/>
        </w:rPr>
        <w:t xml:space="preserve"> 8. Оценки эффективности реализации подпрограммы</w:t>
      </w:r>
    </w:p>
    <w:p w:rsidR="00B31864" w:rsidRPr="002D5A2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2D5A2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социальной и инженерной инфраструктуры Бутурлиновского района.</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процессе</w:t>
      </w:r>
      <w:proofErr w:type="gramEnd"/>
      <w:r w:rsidRPr="002D5A28">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1. Ввод в эксплуатацию:</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здания многофункциональной больницы на 240  коек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7246BF"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-здания детск</w:t>
      </w:r>
      <w:r w:rsidR="007246BF">
        <w:rPr>
          <w:rFonts w:ascii="Times New Roman" w:hAnsi="Times New Roman" w:cs="Times New Roman"/>
          <w:sz w:val="28"/>
          <w:szCs w:val="28"/>
        </w:rPr>
        <w:t xml:space="preserve">ого сада </w:t>
      </w:r>
      <w:r w:rsidRPr="002D5A28">
        <w:rPr>
          <w:rFonts w:ascii="Times New Roman" w:hAnsi="Times New Roman" w:cs="Times New Roman"/>
          <w:sz w:val="28"/>
          <w:szCs w:val="28"/>
        </w:rPr>
        <w:t>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 на 220</w:t>
      </w:r>
      <w:r w:rsidR="007246BF">
        <w:rPr>
          <w:rFonts w:ascii="Times New Roman" w:hAnsi="Times New Roman" w:cs="Times New Roman"/>
          <w:sz w:val="28"/>
          <w:szCs w:val="28"/>
        </w:rPr>
        <w:t xml:space="preserve"> </w:t>
      </w:r>
      <w:r w:rsidRPr="002D5A28">
        <w:rPr>
          <w:rFonts w:ascii="Times New Roman" w:hAnsi="Times New Roman" w:cs="Times New Roman"/>
          <w:sz w:val="28"/>
          <w:szCs w:val="28"/>
        </w:rPr>
        <w:t>мест</w:t>
      </w:r>
      <w:r w:rsidR="007246BF">
        <w:rPr>
          <w:rFonts w:ascii="Times New Roman" w:hAnsi="Times New Roman" w:cs="Times New Roman"/>
          <w:sz w:val="28"/>
          <w:szCs w:val="28"/>
        </w:rPr>
        <w:t xml:space="preserve"> </w:t>
      </w:r>
    </w:p>
    <w:p w:rsidR="00B31864"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з</w:t>
      </w:r>
      <w:r>
        <w:rPr>
          <w:rFonts w:ascii="Times New Roman" w:hAnsi="Times New Roman" w:cs="Times New Roman"/>
          <w:sz w:val="28"/>
          <w:szCs w:val="28"/>
        </w:rPr>
        <w:t xml:space="preserve">дания Дома культуры </w:t>
      </w:r>
      <w:r w:rsidR="007246BF">
        <w:rPr>
          <w:rFonts w:ascii="Times New Roman" w:hAnsi="Times New Roman" w:cs="Times New Roman"/>
          <w:sz w:val="28"/>
          <w:szCs w:val="28"/>
        </w:rPr>
        <w:t>в г</w:t>
      </w:r>
      <w:proofErr w:type="gramStart"/>
      <w:r w:rsidR="007246BF">
        <w:rPr>
          <w:rFonts w:ascii="Times New Roman" w:hAnsi="Times New Roman" w:cs="Times New Roman"/>
          <w:sz w:val="28"/>
          <w:szCs w:val="28"/>
        </w:rPr>
        <w:t>.Б</w:t>
      </w:r>
      <w:proofErr w:type="gramEnd"/>
      <w:r w:rsidR="007246BF">
        <w:rPr>
          <w:rFonts w:ascii="Times New Roman" w:hAnsi="Times New Roman" w:cs="Times New Roman"/>
          <w:sz w:val="28"/>
          <w:szCs w:val="28"/>
        </w:rPr>
        <w:t xml:space="preserve">утурлиновка </w:t>
      </w:r>
      <w:r>
        <w:rPr>
          <w:rFonts w:ascii="Times New Roman" w:hAnsi="Times New Roman" w:cs="Times New Roman"/>
          <w:sz w:val="28"/>
          <w:szCs w:val="28"/>
        </w:rPr>
        <w:t xml:space="preserve">на </w:t>
      </w:r>
      <w:r w:rsidR="007246BF" w:rsidRPr="00EB0F96">
        <w:rPr>
          <w:rFonts w:ascii="Times New Roman" w:hAnsi="Times New Roman" w:cs="Times New Roman"/>
          <w:sz w:val="28"/>
          <w:szCs w:val="28"/>
        </w:rPr>
        <w:t>470</w:t>
      </w:r>
      <w:r>
        <w:rPr>
          <w:rFonts w:ascii="Times New Roman" w:hAnsi="Times New Roman" w:cs="Times New Roman"/>
          <w:sz w:val="28"/>
          <w:szCs w:val="28"/>
        </w:rPr>
        <w:t xml:space="preserve"> мест</w:t>
      </w:r>
      <w:r w:rsidRPr="002D5A28">
        <w:rPr>
          <w:rFonts w:ascii="Times New Roman" w:hAnsi="Times New Roman" w:cs="Times New Roman"/>
          <w:sz w:val="28"/>
          <w:szCs w:val="28"/>
        </w:rPr>
        <w:t>,</w:t>
      </w:r>
    </w:p>
    <w:p w:rsidR="007246BF" w:rsidRPr="00EB0F96" w:rsidRDefault="007246B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здания Дома культуры в р.п. Нижний </w:t>
      </w:r>
      <w:proofErr w:type="gramStart"/>
      <w:r>
        <w:rPr>
          <w:rFonts w:ascii="Times New Roman" w:hAnsi="Times New Roman" w:cs="Times New Roman"/>
          <w:sz w:val="28"/>
          <w:szCs w:val="28"/>
        </w:rPr>
        <w:t>Кисляй</w:t>
      </w:r>
      <w:proofErr w:type="gramEnd"/>
      <w:r>
        <w:rPr>
          <w:rFonts w:ascii="Times New Roman" w:hAnsi="Times New Roman" w:cs="Times New Roman"/>
          <w:sz w:val="28"/>
          <w:szCs w:val="28"/>
        </w:rPr>
        <w:t xml:space="preserve"> на </w:t>
      </w:r>
      <w:r w:rsidRPr="00EB0F96">
        <w:rPr>
          <w:rFonts w:ascii="Times New Roman" w:hAnsi="Times New Roman" w:cs="Times New Roman"/>
          <w:sz w:val="28"/>
          <w:szCs w:val="28"/>
        </w:rPr>
        <w:t>2</w:t>
      </w:r>
      <w:r w:rsidR="00EB0F96" w:rsidRPr="00EB0F96">
        <w:rPr>
          <w:rFonts w:ascii="Times New Roman" w:hAnsi="Times New Roman" w:cs="Times New Roman"/>
          <w:sz w:val="28"/>
          <w:szCs w:val="28"/>
        </w:rPr>
        <w:t>48</w:t>
      </w:r>
      <w:r w:rsidRPr="00EB0F96">
        <w:rPr>
          <w:rFonts w:ascii="Times New Roman" w:hAnsi="Times New Roman" w:cs="Times New Roman"/>
          <w:sz w:val="28"/>
          <w:szCs w:val="28"/>
        </w:rPr>
        <w:t xml:space="preserve"> мест,</w:t>
      </w:r>
    </w:p>
    <w:p w:rsidR="00B31864" w:rsidRPr="002D5A28" w:rsidRDefault="00B31864" w:rsidP="00F313F8">
      <w:pPr>
        <w:spacing w:after="0" w:line="240" w:lineRule="auto"/>
        <w:jc w:val="both"/>
        <w:rPr>
          <w:rFonts w:ascii="Times New Roman" w:hAnsi="Times New Roman" w:cs="Times New Roman"/>
          <w:sz w:val="28"/>
          <w:szCs w:val="28"/>
        </w:rPr>
      </w:pPr>
      <w:r w:rsidRPr="00EB0F96">
        <w:rPr>
          <w:rFonts w:ascii="Times New Roman" w:hAnsi="Times New Roman" w:cs="Times New Roman"/>
          <w:sz w:val="28"/>
          <w:szCs w:val="28"/>
        </w:rPr>
        <w:t xml:space="preserve">- здания </w:t>
      </w:r>
      <w:r w:rsidR="00EB0F96" w:rsidRPr="00EB0F96">
        <w:rPr>
          <w:rFonts w:ascii="Times New Roman" w:hAnsi="Times New Roman" w:cs="Times New Roman"/>
          <w:sz w:val="28"/>
          <w:szCs w:val="28"/>
        </w:rPr>
        <w:t>12</w:t>
      </w:r>
      <w:r w:rsidRPr="00EB0F96">
        <w:rPr>
          <w:rFonts w:ascii="Times New Roman" w:hAnsi="Times New Roman" w:cs="Times New Roman"/>
          <w:sz w:val="28"/>
          <w:szCs w:val="28"/>
        </w:rPr>
        <w:t>-ти котельных (в результате строительства</w:t>
      </w:r>
      <w:r w:rsidRPr="002D5A28">
        <w:rPr>
          <w:rFonts w:ascii="Times New Roman" w:hAnsi="Times New Roman" w:cs="Times New Roman"/>
          <w:sz w:val="28"/>
          <w:szCs w:val="28"/>
        </w:rPr>
        <w:t>, реконструкции)</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w:t>
      </w:r>
      <w:r w:rsidRPr="002D5A28">
        <w:rPr>
          <w:rFonts w:ascii="Times New Roman" w:hAnsi="Times New Roman" w:cs="Times New Roman"/>
          <w:color w:val="000000"/>
          <w:sz w:val="28"/>
          <w:szCs w:val="28"/>
        </w:rPr>
        <w:t xml:space="preserve">инженерной инфраструктуры и благоустройства в </w:t>
      </w:r>
      <w:proofErr w:type="gramStart"/>
      <w:r w:rsidRPr="002D5A28">
        <w:rPr>
          <w:rFonts w:ascii="Times New Roman" w:hAnsi="Times New Roman" w:cs="Times New Roman"/>
          <w:color w:val="000000"/>
          <w:sz w:val="28"/>
          <w:szCs w:val="28"/>
        </w:rPr>
        <w:t>рамках</w:t>
      </w:r>
      <w:proofErr w:type="gramEnd"/>
      <w:r w:rsidRPr="002D5A28">
        <w:rPr>
          <w:rFonts w:ascii="Times New Roman" w:hAnsi="Times New Roman" w:cs="Times New Roman"/>
          <w:color w:val="000000"/>
          <w:sz w:val="28"/>
          <w:szCs w:val="28"/>
        </w:rPr>
        <w:t xml:space="preserve"> реализации проектов социальной сферы в г. Бутурлиновка, </w:t>
      </w:r>
    </w:p>
    <w:p w:rsidR="00B31864" w:rsidRPr="002D5A28" w:rsidRDefault="00B31864" w:rsidP="00C24F1E">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D5A2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p w:rsidR="00B31864" w:rsidRDefault="00B31864" w:rsidP="00F313F8">
      <w:pPr>
        <w:pStyle w:val="ConsPlusNormal"/>
        <w:widowControl/>
        <w:ind w:firstLine="540"/>
        <w:jc w:val="both"/>
        <w:rPr>
          <w:rFonts w:ascii="Times New Roman" w:hAnsi="Times New Roman"/>
          <w:sz w:val="28"/>
          <w:szCs w:val="28"/>
        </w:rPr>
      </w:pPr>
    </w:p>
    <w:tbl>
      <w:tblPr>
        <w:tblW w:w="9762" w:type="dxa"/>
        <w:tblInd w:w="93" w:type="dxa"/>
        <w:tblLayout w:type="fixed"/>
        <w:tblLook w:val="00A0"/>
      </w:tblPr>
      <w:tblGrid>
        <w:gridCol w:w="3666"/>
        <w:gridCol w:w="5421"/>
        <w:gridCol w:w="675"/>
      </w:tblGrid>
      <w:tr w:rsidR="00B31864" w:rsidRPr="00D153DA" w:rsidTr="00B937C1">
        <w:trPr>
          <w:gridAfter w:val="1"/>
          <w:wAfter w:w="675" w:type="dxa"/>
          <w:trHeight w:val="782"/>
        </w:trPr>
        <w:tc>
          <w:tcPr>
            <w:tcW w:w="9087" w:type="dxa"/>
            <w:gridSpan w:val="2"/>
            <w:tcBorders>
              <w:top w:val="nil"/>
              <w:left w:val="nil"/>
              <w:bottom w:val="nil"/>
              <w:right w:val="nil"/>
            </w:tcBorders>
            <w:vAlign w:val="center"/>
          </w:tcPr>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B31864" w:rsidRDefault="00B31864" w:rsidP="00F313F8">
            <w:pPr>
              <w:widowControl w:val="0"/>
              <w:spacing w:after="0" w:line="240" w:lineRule="auto"/>
              <w:jc w:val="center"/>
              <w:rPr>
                <w:rFonts w:ascii="Times New Roman" w:hAnsi="Times New Roman"/>
                <w:color w:val="000000"/>
                <w:sz w:val="28"/>
                <w:szCs w:val="28"/>
              </w:rPr>
            </w:pPr>
            <w:r w:rsidRPr="00D153DA">
              <w:rPr>
                <w:rFonts w:ascii="Times New Roman" w:hAnsi="Times New Roman"/>
                <w:color w:val="000000"/>
                <w:sz w:val="28"/>
                <w:szCs w:val="28"/>
              </w:rPr>
              <w:lastRenderedPageBreak/>
              <w:t>ПАСПОРТ</w:t>
            </w:r>
            <w:r>
              <w:rPr>
                <w:rFonts w:ascii="Times New Roman" w:hAnsi="Times New Roman"/>
                <w:color w:val="000000"/>
                <w:sz w:val="28"/>
                <w:szCs w:val="28"/>
              </w:rPr>
              <w:t xml:space="preserve"> </w:t>
            </w:r>
          </w:p>
          <w:p w:rsidR="00B31864" w:rsidRDefault="00B31864" w:rsidP="00F313F8">
            <w:pPr>
              <w:widowControl w:val="0"/>
              <w:spacing w:after="0" w:line="240" w:lineRule="auto"/>
              <w:jc w:val="center"/>
              <w:rPr>
                <w:rFonts w:ascii="Times New Roman" w:hAnsi="Times New Roman"/>
                <w:sz w:val="28"/>
                <w:szCs w:val="28"/>
              </w:rPr>
            </w:pPr>
            <w:r>
              <w:rPr>
                <w:rFonts w:ascii="Times New Roman" w:hAnsi="Times New Roman"/>
                <w:color w:val="000000"/>
                <w:sz w:val="28"/>
                <w:szCs w:val="28"/>
              </w:rPr>
              <w:t xml:space="preserve">подпрограммы 4 </w:t>
            </w:r>
            <w:r w:rsidRPr="001F6A1E">
              <w:rPr>
                <w:rFonts w:ascii="Times New Roman" w:hAnsi="Times New Roman"/>
                <w:b/>
                <w:bCs/>
                <w:color w:val="000000"/>
                <w:sz w:val="28"/>
                <w:szCs w:val="28"/>
              </w:rPr>
              <w:t xml:space="preserve">«Обеспечение реализации муниципальной программы» </w:t>
            </w:r>
            <w:r w:rsidRPr="00146417">
              <w:rPr>
                <w:rFonts w:ascii="Times New Roman" w:hAnsi="Times New Roman"/>
                <w:sz w:val="28"/>
                <w:szCs w:val="28"/>
              </w:rPr>
              <w:t>Бутурлиновского муниципального района Воронежской области»</w:t>
            </w:r>
          </w:p>
          <w:p w:rsidR="00F07ACA" w:rsidRPr="00D153DA" w:rsidRDefault="00F07ACA" w:rsidP="00F313F8">
            <w:pPr>
              <w:widowControl w:val="0"/>
              <w:spacing w:after="0" w:line="240" w:lineRule="auto"/>
              <w:jc w:val="center"/>
              <w:rPr>
                <w:rFonts w:ascii="Times New Roman" w:hAnsi="Times New Roman"/>
                <w:color w:val="000000"/>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Исполнители подпрограммы  муниципальной программы</w:t>
            </w:r>
          </w:p>
        </w:tc>
        <w:tc>
          <w:tcPr>
            <w:tcW w:w="6096" w:type="dxa"/>
            <w:gridSpan w:val="2"/>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Совет народных Депутатов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Администрация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Основные мероприятия, входящие в состав  подпрограммы  муниципальной программы</w:t>
            </w:r>
          </w:p>
        </w:tc>
        <w:tc>
          <w:tcPr>
            <w:tcW w:w="6096" w:type="dxa"/>
            <w:gridSpan w:val="2"/>
          </w:tcPr>
          <w:p w:rsidR="00B31864" w:rsidRPr="004973D1" w:rsidRDefault="00B31864" w:rsidP="00F313F8">
            <w:pPr>
              <w:pStyle w:val="21"/>
              <w:spacing w:after="0" w:line="240" w:lineRule="auto"/>
              <w:ind w:left="0"/>
              <w:jc w:val="both"/>
              <w:rPr>
                <w:rFonts w:ascii="Times New Roman" w:hAnsi="Times New Roman"/>
                <w:sz w:val="28"/>
                <w:szCs w:val="28"/>
              </w:rPr>
            </w:pPr>
            <w:r>
              <w:rPr>
                <w:rFonts w:ascii="Times New Roman" w:hAnsi="Times New Roman"/>
                <w:color w:val="000000"/>
                <w:sz w:val="28"/>
                <w:szCs w:val="28"/>
                <w:lang w:eastAsia="ru-RU"/>
              </w:rPr>
              <w:t>1.</w:t>
            </w:r>
            <w:r w:rsidRPr="004973D1">
              <w:rPr>
                <w:rFonts w:ascii="Times New Roman" w:hAnsi="Times New Roman"/>
                <w:color w:val="000000"/>
                <w:sz w:val="28"/>
                <w:szCs w:val="28"/>
                <w:lang w:eastAsia="ru-RU"/>
              </w:rPr>
              <w:t>Финансовое обеспечение деятельности органов местного самоуправления.</w:t>
            </w:r>
          </w:p>
          <w:p w:rsidR="00B31864" w:rsidRDefault="00C24F1E" w:rsidP="00C24F1E">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2.</w:t>
            </w:r>
            <w:r w:rsidR="00B31864" w:rsidRPr="004973D1">
              <w:rPr>
                <w:rFonts w:ascii="Times New Roman" w:hAnsi="Times New Roman"/>
                <w:color w:val="000000"/>
                <w:sz w:val="28"/>
                <w:szCs w:val="28"/>
                <w:lang w:eastAsia="ru-RU"/>
              </w:rPr>
              <w:t>Финансовое обеспечение функций по переданным полномочиям.</w:t>
            </w:r>
          </w:p>
          <w:p w:rsidR="00C24F1E" w:rsidRDefault="00F5259B" w:rsidP="002B0A75">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 xml:space="preserve">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p>
          <w:p w:rsidR="00BB6042" w:rsidRPr="006F04F4" w:rsidRDefault="00BB6042" w:rsidP="00BB6042">
            <w:pPr>
              <w:pStyle w:val="21"/>
              <w:spacing w:after="0" w:line="240" w:lineRule="auto"/>
              <w:ind w:left="0"/>
              <w:rPr>
                <w:rFonts w:ascii="Times New Roman" w:hAnsi="Times New Roman"/>
                <w:sz w:val="28"/>
                <w:szCs w:val="28"/>
              </w:rPr>
            </w:pPr>
            <w:r w:rsidRPr="00BB6042">
              <w:rPr>
                <w:rFonts w:ascii="Times New Roman" w:hAnsi="Times New Roman"/>
                <w:sz w:val="28"/>
                <w:szCs w:val="28"/>
              </w:rPr>
              <w:t>WO</w:t>
            </w:r>
            <w:r>
              <w:rPr>
                <w:rFonts w:ascii="Times New Roman" w:hAnsi="Times New Roman"/>
                <w:sz w:val="28"/>
                <w:szCs w:val="28"/>
              </w:rPr>
              <w:t xml:space="preserve">. </w:t>
            </w:r>
            <w:r>
              <w:t xml:space="preserve"> </w:t>
            </w:r>
            <w:r w:rsidRPr="00BB6042">
              <w:rPr>
                <w:rFonts w:ascii="Times New Roman" w:hAnsi="Times New Roman"/>
                <w:sz w:val="28"/>
                <w:szCs w:val="28"/>
              </w:rPr>
              <w:t xml:space="preserve">Средства на обеспечение содействия  комиссиям в </w:t>
            </w:r>
            <w:proofErr w:type="gramStart"/>
            <w:r w:rsidRPr="00BB6042">
              <w:rPr>
                <w:rFonts w:ascii="Times New Roman" w:hAnsi="Times New Roman"/>
                <w:sz w:val="28"/>
                <w:szCs w:val="28"/>
              </w:rPr>
              <w:t>осуществлении</w:t>
            </w:r>
            <w:proofErr w:type="gramEnd"/>
            <w:r w:rsidRPr="00BB6042">
              <w:rPr>
                <w:rFonts w:ascii="Times New Roman" w:hAnsi="Times New Roman"/>
                <w:sz w:val="28"/>
                <w:szCs w:val="28"/>
              </w:rPr>
              <w:t xml:space="preserve"> информирования граждан о подготовке и проведении общероссийского голосования</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center"/>
              <w:rPr>
                <w:rFonts w:ascii="Times New Roman" w:hAnsi="Times New Roman"/>
                <w:sz w:val="28"/>
                <w:szCs w:val="28"/>
              </w:rPr>
            </w:pPr>
            <w:r w:rsidRPr="004973D1">
              <w:rPr>
                <w:rFonts w:ascii="Times New Roman" w:hAnsi="Times New Roman"/>
                <w:sz w:val="28"/>
                <w:szCs w:val="28"/>
              </w:rPr>
              <w:t>Цель  подпрограммы  муниципальной программы</w:t>
            </w:r>
          </w:p>
        </w:tc>
        <w:tc>
          <w:tcPr>
            <w:tcW w:w="6096" w:type="dxa"/>
            <w:gridSpan w:val="2"/>
          </w:tcPr>
          <w:p w:rsidR="00B31864" w:rsidRPr="004973D1" w:rsidRDefault="00B31864" w:rsidP="00F313F8">
            <w:pPr>
              <w:pStyle w:val="21"/>
              <w:spacing w:after="0" w:line="240" w:lineRule="auto"/>
              <w:ind w:left="33"/>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Задачи подпрограммы  муниципальной программы</w:t>
            </w:r>
          </w:p>
        </w:tc>
        <w:tc>
          <w:tcPr>
            <w:tcW w:w="6096" w:type="dxa"/>
            <w:gridSpan w:val="2"/>
          </w:tcPr>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-представление интересов населения и принятие от его имени общеобязательные к исполнению решения, действующие на всей территории муниципального образования.</w:t>
            </w:r>
          </w:p>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 xml:space="preserve">- улучшение значений показателей и повышение эффективности деятельности органов местного самоуправления Бутурлиновского муниципального района;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-повышение статуса органов местного самоуправления Бутурлиновского муниципального района;</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содействие </w:t>
            </w:r>
            <w:proofErr w:type="gramStart"/>
            <w:r w:rsidRPr="004973D1">
              <w:rPr>
                <w:rFonts w:ascii="Times New Roman" w:hAnsi="Times New Roman"/>
                <w:sz w:val="28"/>
                <w:szCs w:val="28"/>
              </w:rPr>
              <w:t>социально-экономическому</w:t>
            </w:r>
            <w:proofErr w:type="gramEnd"/>
            <w:r w:rsidRPr="004973D1">
              <w:rPr>
                <w:rFonts w:ascii="Times New Roman" w:hAnsi="Times New Roman"/>
                <w:sz w:val="28"/>
                <w:szCs w:val="28"/>
              </w:rPr>
              <w:t xml:space="preserve"> развитию муниципальных образований Бутурлиновского муниципального района Воронежской области;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стимулирование органов местного </w:t>
            </w:r>
            <w:r w:rsidRPr="004973D1">
              <w:rPr>
                <w:rFonts w:ascii="Times New Roman" w:hAnsi="Times New Roman"/>
                <w:sz w:val="28"/>
                <w:szCs w:val="28"/>
              </w:rPr>
              <w:lastRenderedPageBreak/>
              <w:t xml:space="preserve">самоуправления к наращиванию собственного экономического потенциала;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развитие эффективной системы предоставления муниципальных услуг на территории Бутурлиновского муниципального района Воронежской области;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упрощение процедур получения гражданами и юридическими лицами государственных и муниципальных услуг;</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-обеспечение информационной поддержки местного самоуправления;</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охрана правопорядка, прав и законных интересов физических и юридических лиц  в сфере деятельности административной комиссии;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проведение юридической экспертизы нормативно-правовых актов поселений;</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финансовое обеспечение деятельности органов местного самоуправления</w:t>
            </w:r>
            <w:r>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highlight w:val="yellow"/>
              </w:rPr>
            </w:pPr>
            <w:r w:rsidRPr="004973D1">
              <w:rPr>
                <w:rFonts w:ascii="Times New Roman" w:hAnsi="Times New Roman"/>
                <w:sz w:val="28"/>
                <w:szCs w:val="28"/>
              </w:rPr>
              <w:lastRenderedPageBreak/>
              <w:t>Целевые индикаторы и показатели подпрограммы  муниципальной программы</w:t>
            </w:r>
          </w:p>
        </w:tc>
        <w:tc>
          <w:tcPr>
            <w:tcW w:w="6096" w:type="dxa"/>
            <w:gridSpan w:val="2"/>
          </w:tcPr>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доля неэффективных расходов бюджета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уровень удовлетворенности населения деятельностью  органов местного самоуправления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Default="00B31864" w:rsidP="00F313F8">
            <w:pPr>
              <w:pStyle w:val="21"/>
              <w:widowControl w:val="0"/>
              <w:spacing w:after="0" w:line="240" w:lineRule="auto"/>
              <w:ind w:left="0"/>
              <w:jc w:val="both"/>
              <w:rPr>
                <w:rFonts w:ascii="Times New Roman" w:hAnsi="Times New Roman"/>
                <w:sz w:val="28"/>
                <w:szCs w:val="28"/>
                <w:lang w:eastAsia="ru-RU"/>
              </w:rPr>
            </w:pPr>
          </w:p>
          <w:p w:rsidR="00922310" w:rsidRDefault="00922310" w:rsidP="00F313F8">
            <w:pPr>
              <w:pStyle w:val="21"/>
              <w:widowControl w:val="0"/>
              <w:spacing w:after="0" w:line="240" w:lineRule="auto"/>
              <w:ind w:left="0"/>
              <w:jc w:val="both"/>
              <w:rPr>
                <w:rFonts w:ascii="Times New Roman" w:hAnsi="Times New Roman"/>
                <w:sz w:val="28"/>
                <w:szCs w:val="28"/>
                <w:lang w:eastAsia="ru-RU"/>
              </w:rPr>
            </w:pPr>
          </w:p>
          <w:p w:rsidR="00922310" w:rsidRPr="004973D1" w:rsidRDefault="00922310" w:rsidP="00F313F8">
            <w:pPr>
              <w:pStyle w:val="21"/>
              <w:widowControl w:val="0"/>
              <w:spacing w:after="0" w:line="240" w:lineRule="auto"/>
              <w:ind w:left="0"/>
              <w:jc w:val="both"/>
              <w:rPr>
                <w:rFonts w:ascii="Times New Roman" w:hAnsi="Times New Roman"/>
                <w:sz w:val="28"/>
                <w:szCs w:val="28"/>
              </w:rPr>
            </w:pP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Этапы и сроки реализации подпрограммы  муниципальной программы</w:t>
            </w:r>
          </w:p>
        </w:tc>
        <w:tc>
          <w:tcPr>
            <w:tcW w:w="6096" w:type="dxa"/>
            <w:gridSpan w:val="2"/>
          </w:tcPr>
          <w:p w:rsidR="00B31864" w:rsidRPr="004973D1" w:rsidRDefault="00B31864" w:rsidP="004B290B">
            <w:pPr>
              <w:pStyle w:val="ae"/>
              <w:jc w:val="both"/>
              <w:rPr>
                <w:rFonts w:ascii="Times New Roman" w:hAnsi="Times New Roman" w:cs="Times New Roman"/>
                <w:sz w:val="28"/>
                <w:szCs w:val="28"/>
              </w:rPr>
            </w:pPr>
            <w:r w:rsidRPr="004973D1">
              <w:rPr>
                <w:rFonts w:ascii="Times New Roman" w:hAnsi="Times New Roman" w:cs="Times New Roman"/>
                <w:sz w:val="28"/>
                <w:szCs w:val="28"/>
              </w:rPr>
              <w:t>201</w:t>
            </w:r>
            <w:r w:rsidR="004B290B">
              <w:rPr>
                <w:rFonts w:ascii="Times New Roman" w:hAnsi="Times New Roman" w:cs="Times New Roman"/>
                <w:sz w:val="28"/>
                <w:szCs w:val="28"/>
              </w:rPr>
              <w:t>8</w:t>
            </w:r>
            <w:r w:rsidRPr="004973D1">
              <w:rPr>
                <w:rFonts w:ascii="Times New Roman" w:hAnsi="Times New Roman" w:cs="Times New Roman"/>
                <w:sz w:val="28"/>
                <w:szCs w:val="28"/>
              </w:rPr>
              <w:t>-20</w:t>
            </w:r>
            <w:r w:rsidR="00C95358">
              <w:rPr>
                <w:rFonts w:ascii="Times New Roman" w:hAnsi="Times New Roman" w:cs="Times New Roman"/>
                <w:sz w:val="28"/>
                <w:szCs w:val="28"/>
              </w:rPr>
              <w:t>2</w:t>
            </w:r>
            <w:r w:rsidR="004B290B">
              <w:rPr>
                <w:rFonts w:ascii="Times New Roman" w:hAnsi="Times New Roman" w:cs="Times New Roman"/>
                <w:sz w:val="28"/>
                <w:szCs w:val="28"/>
              </w:rPr>
              <w:t>4</w:t>
            </w:r>
            <w:r w:rsidRPr="004973D1">
              <w:rPr>
                <w:rFonts w:ascii="Times New Roman" w:hAnsi="Times New Roman" w:cs="Times New Roman"/>
                <w:sz w:val="28"/>
                <w:szCs w:val="28"/>
              </w:rPr>
              <w:t xml:space="preserve"> годы</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30D9F" w:rsidRDefault="00E36F10" w:rsidP="00A30D9F">
            <w:pPr>
              <w:spacing w:after="0" w:line="240" w:lineRule="auto"/>
              <w:jc w:val="both"/>
              <w:rPr>
                <w:rFonts w:ascii="Times New Roman" w:hAnsi="Times New Roman"/>
                <w:sz w:val="28"/>
                <w:szCs w:val="28"/>
              </w:rPr>
            </w:pPr>
            <w:r w:rsidRPr="00A30D9F">
              <w:rPr>
                <w:rFonts w:ascii="Times New Roman" w:hAnsi="Times New Roman"/>
                <w:sz w:val="28"/>
                <w:szCs w:val="28"/>
              </w:rPr>
              <w:t xml:space="preserve">Объемы и источники финансирования подпрограммы муниципальной программы </w:t>
            </w:r>
            <w:r w:rsidRPr="00A30D9F">
              <w:rPr>
                <w:rFonts w:ascii="Times New Roman" w:hAnsi="Times New Roman"/>
                <w:sz w:val="28"/>
                <w:szCs w:val="28"/>
              </w:rPr>
              <w:lastRenderedPageBreak/>
              <w:t xml:space="preserve">(в действующих </w:t>
            </w:r>
            <w:proofErr w:type="gramStart"/>
            <w:r w:rsidRPr="00A30D9F">
              <w:rPr>
                <w:rFonts w:ascii="Times New Roman" w:hAnsi="Times New Roman"/>
                <w:sz w:val="28"/>
                <w:szCs w:val="28"/>
              </w:rPr>
              <w:t>ценах</w:t>
            </w:r>
            <w:proofErr w:type="gramEnd"/>
            <w:r w:rsidRPr="00A30D9F">
              <w:rPr>
                <w:rFonts w:ascii="Times New Roman" w:hAnsi="Times New Roman"/>
                <w:sz w:val="28"/>
                <w:szCs w:val="28"/>
              </w:rPr>
              <w:t xml:space="preserve"> каждого года реализации муниципальной программы)</w:t>
            </w:r>
          </w:p>
        </w:tc>
        <w:tc>
          <w:tcPr>
            <w:tcW w:w="6096" w:type="dxa"/>
            <w:gridSpan w:val="2"/>
          </w:tcPr>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lastRenderedPageBreak/>
              <w:t xml:space="preserve">Всего на реализацию мероприятий подпрограммы будет направлено </w:t>
            </w:r>
            <w:r w:rsidR="00277EA1">
              <w:rPr>
                <w:rFonts w:ascii="Times New Roman" w:hAnsi="Times New Roman" w:cs="Times New Roman"/>
                <w:sz w:val="28"/>
                <w:szCs w:val="28"/>
              </w:rPr>
              <w:t>290292,31</w:t>
            </w:r>
            <w:r w:rsidR="00EB6936" w:rsidRPr="00B11FCA">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 в том числе:</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2018 году </w:t>
            </w:r>
            <w:r w:rsidR="00F07ACA">
              <w:rPr>
                <w:rFonts w:ascii="Times New Roman" w:hAnsi="Times New Roman" w:cs="Times New Roman"/>
                <w:sz w:val="28"/>
                <w:szCs w:val="28"/>
              </w:rPr>
              <w:t>37767,97</w:t>
            </w:r>
            <w:r w:rsidR="00EB6936">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w:t>
            </w:r>
            <w:r w:rsidR="00F07ACA">
              <w:rPr>
                <w:rFonts w:ascii="Times New Roman" w:hAnsi="Times New Roman" w:cs="Times New Roman"/>
                <w:sz w:val="28"/>
                <w:szCs w:val="28"/>
              </w:rPr>
              <w:lastRenderedPageBreak/>
              <w:t>1566,50</w:t>
            </w:r>
            <w:r w:rsidRPr="00B11FCA">
              <w:rPr>
                <w:rFonts w:ascii="Times New Roman" w:hAnsi="Times New Roman" w:cs="Times New Roman"/>
                <w:sz w:val="28"/>
                <w:szCs w:val="28"/>
              </w:rPr>
              <w:t xml:space="preserve"> тыс.рублей за счет средств областного бюджета, </w:t>
            </w:r>
            <w:r w:rsidR="002B0A75">
              <w:rPr>
                <w:rFonts w:ascii="Times New Roman" w:hAnsi="Times New Roman" w:cs="Times New Roman"/>
                <w:sz w:val="28"/>
                <w:szCs w:val="28"/>
              </w:rPr>
              <w:t>36201</w:t>
            </w:r>
            <w:r w:rsidR="0001527A">
              <w:rPr>
                <w:rFonts w:ascii="Times New Roman" w:hAnsi="Times New Roman" w:cs="Times New Roman"/>
                <w:sz w:val="28"/>
                <w:szCs w:val="28"/>
              </w:rPr>
              <w:t>,</w:t>
            </w:r>
            <w:r w:rsidR="002B0A75">
              <w:rPr>
                <w:rFonts w:ascii="Times New Roman" w:hAnsi="Times New Roman" w:cs="Times New Roman"/>
                <w:sz w:val="28"/>
                <w:szCs w:val="28"/>
              </w:rPr>
              <w:t>4</w:t>
            </w:r>
            <w:r w:rsidR="00F07ACA">
              <w:rPr>
                <w:rFonts w:ascii="Times New Roman" w:hAnsi="Times New Roman" w:cs="Times New Roman"/>
                <w:sz w:val="28"/>
                <w:szCs w:val="28"/>
              </w:rPr>
              <w:t>7</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2019 году </w:t>
            </w:r>
            <w:r w:rsidR="009F5B39">
              <w:rPr>
                <w:rFonts w:ascii="Times New Roman" w:hAnsi="Times New Roman" w:cs="Times New Roman"/>
                <w:sz w:val="28"/>
                <w:szCs w:val="28"/>
              </w:rPr>
              <w:t>40143,72</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2B0A75">
              <w:rPr>
                <w:rFonts w:ascii="Times New Roman" w:hAnsi="Times New Roman" w:cs="Times New Roman"/>
                <w:sz w:val="28"/>
                <w:szCs w:val="28"/>
              </w:rPr>
              <w:t>1153</w:t>
            </w:r>
            <w:r w:rsidR="0001527A">
              <w:rPr>
                <w:rFonts w:ascii="Times New Roman" w:hAnsi="Times New Roman" w:cs="Times New Roman"/>
                <w:sz w:val="28"/>
                <w:szCs w:val="28"/>
              </w:rPr>
              <w:t>,00</w:t>
            </w:r>
            <w:r w:rsidRPr="00B11FCA">
              <w:rPr>
                <w:rFonts w:ascii="Times New Roman" w:hAnsi="Times New Roman" w:cs="Times New Roman"/>
                <w:sz w:val="28"/>
                <w:szCs w:val="28"/>
              </w:rPr>
              <w:t xml:space="preserve"> тыс. рублей, </w:t>
            </w:r>
            <w:r w:rsidR="009F5B39">
              <w:rPr>
                <w:rFonts w:ascii="Times New Roman" w:hAnsi="Times New Roman" w:cs="Times New Roman"/>
                <w:sz w:val="28"/>
                <w:szCs w:val="28"/>
              </w:rPr>
              <w:t>38990,72</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2020 году </w:t>
            </w:r>
            <w:r w:rsidR="00277EA1">
              <w:rPr>
                <w:rFonts w:ascii="Times New Roman" w:hAnsi="Times New Roman" w:cs="Times New Roman"/>
                <w:sz w:val="28"/>
                <w:szCs w:val="28"/>
              </w:rPr>
              <w:t>44261,688</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277EA1">
              <w:rPr>
                <w:rFonts w:ascii="Times New Roman" w:hAnsi="Times New Roman" w:cs="Times New Roman"/>
                <w:sz w:val="28"/>
                <w:szCs w:val="28"/>
              </w:rPr>
              <w:t>1855,422</w:t>
            </w:r>
            <w:r w:rsidRPr="00B11FCA">
              <w:rPr>
                <w:rFonts w:ascii="Times New Roman" w:hAnsi="Times New Roman" w:cs="Times New Roman"/>
                <w:sz w:val="28"/>
                <w:szCs w:val="28"/>
              </w:rPr>
              <w:t xml:space="preserve"> тыс. рублей, </w:t>
            </w:r>
            <w:r w:rsidR="00277EA1">
              <w:rPr>
                <w:rFonts w:ascii="Times New Roman" w:hAnsi="Times New Roman" w:cs="Times New Roman"/>
                <w:sz w:val="28"/>
                <w:szCs w:val="28"/>
              </w:rPr>
              <w:t>42406,266</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2021 году </w:t>
            </w:r>
            <w:r w:rsidR="00445294">
              <w:rPr>
                <w:rFonts w:ascii="Times New Roman" w:hAnsi="Times New Roman" w:cs="Times New Roman"/>
                <w:sz w:val="28"/>
                <w:szCs w:val="28"/>
              </w:rPr>
              <w:t>50051,35</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445294">
              <w:rPr>
                <w:rFonts w:ascii="Times New Roman" w:hAnsi="Times New Roman" w:cs="Times New Roman"/>
                <w:sz w:val="28"/>
                <w:szCs w:val="28"/>
              </w:rPr>
              <w:t>1218</w:t>
            </w:r>
            <w:r w:rsidRPr="00B11FCA">
              <w:rPr>
                <w:rFonts w:ascii="Times New Roman" w:hAnsi="Times New Roman" w:cs="Times New Roman"/>
                <w:sz w:val="28"/>
                <w:szCs w:val="28"/>
              </w:rPr>
              <w:t xml:space="preserve"> тыс. рублей, </w:t>
            </w:r>
            <w:r w:rsidR="00445294">
              <w:rPr>
                <w:rFonts w:ascii="Times New Roman" w:hAnsi="Times New Roman" w:cs="Times New Roman"/>
                <w:sz w:val="28"/>
                <w:szCs w:val="28"/>
              </w:rPr>
              <w:t>48833,35</w:t>
            </w:r>
            <w:r w:rsidRPr="00B11FCA">
              <w:rPr>
                <w:rFonts w:ascii="Times New Roman" w:hAnsi="Times New Roman" w:cs="Times New Roman"/>
                <w:sz w:val="28"/>
                <w:szCs w:val="28"/>
              </w:rPr>
              <w:t xml:space="preserve"> тыс.рублей за счет средств местного бюджета;</w:t>
            </w:r>
          </w:p>
          <w:p w:rsidR="0004100A" w:rsidRPr="00B11FCA" w:rsidRDefault="00E36F10" w:rsidP="0004100A">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2022 году </w:t>
            </w:r>
            <w:r w:rsidR="00445294">
              <w:rPr>
                <w:rFonts w:ascii="Times New Roman" w:hAnsi="Times New Roman" w:cs="Times New Roman"/>
                <w:sz w:val="28"/>
                <w:szCs w:val="28"/>
              </w:rPr>
              <w:t>38441,33</w:t>
            </w:r>
            <w:r w:rsidR="002B0A75">
              <w:rPr>
                <w:rFonts w:ascii="Times New Roman" w:hAnsi="Times New Roman" w:cs="Times New Roman"/>
                <w:sz w:val="28"/>
                <w:szCs w:val="28"/>
              </w:rPr>
              <w:t xml:space="preserve"> тыс</w:t>
            </w:r>
            <w:proofErr w:type="gramStart"/>
            <w:r w:rsidR="002B0A75">
              <w:rPr>
                <w:rFonts w:ascii="Times New Roman" w:hAnsi="Times New Roman" w:cs="Times New Roman"/>
                <w:sz w:val="28"/>
                <w:szCs w:val="28"/>
              </w:rPr>
              <w:t>.р</w:t>
            </w:r>
            <w:proofErr w:type="gramEnd"/>
            <w:r w:rsidR="002B0A75">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за счет средств </w:t>
            </w:r>
            <w:r w:rsidR="0004100A">
              <w:rPr>
                <w:rFonts w:ascii="Times New Roman" w:hAnsi="Times New Roman" w:cs="Times New Roman"/>
                <w:sz w:val="28"/>
                <w:szCs w:val="28"/>
              </w:rPr>
              <w:t>областного</w:t>
            </w:r>
            <w:r w:rsidR="0004100A" w:rsidRPr="00B11FCA">
              <w:rPr>
                <w:rFonts w:ascii="Times New Roman" w:hAnsi="Times New Roman" w:cs="Times New Roman"/>
                <w:sz w:val="28"/>
                <w:szCs w:val="28"/>
              </w:rPr>
              <w:t xml:space="preserve"> бюджета </w:t>
            </w:r>
            <w:r w:rsidR="00445294">
              <w:rPr>
                <w:rFonts w:ascii="Times New Roman" w:hAnsi="Times New Roman" w:cs="Times New Roman"/>
                <w:sz w:val="28"/>
                <w:szCs w:val="28"/>
              </w:rPr>
              <w:t>1231</w:t>
            </w:r>
            <w:r w:rsidR="0004100A" w:rsidRPr="00B11FCA">
              <w:rPr>
                <w:rFonts w:ascii="Times New Roman" w:hAnsi="Times New Roman" w:cs="Times New Roman"/>
                <w:sz w:val="28"/>
                <w:szCs w:val="28"/>
              </w:rPr>
              <w:t xml:space="preserve"> тыс. рублей, </w:t>
            </w:r>
            <w:r w:rsidR="00445294">
              <w:rPr>
                <w:rFonts w:ascii="Times New Roman" w:hAnsi="Times New Roman" w:cs="Times New Roman"/>
                <w:sz w:val="28"/>
                <w:szCs w:val="28"/>
              </w:rPr>
              <w:t>37210,33</w:t>
            </w:r>
            <w:r w:rsidR="0004100A" w:rsidRPr="00B11FCA">
              <w:rPr>
                <w:rFonts w:ascii="Times New Roman" w:hAnsi="Times New Roman" w:cs="Times New Roman"/>
                <w:sz w:val="28"/>
                <w:szCs w:val="28"/>
              </w:rPr>
              <w:t xml:space="preserve"> тыс.рублей за счет средств местного бюджета;</w:t>
            </w:r>
          </w:p>
          <w:p w:rsidR="00F449D0" w:rsidRPr="00B11FCA" w:rsidRDefault="00E36F10" w:rsidP="00F449D0">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2023 </w:t>
            </w:r>
            <w:r w:rsidR="00F449D0" w:rsidRPr="00B11FCA">
              <w:rPr>
                <w:rFonts w:ascii="Times New Roman" w:hAnsi="Times New Roman" w:cs="Times New Roman"/>
                <w:sz w:val="28"/>
                <w:szCs w:val="28"/>
              </w:rPr>
              <w:t xml:space="preserve">году </w:t>
            </w:r>
            <w:r w:rsidR="00445294">
              <w:rPr>
                <w:rFonts w:ascii="Times New Roman" w:hAnsi="Times New Roman" w:cs="Times New Roman"/>
                <w:sz w:val="28"/>
                <w:szCs w:val="28"/>
              </w:rPr>
              <w:t>39150,95</w:t>
            </w:r>
            <w:r w:rsidR="00F449D0">
              <w:rPr>
                <w:rFonts w:ascii="Times New Roman" w:hAnsi="Times New Roman" w:cs="Times New Roman"/>
                <w:sz w:val="28"/>
                <w:szCs w:val="28"/>
              </w:rPr>
              <w:t xml:space="preserve"> тыс</w:t>
            </w:r>
            <w:proofErr w:type="gramStart"/>
            <w:r w:rsidR="00F449D0">
              <w:rPr>
                <w:rFonts w:ascii="Times New Roman" w:hAnsi="Times New Roman" w:cs="Times New Roman"/>
                <w:sz w:val="28"/>
                <w:szCs w:val="28"/>
              </w:rPr>
              <w:t>.р</w:t>
            </w:r>
            <w:proofErr w:type="gramEnd"/>
            <w:r w:rsidR="00F449D0">
              <w:rPr>
                <w:rFonts w:ascii="Times New Roman" w:hAnsi="Times New Roman" w:cs="Times New Roman"/>
                <w:sz w:val="28"/>
                <w:szCs w:val="28"/>
              </w:rPr>
              <w:t xml:space="preserve">ублей, </w:t>
            </w:r>
            <w:r w:rsidR="00F449D0" w:rsidRPr="00B11FCA">
              <w:rPr>
                <w:rFonts w:ascii="Times New Roman" w:hAnsi="Times New Roman" w:cs="Times New Roman"/>
                <w:sz w:val="28"/>
                <w:szCs w:val="28"/>
              </w:rPr>
              <w:t xml:space="preserve">в том числе за счет средств </w:t>
            </w:r>
            <w:r w:rsidR="00F449D0">
              <w:rPr>
                <w:rFonts w:ascii="Times New Roman" w:hAnsi="Times New Roman" w:cs="Times New Roman"/>
                <w:sz w:val="28"/>
                <w:szCs w:val="28"/>
              </w:rPr>
              <w:t>областного</w:t>
            </w:r>
            <w:r w:rsidR="00F449D0" w:rsidRPr="00B11FCA">
              <w:rPr>
                <w:rFonts w:ascii="Times New Roman" w:hAnsi="Times New Roman" w:cs="Times New Roman"/>
                <w:sz w:val="28"/>
                <w:szCs w:val="28"/>
              </w:rPr>
              <w:t xml:space="preserve"> бюджета </w:t>
            </w:r>
            <w:r w:rsidR="00445294">
              <w:rPr>
                <w:rFonts w:ascii="Times New Roman" w:hAnsi="Times New Roman" w:cs="Times New Roman"/>
                <w:sz w:val="28"/>
                <w:szCs w:val="28"/>
              </w:rPr>
              <w:t>1276</w:t>
            </w:r>
            <w:r w:rsidR="00F449D0" w:rsidRPr="00B11FCA">
              <w:rPr>
                <w:rFonts w:ascii="Times New Roman" w:hAnsi="Times New Roman" w:cs="Times New Roman"/>
                <w:sz w:val="28"/>
                <w:szCs w:val="28"/>
              </w:rPr>
              <w:t xml:space="preserve"> тыс. рублей, </w:t>
            </w:r>
            <w:r w:rsidR="00445294">
              <w:rPr>
                <w:rFonts w:ascii="Times New Roman" w:hAnsi="Times New Roman" w:cs="Times New Roman"/>
                <w:sz w:val="28"/>
                <w:szCs w:val="28"/>
              </w:rPr>
              <w:t>37874,95</w:t>
            </w:r>
            <w:r w:rsidR="00F449D0" w:rsidRPr="00B11FCA">
              <w:rPr>
                <w:rFonts w:ascii="Times New Roman" w:hAnsi="Times New Roman" w:cs="Times New Roman"/>
                <w:sz w:val="28"/>
                <w:szCs w:val="28"/>
              </w:rPr>
              <w:t xml:space="preserve"> тыс.рублей за счет средств местного бюджета;</w:t>
            </w:r>
          </w:p>
          <w:p w:rsidR="00E36F10" w:rsidRPr="00F449D0" w:rsidRDefault="00E36F10" w:rsidP="00F449D0">
            <w:pPr>
              <w:pStyle w:val="ConsPlusCell"/>
              <w:jc w:val="both"/>
              <w:rPr>
                <w:rFonts w:ascii="Times New Roman" w:hAnsi="Times New Roman" w:cs="Times New Roman"/>
                <w:sz w:val="28"/>
                <w:szCs w:val="28"/>
              </w:rPr>
            </w:pPr>
            <w:r w:rsidRPr="00B11FCA">
              <w:rPr>
                <w:rFonts w:ascii="Times New Roman" w:hAnsi="Times New Roman"/>
                <w:sz w:val="28"/>
                <w:szCs w:val="28"/>
              </w:rPr>
              <w:t xml:space="preserve">в 2024 </w:t>
            </w:r>
            <w:r w:rsidR="00F449D0" w:rsidRPr="00B11FCA">
              <w:rPr>
                <w:rFonts w:ascii="Times New Roman" w:hAnsi="Times New Roman" w:cs="Times New Roman"/>
                <w:sz w:val="28"/>
                <w:szCs w:val="28"/>
              </w:rPr>
              <w:t xml:space="preserve">году </w:t>
            </w:r>
            <w:r w:rsidR="00F449D0">
              <w:rPr>
                <w:rFonts w:ascii="Times New Roman" w:hAnsi="Times New Roman" w:cs="Times New Roman"/>
                <w:sz w:val="28"/>
                <w:szCs w:val="28"/>
              </w:rPr>
              <w:t>40475,40 тыс</w:t>
            </w:r>
            <w:proofErr w:type="gramStart"/>
            <w:r w:rsidR="00F449D0">
              <w:rPr>
                <w:rFonts w:ascii="Times New Roman" w:hAnsi="Times New Roman" w:cs="Times New Roman"/>
                <w:sz w:val="28"/>
                <w:szCs w:val="28"/>
              </w:rPr>
              <w:t>.р</w:t>
            </w:r>
            <w:proofErr w:type="gramEnd"/>
            <w:r w:rsidR="00F449D0">
              <w:rPr>
                <w:rFonts w:ascii="Times New Roman" w:hAnsi="Times New Roman" w:cs="Times New Roman"/>
                <w:sz w:val="28"/>
                <w:szCs w:val="28"/>
              </w:rPr>
              <w:t xml:space="preserve">ублей, </w:t>
            </w:r>
            <w:r w:rsidR="00F449D0" w:rsidRPr="00B11FCA">
              <w:rPr>
                <w:rFonts w:ascii="Times New Roman" w:hAnsi="Times New Roman" w:cs="Times New Roman"/>
                <w:sz w:val="28"/>
                <w:szCs w:val="28"/>
              </w:rPr>
              <w:t xml:space="preserve">в том числе за счет средств </w:t>
            </w:r>
            <w:r w:rsidR="00F449D0">
              <w:rPr>
                <w:rFonts w:ascii="Times New Roman" w:hAnsi="Times New Roman" w:cs="Times New Roman"/>
                <w:sz w:val="28"/>
                <w:szCs w:val="28"/>
              </w:rPr>
              <w:t>областного</w:t>
            </w:r>
            <w:r w:rsidR="00F449D0" w:rsidRPr="00B11FCA">
              <w:rPr>
                <w:rFonts w:ascii="Times New Roman" w:hAnsi="Times New Roman" w:cs="Times New Roman"/>
                <w:sz w:val="28"/>
                <w:szCs w:val="28"/>
              </w:rPr>
              <w:t xml:space="preserve"> бюджета </w:t>
            </w:r>
            <w:r w:rsidR="00F449D0">
              <w:rPr>
                <w:rFonts w:ascii="Times New Roman" w:hAnsi="Times New Roman" w:cs="Times New Roman"/>
                <w:sz w:val="28"/>
                <w:szCs w:val="28"/>
              </w:rPr>
              <w:t>1274,00</w:t>
            </w:r>
            <w:r w:rsidR="00F449D0" w:rsidRPr="00B11FCA">
              <w:rPr>
                <w:rFonts w:ascii="Times New Roman" w:hAnsi="Times New Roman" w:cs="Times New Roman"/>
                <w:sz w:val="28"/>
                <w:szCs w:val="28"/>
              </w:rPr>
              <w:t xml:space="preserve"> тыс. рублей, </w:t>
            </w:r>
            <w:r w:rsidR="00F449D0">
              <w:rPr>
                <w:rFonts w:ascii="Times New Roman" w:hAnsi="Times New Roman" w:cs="Times New Roman"/>
                <w:sz w:val="28"/>
                <w:szCs w:val="28"/>
              </w:rPr>
              <w:t>39201,40</w:t>
            </w:r>
            <w:r w:rsidR="00F449D0" w:rsidRPr="00B11FCA">
              <w:rPr>
                <w:rFonts w:ascii="Times New Roman" w:hAnsi="Times New Roman" w:cs="Times New Roman"/>
                <w:sz w:val="28"/>
                <w:szCs w:val="28"/>
              </w:rPr>
              <w:t xml:space="preserve"> тыс.рублей за счет средств местного бюджета</w:t>
            </w:r>
            <w:r w:rsidR="00F449D0">
              <w:rPr>
                <w:rFonts w:ascii="Times New Roman" w:hAnsi="Times New Roman" w:cs="Times New Roman"/>
                <w:sz w:val="28"/>
                <w:szCs w:val="28"/>
              </w:rPr>
              <w:t>.</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4973D1" w:rsidRDefault="00E36F10"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Ожидаемые конечные результаты реализации подпрограммы муниципальной программы</w:t>
            </w:r>
          </w:p>
        </w:tc>
        <w:tc>
          <w:tcPr>
            <w:tcW w:w="6096" w:type="dxa"/>
            <w:gridSpan w:val="2"/>
          </w:tcPr>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2. Упрощение процедур получения гражданами и юридическими лицами  муниципальных услуг.</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3. Достижение уровня удовлетворенности граждан и юридических лиц качеством предоставления муниципальных услуг до 85%.</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4.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5.Предупреждение правонарушений несовершеннолетних подростков, нарушение </w:t>
            </w:r>
            <w:r w:rsidRPr="00C24F1E">
              <w:rPr>
                <w:rFonts w:ascii="Times New Roman" w:hAnsi="Times New Roman"/>
                <w:sz w:val="28"/>
                <w:szCs w:val="28"/>
              </w:rPr>
              <w:lastRenderedPageBreak/>
              <w:t>санитарного порядка на территории района.</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6.Создание условий для достижения целей муниципальной программы и входящих в нее подпрограмм.</w:t>
            </w:r>
          </w:p>
        </w:tc>
      </w:tr>
    </w:tbl>
    <w:p w:rsidR="007454B3" w:rsidRDefault="007454B3" w:rsidP="00D86551">
      <w:pPr>
        <w:spacing w:after="0" w:line="240" w:lineRule="auto"/>
        <w:ind w:firstLine="708"/>
        <w:jc w:val="both"/>
        <w:rPr>
          <w:rFonts w:ascii="Times New Roman" w:hAnsi="Times New Roman" w:cs="Times New Roman"/>
          <w:b/>
          <w:bCs/>
          <w:sz w:val="28"/>
          <w:szCs w:val="28"/>
        </w:rPr>
      </w:pPr>
    </w:p>
    <w:p w:rsidR="00B31864" w:rsidRPr="005E2B09" w:rsidRDefault="00B31864" w:rsidP="00D86551">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1. Х</w:t>
      </w:r>
      <w:r w:rsidRPr="00913093">
        <w:rPr>
          <w:rFonts w:ascii="Times New Roman" w:hAnsi="Times New Roman" w:cs="Times New Roman"/>
          <w:b/>
          <w:bCs/>
          <w:sz w:val="28"/>
          <w:szCs w:val="28"/>
        </w:rPr>
        <w:t xml:space="preserve">арактеристика сферы реализации </w:t>
      </w:r>
      <w:r>
        <w:rPr>
          <w:rFonts w:ascii="Times New Roman" w:hAnsi="Times New Roman" w:cs="Times New Roman"/>
          <w:b/>
          <w:bCs/>
          <w:sz w:val="28"/>
          <w:szCs w:val="28"/>
        </w:rPr>
        <w:t>под</w:t>
      </w:r>
      <w:r w:rsidRPr="00913093">
        <w:rPr>
          <w:rFonts w:ascii="Times New Roman" w:hAnsi="Times New Roman" w:cs="Times New Roman"/>
          <w:b/>
          <w:bCs/>
          <w:sz w:val="28"/>
          <w:szCs w:val="28"/>
        </w:rPr>
        <w:t>программы</w:t>
      </w:r>
      <w:r>
        <w:rPr>
          <w:rFonts w:ascii="Times New Roman" w:hAnsi="Times New Roman" w:cs="Times New Roman"/>
          <w:b/>
          <w:bCs/>
          <w:sz w:val="28"/>
          <w:szCs w:val="28"/>
        </w:rPr>
        <w:t>, описание основных проблем в указанной сфере и прогноз ее развития</w:t>
      </w:r>
      <w:r w:rsidR="004B290B">
        <w:rPr>
          <w:rFonts w:ascii="Times New Roman" w:hAnsi="Times New Roman" w:cs="Times New Roman"/>
          <w:b/>
          <w:bCs/>
          <w:sz w:val="28"/>
          <w:szCs w:val="28"/>
        </w:rPr>
        <w:t>.</w:t>
      </w:r>
      <w:r w:rsidRPr="005E2B09">
        <w:rPr>
          <w:rFonts w:ascii="Times New Roman" w:hAnsi="Times New Roman"/>
          <w:b/>
          <w:sz w:val="28"/>
          <w:szCs w:val="28"/>
        </w:rPr>
        <w:t xml:space="preserve"> </w:t>
      </w:r>
    </w:p>
    <w:p w:rsidR="00B31864" w:rsidRPr="00786CE5" w:rsidRDefault="00B31864" w:rsidP="004B290B">
      <w:pPr>
        <w:pStyle w:val="ConsPlusNormal"/>
        <w:widowControl/>
        <w:suppressAutoHyphens/>
        <w:ind w:firstLine="708"/>
        <w:jc w:val="both"/>
        <w:rPr>
          <w:rFonts w:ascii="Times New Roman" w:hAnsi="Times New Roman"/>
          <w:sz w:val="28"/>
          <w:szCs w:val="28"/>
        </w:rPr>
      </w:pPr>
      <w:r w:rsidRPr="00786CE5">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786CE5">
        <w:rPr>
          <w:rFonts w:ascii="Times New Roman" w:hAnsi="Times New Roman"/>
          <w:sz w:val="28"/>
          <w:szCs w:val="28"/>
        </w:rPr>
        <w:t>формируется и ему непосредственно подконтролен</w:t>
      </w:r>
      <w:proofErr w:type="gramEnd"/>
      <w:r w:rsidRPr="00786CE5">
        <w:rPr>
          <w:rFonts w:ascii="Times New Roman" w:hAnsi="Times New Roman"/>
          <w:sz w:val="28"/>
          <w:szCs w:val="28"/>
        </w:rPr>
        <w:t xml:space="preserve">. Эффективно организованное местное самоуправление позволяет эффективно использовать местные ресурсы, снимать социальную напряженность в </w:t>
      </w:r>
      <w:proofErr w:type="gramStart"/>
      <w:r w:rsidRPr="00786CE5">
        <w:rPr>
          <w:rFonts w:ascii="Times New Roman" w:hAnsi="Times New Roman"/>
          <w:sz w:val="28"/>
          <w:szCs w:val="28"/>
        </w:rPr>
        <w:t>обществе</w:t>
      </w:r>
      <w:proofErr w:type="gramEnd"/>
      <w:r w:rsidRPr="00786CE5">
        <w:rPr>
          <w:rFonts w:ascii="Times New Roman" w:hAnsi="Times New Roman"/>
          <w:sz w:val="28"/>
          <w:szCs w:val="28"/>
        </w:rPr>
        <w:t>, повышать доверие населения к власти.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r>
        <w:rPr>
          <w:rFonts w:ascii="Times New Roman" w:hAnsi="Times New Roman"/>
          <w:sz w:val="28"/>
          <w:szCs w:val="28"/>
        </w:rPr>
        <w:t xml:space="preserve"> по-прежнему</w:t>
      </w:r>
      <w:r w:rsidRPr="00786CE5">
        <w:rPr>
          <w:rFonts w:ascii="Times New Roman" w:hAnsi="Times New Roman"/>
          <w:sz w:val="28"/>
          <w:szCs w:val="28"/>
        </w:rPr>
        <w:t xml:space="preserve">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 Целью муниципальной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proofErr w:type="gramStart"/>
      <w:r w:rsidR="00B31864" w:rsidRPr="00786CE5">
        <w:rPr>
          <w:rFonts w:ascii="Times New Roman" w:hAnsi="Times New Roman"/>
          <w:sz w:val="28"/>
          <w:szCs w:val="28"/>
        </w:rPr>
        <w:t>Все задачи неотрывно связаны с осуществлением полномочий органов местного самоуправления Бутурлиновского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00B31864" w:rsidRPr="00786CE5">
        <w:rPr>
          <w:rFonts w:ascii="Times New Roman" w:hAnsi="Times New Roman"/>
          <w:sz w:val="28"/>
          <w:szCs w:val="28"/>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базы органов местного самоуправления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w:t>
      </w:r>
      <w:proofErr w:type="gramStart"/>
      <w:r w:rsidRPr="00786CE5">
        <w:rPr>
          <w:rFonts w:ascii="Times New Roman" w:hAnsi="Times New Roman"/>
          <w:sz w:val="28"/>
          <w:szCs w:val="28"/>
        </w:rPr>
        <w:t>соответствии</w:t>
      </w:r>
      <w:proofErr w:type="gramEnd"/>
      <w:r w:rsidRPr="00786CE5">
        <w:rPr>
          <w:rFonts w:ascii="Times New Roman" w:hAnsi="Times New Roman"/>
          <w:sz w:val="28"/>
          <w:szCs w:val="28"/>
        </w:rPr>
        <w:t xml:space="preserve"> с Федеральным законом от 06 октября 2003 года № 131-ФЗ «Об общих принципах организации местного самоуправления в </w:t>
      </w:r>
      <w:r w:rsidRPr="00786CE5">
        <w:rPr>
          <w:rFonts w:ascii="Times New Roman" w:hAnsi="Times New Roman"/>
          <w:sz w:val="28"/>
          <w:szCs w:val="28"/>
        </w:rPr>
        <w:lastRenderedPageBreak/>
        <w:t xml:space="preserve">Российской Федерации», Уставом Бутурлиновского муниципального района Воронежской области в Бутурлиновском  муниципальном районе проводятся мероприятия по развитию местного самоуправления.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31864" w:rsidRPr="00786CE5" w:rsidRDefault="00B31864" w:rsidP="00F313F8">
      <w:pPr>
        <w:autoSpaceDE w:val="0"/>
        <w:autoSpaceDN w:val="0"/>
        <w:adjustRightInd w:val="0"/>
        <w:spacing w:after="0" w:line="240" w:lineRule="auto"/>
        <w:ind w:firstLine="540"/>
        <w:jc w:val="both"/>
        <w:rPr>
          <w:rFonts w:ascii="Times New Roman" w:hAnsi="Times New Roman"/>
          <w:sz w:val="28"/>
          <w:szCs w:val="28"/>
        </w:rPr>
      </w:pPr>
      <w:proofErr w:type="gramStart"/>
      <w:r w:rsidRPr="00786CE5">
        <w:rPr>
          <w:rFonts w:ascii="Times New Roman" w:hAnsi="Times New Roman"/>
          <w:sz w:val="28"/>
          <w:szCs w:val="28"/>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w:t>
      </w:r>
      <w:r w:rsidRPr="00786CE5">
        <w:rPr>
          <w:rFonts w:ascii="Times New Roman" w:hAnsi="Times New Roman"/>
          <w:sz w:val="28"/>
          <w:szCs w:val="28"/>
          <w:lang w:eastAsia="ru-RU"/>
        </w:rPr>
        <w:t xml:space="preserve">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786CE5">
        <w:rPr>
          <w:rFonts w:ascii="Times New Roman" w:hAnsi="Times New Roman"/>
          <w:sz w:val="28"/>
          <w:szCs w:val="28"/>
        </w:rPr>
        <w:t>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Деятельность органов местного самоуправления протекает в </w:t>
      </w:r>
      <w:proofErr w:type="gramStart"/>
      <w:r w:rsidRPr="00786CE5">
        <w:rPr>
          <w:rFonts w:ascii="Times New Roman" w:hAnsi="Times New Roman"/>
          <w:sz w:val="28"/>
          <w:szCs w:val="28"/>
        </w:rPr>
        <w:t>условиях</w:t>
      </w:r>
      <w:proofErr w:type="gramEnd"/>
      <w:r w:rsidRPr="00786CE5">
        <w:rPr>
          <w:rFonts w:ascii="Times New Roman" w:hAnsi="Times New Roman"/>
          <w:sz w:val="28"/>
          <w:szCs w:val="28"/>
        </w:rPr>
        <w:t xml:space="preserve">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Однако</w:t>
      </w:r>
      <w:proofErr w:type="gramStart"/>
      <w:r w:rsidRPr="00786CE5">
        <w:rPr>
          <w:rFonts w:ascii="Times New Roman" w:hAnsi="Times New Roman"/>
          <w:sz w:val="28"/>
          <w:szCs w:val="28"/>
        </w:rPr>
        <w:t>,</w:t>
      </w:r>
      <w:proofErr w:type="gramEnd"/>
      <w:r w:rsidRPr="00786CE5">
        <w:rPr>
          <w:rFonts w:ascii="Times New Roman" w:hAnsi="Times New Roman"/>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w:t>
      </w:r>
      <w:proofErr w:type="gramStart"/>
      <w:r w:rsidRPr="00786CE5">
        <w:rPr>
          <w:rFonts w:ascii="Times New Roman" w:hAnsi="Times New Roman"/>
          <w:sz w:val="28"/>
          <w:szCs w:val="28"/>
        </w:rPr>
        <w:t>образованиях</w:t>
      </w:r>
      <w:proofErr w:type="gramEnd"/>
      <w:r w:rsidRPr="00786CE5">
        <w:rPr>
          <w:rFonts w:ascii="Times New Roman" w:hAnsi="Times New Roman"/>
          <w:sz w:val="28"/>
          <w:szCs w:val="28"/>
        </w:rPr>
        <w:t>, в частности в сельских поселениях,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w:t>
      </w:r>
      <w:r w:rsidRPr="00786CE5">
        <w:rPr>
          <w:rFonts w:ascii="Times New Roman" w:hAnsi="Times New Roman"/>
          <w:sz w:val="28"/>
          <w:szCs w:val="28"/>
        </w:rPr>
        <w:lastRenderedPageBreak/>
        <w:t xml:space="preserve">часто занимают выжидательную </w:t>
      </w:r>
      <w:proofErr w:type="gramStart"/>
      <w:r w:rsidRPr="00786CE5">
        <w:rPr>
          <w:rFonts w:ascii="Times New Roman" w:hAnsi="Times New Roman"/>
          <w:sz w:val="28"/>
          <w:szCs w:val="28"/>
        </w:rPr>
        <w:t>позицию</w:t>
      </w:r>
      <w:proofErr w:type="gramEnd"/>
      <w:r w:rsidRPr="00786CE5">
        <w:rPr>
          <w:rFonts w:ascii="Times New Roman" w:hAnsi="Times New Roman"/>
          <w:sz w:val="28"/>
          <w:szCs w:val="28"/>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31864" w:rsidRPr="00786CE5" w:rsidRDefault="00B31864" w:rsidP="00F313F8">
      <w:pPr>
        <w:suppressAutoHyphens/>
        <w:spacing w:after="0" w:line="240" w:lineRule="auto"/>
        <w:ind w:firstLine="720"/>
        <w:jc w:val="both"/>
        <w:rPr>
          <w:rFonts w:ascii="Times New Roman" w:hAnsi="Times New Roman"/>
          <w:sz w:val="28"/>
          <w:szCs w:val="28"/>
        </w:rPr>
      </w:pPr>
      <w:proofErr w:type="gramStart"/>
      <w:r w:rsidRPr="00786CE5">
        <w:rPr>
          <w:rFonts w:ascii="Times New Roman" w:hAnsi="Times New Roman"/>
          <w:sz w:val="28"/>
          <w:szCs w:val="28"/>
        </w:rPr>
        <w:t>Разработка и реализация настоящей подпрограммы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B31864" w:rsidRPr="00786CE5" w:rsidRDefault="00B31864" w:rsidP="00F313F8">
      <w:pPr>
        <w:pStyle w:val="ConsPlusNormal"/>
        <w:widowControl/>
        <w:jc w:val="both"/>
        <w:rPr>
          <w:rFonts w:ascii="Times New Roman" w:hAnsi="Times New Roman"/>
          <w:sz w:val="28"/>
          <w:szCs w:val="28"/>
        </w:rPr>
      </w:pPr>
      <w:r w:rsidRPr="00786CE5">
        <w:rPr>
          <w:rFonts w:ascii="Times New Roman" w:hAnsi="Times New Roman"/>
          <w:sz w:val="28"/>
          <w:szCs w:val="28"/>
        </w:rPr>
        <w:t>Согласно Федеральному закону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r w:rsidR="00B31864" w:rsidRPr="00786CE5">
        <w:rPr>
          <w:rFonts w:ascii="Times New Roman" w:hAnsi="Times New Roman"/>
          <w:sz w:val="28"/>
          <w:szCs w:val="28"/>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B31864" w:rsidRPr="00786CE5" w:rsidRDefault="00B31864" w:rsidP="00F313F8">
      <w:pPr>
        <w:spacing w:after="0" w:line="240" w:lineRule="auto"/>
        <w:ind w:firstLine="708"/>
        <w:jc w:val="both"/>
        <w:rPr>
          <w:rFonts w:ascii="Times New Roman" w:hAnsi="Times New Roman"/>
          <w:sz w:val="28"/>
          <w:szCs w:val="28"/>
        </w:rPr>
      </w:pPr>
      <w:r w:rsidRPr="00786CE5">
        <w:rPr>
          <w:rFonts w:ascii="Times New Roman" w:hAnsi="Times New Roman"/>
          <w:sz w:val="28"/>
          <w:szCs w:val="28"/>
        </w:rPr>
        <w:t>Непрерывная учеба и повышение квалификации кадров является важным  условием для создания успешных преобразований в Бутурлиновском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B31864"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Реализация подпрограммы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31864" w:rsidRDefault="00B31864" w:rsidP="00F313F8">
      <w:pPr>
        <w:pStyle w:val="ConsPlusNormal"/>
        <w:widowControl/>
        <w:jc w:val="center"/>
        <w:rPr>
          <w:rFonts w:ascii="Times New Roman" w:hAnsi="Times New Roman"/>
          <w:b/>
          <w:bCs/>
          <w:sz w:val="28"/>
          <w:szCs w:val="28"/>
        </w:rPr>
      </w:pPr>
    </w:p>
    <w:p w:rsidR="00B31864" w:rsidRPr="000A46CB"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lastRenderedPageBreak/>
        <w:t>2</w:t>
      </w:r>
      <w:r w:rsidRPr="000A46CB">
        <w:rPr>
          <w:rFonts w:ascii="Times New Roman" w:hAnsi="Times New Roman"/>
          <w:b/>
          <w:bCs/>
          <w:sz w:val="28"/>
          <w:szCs w:val="28"/>
        </w:rPr>
        <w:t xml:space="preserve">. Приоритеты муниципальной политики в сфере реализации </w:t>
      </w:r>
      <w:r>
        <w:rPr>
          <w:rFonts w:ascii="Times New Roman" w:hAnsi="Times New Roman"/>
          <w:b/>
          <w:bCs/>
          <w:sz w:val="28"/>
          <w:szCs w:val="28"/>
        </w:rPr>
        <w:t>под</w:t>
      </w:r>
      <w:r w:rsidRPr="000A46CB">
        <w:rPr>
          <w:rFonts w:ascii="Times New Roman" w:hAnsi="Times New Roman"/>
          <w:b/>
          <w:bCs/>
          <w:sz w:val="28"/>
          <w:szCs w:val="28"/>
        </w:rPr>
        <w:t xml:space="preserve">программы, цели, задачи и показатели (индикаторы) достижения целей и решения задач, описание основных ожидаемых конечных результатов </w:t>
      </w:r>
      <w:r>
        <w:rPr>
          <w:rFonts w:ascii="Times New Roman" w:hAnsi="Times New Roman"/>
          <w:b/>
          <w:bCs/>
          <w:sz w:val="28"/>
          <w:szCs w:val="28"/>
        </w:rPr>
        <w:t>под</w:t>
      </w:r>
      <w:r w:rsidRPr="000A46CB">
        <w:rPr>
          <w:rFonts w:ascii="Times New Roman" w:hAnsi="Times New Roman"/>
          <w:b/>
          <w:bCs/>
          <w:sz w:val="28"/>
          <w:szCs w:val="28"/>
        </w:rPr>
        <w:t xml:space="preserve">программы, сроков и этапов реализации </w:t>
      </w:r>
      <w:r>
        <w:rPr>
          <w:rFonts w:ascii="Times New Roman" w:hAnsi="Times New Roman"/>
          <w:b/>
          <w:bCs/>
          <w:sz w:val="28"/>
          <w:szCs w:val="28"/>
        </w:rPr>
        <w:t>под</w:t>
      </w:r>
      <w:r w:rsidRPr="000A46CB">
        <w:rPr>
          <w:rFonts w:ascii="Times New Roman" w:hAnsi="Times New Roman"/>
          <w:b/>
          <w:bCs/>
          <w:sz w:val="28"/>
          <w:szCs w:val="28"/>
        </w:rPr>
        <w:t>программы</w:t>
      </w:r>
    </w:p>
    <w:p w:rsidR="00B31864" w:rsidRPr="00786CE5" w:rsidRDefault="00B31864" w:rsidP="00F313F8">
      <w:pPr>
        <w:pStyle w:val="ConsPlusNormal"/>
        <w:widowControl/>
        <w:suppressAutoHyphens/>
        <w:jc w:val="center"/>
        <w:outlineLvl w:val="2"/>
        <w:rPr>
          <w:rFonts w:ascii="Times New Roman" w:hAnsi="Times New Roman"/>
          <w:b/>
          <w:sz w:val="28"/>
          <w:szCs w:val="28"/>
        </w:rPr>
      </w:pP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Приоритетам муниципальной политики в сфере реализации подпрограммы являются: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повышение эффективности деятельности органов местного самоуправления;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создание условий и стимулов для результативного участия муниципальных образований Бутурлиновского муниципального района в реализации приоритетных направлений развития Воронежской области;</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развитие муниципальной службы и совершенствование кадрового состава муниципальных служащих;</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вовлечение населения к участию в </w:t>
      </w:r>
      <w:proofErr w:type="gramStart"/>
      <w:r w:rsidRPr="00786CE5">
        <w:rPr>
          <w:rFonts w:ascii="Times New Roman" w:hAnsi="Times New Roman"/>
          <w:sz w:val="28"/>
          <w:szCs w:val="28"/>
        </w:rPr>
        <w:t>осуществлении</w:t>
      </w:r>
      <w:proofErr w:type="gramEnd"/>
      <w:r w:rsidRPr="00786CE5">
        <w:rPr>
          <w:rFonts w:ascii="Times New Roman" w:hAnsi="Times New Roman"/>
          <w:sz w:val="28"/>
          <w:szCs w:val="28"/>
        </w:rPr>
        <w:t xml:space="preserve">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открытость и публичность деятельности органов местного самоуправления, создание механизма общественного </w:t>
      </w:r>
      <w:proofErr w:type="gramStart"/>
      <w:r w:rsidRPr="00786CE5">
        <w:rPr>
          <w:rFonts w:ascii="Times New Roman" w:hAnsi="Times New Roman"/>
          <w:sz w:val="28"/>
          <w:szCs w:val="28"/>
        </w:rPr>
        <w:t>контроля за</w:t>
      </w:r>
      <w:proofErr w:type="gramEnd"/>
      <w:r w:rsidRPr="00786CE5">
        <w:rPr>
          <w:rFonts w:ascii="Times New Roman" w:hAnsi="Times New Roman"/>
          <w:sz w:val="28"/>
          <w:szCs w:val="28"/>
        </w:rPr>
        <w:t xml:space="preserve">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31864" w:rsidRPr="00786CE5" w:rsidRDefault="00B31864" w:rsidP="00F313F8">
      <w:pPr>
        <w:spacing w:after="0" w:line="240" w:lineRule="auto"/>
        <w:ind w:firstLine="720"/>
        <w:jc w:val="both"/>
        <w:rPr>
          <w:rFonts w:ascii="Times New Roman" w:hAnsi="Times New Roman"/>
          <w:sz w:val="28"/>
          <w:szCs w:val="28"/>
        </w:rPr>
      </w:pPr>
      <w:r w:rsidRPr="00C95358">
        <w:rPr>
          <w:rFonts w:ascii="Times New Roman" w:hAnsi="Times New Roman"/>
          <w:sz w:val="28"/>
          <w:szCs w:val="28"/>
        </w:rPr>
        <w:t>-   создание благоприятных и комфортных условий для проживания граждан.</w:t>
      </w:r>
    </w:p>
    <w:p w:rsidR="00B31864" w:rsidRPr="00FD7D68" w:rsidRDefault="00B31864" w:rsidP="00F313F8">
      <w:pPr>
        <w:spacing w:after="0" w:line="240" w:lineRule="auto"/>
        <w:ind w:left="1080"/>
        <w:jc w:val="center"/>
        <w:rPr>
          <w:rFonts w:ascii="Times New Roman" w:hAnsi="Times New Roman"/>
          <w:sz w:val="28"/>
          <w:szCs w:val="28"/>
          <w:u w:val="single"/>
        </w:rPr>
      </w:pPr>
      <w:r w:rsidRPr="00FD7D68">
        <w:rPr>
          <w:rFonts w:ascii="Times New Roman" w:hAnsi="Times New Roman"/>
          <w:sz w:val="28"/>
          <w:szCs w:val="28"/>
          <w:u w:val="single"/>
        </w:rPr>
        <w:t>Цели, задачи и показатели (индикаторы) достижения целей и решения задач подпрограммы</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Целью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обеспечение динамичного социально-экономического развития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Основными задачами подпрограммы являются: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1) улучшение значений показателей эффективности деятельности органов местного самоуправления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2) повышение статуса муниципального образования и органов местного самоуправления Бутурлиновского муниципального района;</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3) стимулирование органов местного самоуправления к наращиванию собственного экономического потенциала; </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4) развитие эффективной системы предоставления  муниципальных услуг на территории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5) обеспечение информационной поддержки местного самоуправления;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6) содействие повышению квалификации выборных лиц местного самоуправления и муниципальных служащих, формированию кадрового </w:t>
      </w:r>
      <w:r w:rsidRPr="00786CE5">
        <w:rPr>
          <w:rFonts w:ascii="Times New Roman" w:hAnsi="Times New Roman"/>
          <w:sz w:val="28"/>
          <w:szCs w:val="28"/>
        </w:rPr>
        <w:lastRenderedPageBreak/>
        <w:t>резерва органов местного самоуправления, реализации действенной кадровой политики в муниципальных образованиях;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7)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8)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9) проведение юридической экспертизы нормативно-п</w:t>
      </w:r>
      <w:r>
        <w:rPr>
          <w:rFonts w:ascii="Times New Roman" w:hAnsi="Times New Roman"/>
          <w:sz w:val="28"/>
          <w:szCs w:val="28"/>
        </w:rPr>
        <w:t>равовых актов поселений.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31864" w:rsidRPr="00786CE5" w:rsidRDefault="00B31864" w:rsidP="00F313F8">
      <w:pPr>
        <w:pStyle w:val="ConsPlusNormal"/>
        <w:ind w:firstLine="709"/>
        <w:jc w:val="both"/>
        <w:rPr>
          <w:rFonts w:ascii="Times New Roman" w:hAnsi="Times New Roman"/>
          <w:sz w:val="28"/>
          <w:szCs w:val="28"/>
        </w:rPr>
      </w:pPr>
      <w:r w:rsidRPr="00786CE5">
        <w:rPr>
          <w:rFonts w:ascii="Times New Roman" w:hAnsi="Times New Roman"/>
          <w:sz w:val="28"/>
          <w:szCs w:val="28"/>
        </w:rPr>
        <w:t>Информация о составе и значениях показателей эффективности реализации муниципальной программы приведена в приложении №1.</w:t>
      </w:r>
    </w:p>
    <w:p w:rsidR="00B31864" w:rsidRPr="00FD7D68" w:rsidRDefault="00B31864" w:rsidP="00F313F8">
      <w:pPr>
        <w:pStyle w:val="ConsPlusNormal"/>
        <w:widowControl/>
        <w:suppressAutoHyphens/>
        <w:ind w:left="720"/>
        <w:outlineLvl w:val="2"/>
        <w:rPr>
          <w:rFonts w:ascii="Times New Roman" w:hAnsi="Times New Roman"/>
          <w:sz w:val="28"/>
          <w:szCs w:val="28"/>
          <w:u w:val="single"/>
        </w:rPr>
      </w:pPr>
      <w:r w:rsidRPr="00FD7D68">
        <w:rPr>
          <w:rFonts w:ascii="Times New Roman" w:hAnsi="Times New Roman"/>
          <w:sz w:val="28"/>
          <w:szCs w:val="28"/>
          <w:u w:val="single"/>
        </w:rPr>
        <w:t>Конечные результаты реализации муниципальной подпрограммы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Достижение цели реализации муниципальной программы будет иметь следующие социально-экономические результаты: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1.</w:t>
      </w:r>
      <w:r w:rsidRPr="00786CE5">
        <w:rPr>
          <w:rFonts w:ascii="Times New Roman" w:hAnsi="Times New Roman"/>
          <w:sz w:val="28"/>
          <w:szCs w:val="28"/>
        </w:rPr>
        <w:tab/>
        <w:t xml:space="preserve">Создание условий для повышения эффективности и результативности деятельности муниципальных служащих в Бутурлиновском  муниципальном районе,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подготовка, переподготовка и повышение квалификации  муниципальных служащих;</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 xml:space="preserve">аттестация      сотрудников органов местного самоуправления района;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пенсионное обеспечение муниципальных служащих.</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 xml:space="preserve">            2. Повышение качества предоставления муниципальных услуг населению.</w:t>
      </w:r>
    </w:p>
    <w:p w:rsidR="00B31864" w:rsidRPr="00FD7D68" w:rsidRDefault="00B31864" w:rsidP="00F313F8">
      <w:pPr>
        <w:pStyle w:val="ConsPlusNormal"/>
        <w:numPr>
          <w:ilvl w:val="0"/>
          <w:numId w:val="18"/>
        </w:numPr>
        <w:suppressAutoHyphens/>
        <w:jc w:val="both"/>
        <w:outlineLvl w:val="2"/>
        <w:rPr>
          <w:rFonts w:ascii="Times New Roman" w:hAnsi="Times New Roman"/>
          <w:sz w:val="28"/>
          <w:szCs w:val="28"/>
        </w:rPr>
      </w:pPr>
      <w:r w:rsidRPr="00FD7D68">
        <w:rPr>
          <w:rFonts w:ascii="Times New Roman" w:hAnsi="Times New Roman"/>
          <w:sz w:val="28"/>
          <w:szCs w:val="28"/>
        </w:rPr>
        <w:t>Обеспечение информационной поддержки местного самоуправления:</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обеспечение доступа к информации о деятельности органов местного самоуправления Бутурлиновского муниципального района;</w:t>
      </w:r>
    </w:p>
    <w:p w:rsidR="00B31864" w:rsidRPr="00786CE5" w:rsidRDefault="00B31864" w:rsidP="00F313F8">
      <w:pPr>
        <w:pStyle w:val="ConsPlusNormal"/>
        <w:numPr>
          <w:ilvl w:val="0"/>
          <w:numId w:val="17"/>
        </w:numPr>
        <w:suppressAutoHyphens/>
        <w:ind w:left="0" w:firstLine="720"/>
        <w:jc w:val="both"/>
        <w:outlineLvl w:val="2"/>
        <w:rPr>
          <w:rFonts w:ascii="Times New Roman" w:hAnsi="Times New Roman"/>
          <w:sz w:val="28"/>
          <w:szCs w:val="28"/>
        </w:rPr>
      </w:pPr>
      <w:r w:rsidRPr="00786CE5">
        <w:rPr>
          <w:rFonts w:ascii="Times New Roman" w:hAnsi="Times New Roman"/>
          <w:sz w:val="28"/>
          <w:szCs w:val="28"/>
        </w:rPr>
        <w:t>совершенствование сайта администрации Бутурлиновского муниципального района в сети «Интернет».</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4.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5.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6.  Проведение юридической экспертизы норма</w:t>
      </w:r>
      <w:r>
        <w:rPr>
          <w:rFonts w:ascii="Times New Roman" w:hAnsi="Times New Roman"/>
          <w:sz w:val="28"/>
          <w:szCs w:val="28"/>
        </w:rPr>
        <w:t>тивно-правовых актов поселений.</w:t>
      </w:r>
    </w:p>
    <w:p w:rsidR="00B31864" w:rsidRPr="00FD7D68" w:rsidRDefault="00B31864" w:rsidP="00F313F8">
      <w:pPr>
        <w:pStyle w:val="ConsPlusNormal"/>
        <w:widowControl/>
        <w:suppressAutoHyphens/>
        <w:jc w:val="center"/>
        <w:outlineLvl w:val="2"/>
        <w:rPr>
          <w:rFonts w:ascii="Times New Roman" w:hAnsi="Times New Roman"/>
          <w:sz w:val="28"/>
          <w:szCs w:val="28"/>
          <w:u w:val="single"/>
        </w:rPr>
      </w:pPr>
      <w:r w:rsidRPr="00FD7D68">
        <w:rPr>
          <w:rFonts w:ascii="Times New Roman" w:hAnsi="Times New Roman"/>
          <w:sz w:val="28"/>
          <w:szCs w:val="28"/>
          <w:u w:val="single"/>
        </w:rPr>
        <w:t>Сроки реализации подпрограммы</w:t>
      </w:r>
    </w:p>
    <w:p w:rsidR="00B31864" w:rsidRDefault="00B31864" w:rsidP="00F313F8">
      <w:pPr>
        <w:pStyle w:val="ConsPlusNonformat"/>
        <w:widowControl/>
        <w:suppressAutoHyphens/>
        <w:ind w:firstLine="720"/>
        <w:jc w:val="both"/>
        <w:rPr>
          <w:rFonts w:ascii="Times New Roman" w:hAnsi="Times New Roman" w:cs="Times New Roman"/>
          <w:sz w:val="28"/>
          <w:szCs w:val="28"/>
        </w:rPr>
      </w:pPr>
      <w:r w:rsidRPr="00786CE5">
        <w:rPr>
          <w:rFonts w:ascii="Times New Roman" w:hAnsi="Times New Roman" w:cs="Times New Roman"/>
          <w:sz w:val="28"/>
          <w:szCs w:val="28"/>
        </w:rPr>
        <w:lastRenderedPageBreak/>
        <w:t>Общий срок реализации подпрограммы рассчитан на период с 201</w:t>
      </w:r>
      <w:r w:rsidR="00CE7F20">
        <w:rPr>
          <w:rFonts w:ascii="Times New Roman" w:hAnsi="Times New Roman" w:cs="Times New Roman"/>
          <w:sz w:val="28"/>
          <w:szCs w:val="28"/>
        </w:rPr>
        <w:t>8</w:t>
      </w:r>
      <w:r w:rsidRPr="00786CE5">
        <w:rPr>
          <w:rFonts w:ascii="Times New Roman" w:hAnsi="Times New Roman" w:cs="Times New Roman"/>
          <w:sz w:val="28"/>
          <w:szCs w:val="28"/>
        </w:rPr>
        <w:t xml:space="preserve"> по 20</w:t>
      </w:r>
      <w:r w:rsidR="00C95358">
        <w:rPr>
          <w:rFonts w:ascii="Times New Roman" w:hAnsi="Times New Roman" w:cs="Times New Roman"/>
          <w:sz w:val="28"/>
          <w:szCs w:val="28"/>
        </w:rPr>
        <w:t>2</w:t>
      </w:r>
      <w:r w:rsidR="00CE7F20">
        <w:rPr>
          <w:rFonts w:ascii="Times New Roman" w:hAnsi="Times New Roman" w:cs="Times New Roman"/>
          <w:sz w:val="28"/>
          <w:szCs w:val="28"/>
        </w:rPr>
        <w:t>4</w:t>
      </w:r>
      <w:r w:rsidRPr="00786CE5">
        <w:rPr>
          <w:rFonts w:ascii="Times New Roman" w:hAnsi="Times New Roman" w:cs="Times New Roman"/>
          <w:sz w:val="28"/>
          <w:szCs w:val="28"/>
        </w:rPr>
        <w:t xml:space="preserve"> годы (в один этап)</w:t>
      </w:r>
      <w:r>
        <w:rPr>
          <w:rFonts w:ascii="Times New Roman" w:hAnsi="Times New Roman" w:cs="Times New Roman"/>
          <w:sz w:val="28"/>
          <w:szCs w:val="28"/>
        </w:rPr>
        <w:t>.</w:t>
      </w:r>
    </w:p>
    <w:p w:rsidR="00B31864" w:rsidRDefault="00B31864" w:rsidP="00F313F8">
      <w:pPr>
        <w:pStyle w:val="ConsPlusNonformat"/>
        <w:widowControl/>
        <w:suppressAutoHyphens/>
        <w:ind w:firstLine="720"/>
        <w:jc w:val="both"/>
        <w:rPr>
          <w:rFonts w:ascii="Times New Roman" w:hAnsi="Times New Roman" w:cs="Times New Roman"/>
          <w:sz w:val="28"/>
          <w:szCs w:val="28"/>
        </w:rPr>
      </w:pPr>
    </w:p>
    <w:p w:rsidR="00B31864"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3. Характеристика основных мероприятий подпрограммы</w:t>
      </w:r>
    </w:p>
    <w:p w:rsidR="00B31864" w:rsidRDefault="00B31864" w:rsidP="00F313F8">
      <w:pPr>
        <w:pStyle w:val="ConsPlusNormal"/>
        <w:widowControl/>
        <w:jc w:val="center"/>
        <w:rPr>
          <w:rFonts w:ascii="Times New Roman" w:hAnsi="Times New Roman"/>
          <w:b/>
          <w:bCs/>
          <w:sz w:val="28"/>
          <w:szCs w:val="28"/>
        </w:rPr>
      </w:pPr>
    </w:p>
    <w:p w:rsidR="00B31864" w:rsidRPr="00FA5E1F"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FA5E1F">
        <w:rPr>
          <w:rFonts w:ascii="Times New Roman" w:hAnsi="Times New Roman"/>
          <w:sz w:val="28"/>
          <w:szCs w:val="28"/>
        </w:rPr>
        <w:t xml:space="preserve">Основные мероприятия подпрограммы будут реализовываться в </w:t>
      </w:r>
      <w:proofErr w:type="gramStart"/>
      <w:r w:rsidRPr="00FA5E1F">
        <w:rPr>
          <w:rFonts w:ascii="Times New Roman" w:hAnsi="Times New Roman"/>
          <w:sz w:val="28"/>
          <w:szCs w:val="28"/>
        </w:rPr>
        <w:t>соответствии</w:t>
      </w:r>
      <w:proofErr w:type="gramEnd"/>
      <w:r w:rsidRPr="00FA5E1F">
        <w:rPr>
          <w:rFonts w:ascii="Times New Roman" w:hAnsi="Times New Roman"/>
          <w:sz w:val="28"/>
          <w:szCs w:val="28"/>
        </w:rPr>
        <w:t xml:space="preserve"> с полномочиями </w:t>
      </w:r>
      <w:r>
        <w:rPr>
          <w:rFonts w:ascii="Times New Roman" w:hAnsi="Times New Roman"/>
          <w:sz w:val="28"/>
          <w:szCs w:val="28"/>
        </w:rPr>
        <w:t>органов местного самоуправления Бутурлиновского муниципального района</w:t>
      </w:r>
      <w:r w:rsidRPr="00FA5E1F">
        <w:rPr>
          <w:rFonts w:ascii="Times New Roman" w:hAnsi="Times New Roman"/>
          <w:sz w:val="28"/>
          <w:szCs w:val="28"/>
        </w:rPr>
        <w:t xml:space="preserve">, а также в </w:t>
      </w:r>
      <w:r w:rsidRPr="00D15B95">
        <w:rPr>
          <w:rFonts w:ascii="Times New Roman" w:hAnsi="Times New Roman"/>
          <w:sz w:val="28"/>
          <w:szCs w:val="28"/>
        </w:rPr>
        <w:t xml:space="preserve">рамках переданных </w:t>
      </w:r>
      <w:r>
        <w:rPr>
          <w:rFonts w:ascii="Times New Roman" w:hAnsi="Times New Roman"/>
          <w:sz w:val="28"/>
          <w:szCs w:val="28"/>
        </w:rPr>
        <w:t xml:space="preserve">государственных </w:t>
      </w:r>
      <w:r w:rsidRPr="00D15B95">
        <w:rPr>
          <w:rFonts w:ascii="Times New Roman" w:hAnsi="Times New Roman"/>
          <w:sz w:val="28"/>
          <w:szCs w:val="28"/>
        </w:rPr>
        <w:t>полномочий.</w:t>
      </w:r>
      <w:r w:rsidRPr="00FA5E1F">
        <w:rPr>
          <w:rFonts w:ascii="Times New Roman" w:hAnsi="Times New Roman"/>
          <w:sz w:val="28"/>
          <w:szCs w:val="28"/>
        </w:rPr>
        <w:t xml:space="preserve"> </w:t>
      </w:r>
    </w:p>
    <w:p w:rsidR="00B31864" w:rsidRDefault="00B31864" w:rsidP="00F313F8">
      <w:pPr>
        <w:pStyle w:val="2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19B">
        <w:rPr>
          <w:rFonts w:ascii="Times New Roman" w:hAnsi="Times New Roman"/>
          <w:sz w:val="28"/>
          <w:szCs w:val="28"/>
        </w:rPr>
        <w:t xml:space="preserve">Подпрограммой предусмотрено осуществление </w:t>
      </w:r>
      <w:r w:rsidR="00A53E8E">
        <w:rPr>
          <w:rFonts w:ascii="Times New Roman" w:hAnsi="Times New Roman"/>
          <w:sz w:val="28"/>
          <w:szCs w:val="28"/>
        </w:rPr>
        <w:t>трех</w:t>
      </w:r>
      <w:r w:rsidRPr="00F3619B">
        <w:rPr>
          <w:rFonts w:ascii="Times New Roman" w:hAnsi="Times New Roman"/>
          <w:sz w:val="28"/>
          <w:szCs w:val="28"/>
        </w:rPr>
        <w:t xml:space="preserve"> основных мероприятий:</w:t>
      </w:r>
    </w:p>
    <w:p w:rsidR="00B31864" w:rsidRPr="00D15B95" w:rsidRDefault="00B31864" w:rsidP="00F313F8">
      <w:pPr>
        <w:pStyle w:val="21"/>
        <w:spacing w:after="0" w:line="240" w:lineRule="auto"/>
        <w:ind w:left="360"/>
        <w:jc w:val="both"/>
        <w:rPr>
          <w:rFonts w:ascii="Times New Roman" w:hAnsi="Times New Roman"/>
          <w:sz w:val="28"/>
          <w:szCs w:val="28"/>
        </w:rPr>
      </w:pPr>
      <w:r w:rsidRPr="00D15B95">
        <w:rPr>
          <w:rFonts w:ascii="Times New Roman" w:hAnsi="Times New Roman"/>
          <w:color w:val="000000"/>
          <w:sz w:val="28"/>
          <w:szCs w:val="28"/>
          <w:lang w:eastAsia="ru-RU"/>
        </w:rPr>
        <w:t>3.1. Финансовое обеспечение деятельности органов местного самоуправления.</w:t>
      </w:r>
    </w:p>
    <w:p w:rsidR="00B31864" w:rsidRDefault="00B31864" w:rsidP="00F313F8">
      <w:pPr>
        <w:pStyle w:val="21"/>
        <w:spacing w:after="0" w:line="240" w:lineRule="auto"/>
        <w:ind w:left="360"/>
        <w:jc w:val="both"/>
        <w:rPr>
          <w:rFonts w:ascii="Times New Roman" w:hAnsi="Times New Roman"/>
          <w:color w:val="000000"/>
          <w:sz w:val="28"/>
          <w:szCs w:val="28"/>
          <w:lang w:eastAsia="ru-RU"/>
        </w:rPr>
      </w:pPr>
      <w:r w:rsidRPr="00D15B95">
        <w:rPr>
          <w:rFonts w:ascii="Times New Roman" w:hAnsi="Times New Roman"/>
          <w:color w:val="000000"/>
          <w:sz w:val="28"/>
          <w:szCs w:val="28"/>
          <w:lang w:eastAsia="ru-RU"/>
        </w:rPr>
        <w:t>3.2. Финансовое обеспечение функций по переданным полномочиям.</w:t>
      </w:r>
    </w:p>
    <w:p w:rsidR="00A53E8E" w:rsidRPr="00D15B95" w:rsidRDefault="00A53E8E" w:rsidP="00F313F8">
      <w:pPr>
        <w:pStyle w:val="21"/>
        <w:spacing w:after="0" w:line="240" w:lineRule="auto"/>
        <w:ind w:left="360"/>
        <w:jc w:val="both"/>
        <w:rPr>
          <w:rFonts w:ascii="Times New Roman" w:hAnsi="Times New Roman"/>
          <w:sz w:val="28"/>
          <w:szCs w:val="28"/>
        </w:rPr>
      </w:pPr>
      <w:r>
        <w:rPr>
          <w:rFonts w:ascii="Times New Roman" w:hAnsi="Times New Roman"/>
          <w:color w:val="000000"/>
          <w:sz w:val="28"/>
          <w:szCs w:val="28"/>
          <w:lang w:eastAsia="ru-RU"/>
        </w:rPr>
        <w:t xml:space="preserve">3.3.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p>
    <w:p w:rsidR="00B31864"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Все основные мероприятия направлены на выполнения задач подпрограммы, в результате которых будет достигнута </w:t>
      </w:r>
      <w:r w:rsidRPr="00420184">
        <w:rPr>
          <w:rFonts w:ascii="Times New Roman" w:hAnsi="Times New Roman"/>
          <w:sz w:val="28"/>
          <w:szCs w:val="28"/>
        </w:rPr>
        <w:t xml:space="preserve">цель подпрограммы </w:t>
      </w:r>
      <w:r>
        <w:rPr>
          <w:rFonts w:ascii="Times New Roman" w:hAnsi="Times New Roman"/>
          <w:sz w:val="28"/>
          <w:szCs w:val="28"/>
        </w:rPr>
        <w:t>с</w:t>
      </w:r>
      <w:r w:rsidRPr="004973D1">
        <w:rPr>
          <w:rFonts w:ascii="Times New Roman" w:hAnsi="Times New Roman"/>
          <w:sz w:val="28"/>
          <w:szCs w:val="28"/>
        </w:rPr>
        <w:t>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roofErr w:type="gramEnd"/>
    </w:p>
    <w:p w:rsidR="00B31864" w:rsidRPr="00FA5E1F" w:rsidRDefault="00B31864" w:rsidP="00D267E8">
      <w:pPr>
        <w:pStyle w:val="21"/>
        <w:spacing w:after="0" w:line="240" w:lineRule="auto"/>
        <w:ind w:left="0" w:firstLine="708"/>
        <w:jc w:val="both"/>
        <w:rPr>
          <w:rFonts w:ascii="Times New Roman" w:hAnsi="Times New Roman"/>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sidRPr="00A60B8E">
        <w:rPr>
          <w:rFonts w:ascii="Times New Roman" w:hAnsi="Times New Roman"/>
          <w:color w:val="000000"/>
          <w:sz w:val="28"/>
          <w:szCs w:val="28"/>
          <w:u w:val="single"/>
          <w:lang w:eastAsia="ru-RU"/>
        </w:rPr>
        <w:t>3.1. «Финансовое обеспечение деятельности органов местного самоуправления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Совета народных депутатов, администрации Бутурлиновского муниципального района, которые осуществляются за счет средств местного бюджета:</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ф</w:t>
      </w:r>
      <w:r w:rsidRPr="00E638C5">
        <w:rPr>
          <w:rFonts w:ascii="Times New Roman" w:hAnsi="Times New Roman"/>
          <w:color w:val="000000"/>
          <w:sz w:val="28"/>
          <w:szCs w:val="28"/>
        </w:rPr>
        <w:t>онд оплаты труда и страховые взносы</w:t>
      </w:r>
      <w:r w:rsidRPr="00FA5E1F">
        <w:rPr>
          <w:rFonts w:ascii="Times New Roman" w:hAnsi="Times New Roman"/>
          <w:color w:val="000000"/>
          <w:sz w:val="28"/>
          <w:szCs w:val="28"/>
        </w:rPr>
        <w:t>;</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xml:space="preserve">- на </w:t>
      </w:r>
      <w:r w:rsidRPr="00E638C5">
        <w:rPr>
          <w:rFonts w:ascii="Times New Roman" w:hAnsi="Times New Roman"/>
          <w:color w:val="000000"/>
          <w:sz w:val="28"/>
          <w:szCs w:val="28"/>
        </w:rPr>
        <w:t>закупк</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товаров, работ и услуг для </w:t>
      </w:r>
      <w:r>
        <w:rPr>
          <w:rFonts w:ascii="Times New Roman" w:hAnsi="Times New Roman"/>
          <w:color w:val="000000"/>
          <w:sz w:val="28"/>
          <w:szCs w:val="28"/>
        </w:rPr>
        <w:t>муниципаль</w:t>
      </w:r>
      <w:r w:rsidRPr="00E638C5">
        <w:rPr>
          <w:rFonts w:ascii="Times New Roman" w:hAnsi="Times New Roman"/>
          <w:color w:val="000000"/>
          <w:sz w:val="28"/>
          <w:szCs w:val="28"/>
        </w:rPr>
        <w:t>ных нужд</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у</w:t>
      </w:r>
      <w:r w:rsidRPr="00E638C5">
        <w:rPr>
          <w:rFonts w:ascii="Times New Roman" w:hAnsi="Times New Roman"/>
          <w:color w:val="000000"/>
          <w:sz w:val="28"/>
          <w:szCs w:val="28"/>
        </w:rPr>
        <w:t>плат</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прочих налогов, сборов и иных платежей</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201</w:t>
      </w:r>
      <w:r w:rsidR="003E1700">
        <w:rPr>
          <w:rFonts w:ascii="Times New Roman" w:hAnsi="Times New Roman"/>
          <w:color w:val="000000"/>
          <w:sz w:val="28"/>
          <w:szCs w:val="28"/>
        </w:rPr>
        <w:t>8</w:t>
      </w:r>
      <w:r>
        <w:rPr>
          <w:rFonts w:ascii="Times New Roman" w:hAnsi="Times New Roman"/>
          <w:color w:val="000000"/>
          <w:sz w:val="28"/>
          <w:szCs w:val="28"/>
        </w:rPr>
        <w:t>-20</w:t>
      </w:r>
      <w:r w:rsidR="00C95358">
        <w:rPr>
          <w:rFonts w:ascii="Times New Roman" w:hAnsi="Times New Roman"/>
          <w:color w:val="000000"/>
          <w:sz w:val="28"/>
          <w:szCs w:val="28"/>
        </w:rPr>
        <w:t>2</w:t>
      </w:r>
      <w:r w:rsidR="003E1700">
        <w:rPr>
          <w:rFonts w:ascii="Times New Roman" w:hAnsi="Times New Roman"/>
          <w:color w:val="000000"/>
          <w:sz w:val="28"/>
          <w:szCs w:val="28"/>
        </w:rPr>
        <w:t>4</w:t>
      </w:r>
      <w:r>
        <w:rPr>
          <w:rFonts w:ascii="Times New Roman" w:hAnsi="Times New Roman"/>
          <w:color w:val="000000"/>
          <w:sz w:val="28"/>
          <w:szCs w:val="28"/>
        </w:rPr>
        <w:t xml:space="preserve"> годы.</w:t>
      </w:r>
    </w:p>
    <w:p w:rsidR="00B31864" w:rsidRDefault="00B31864" w:rsidP="00F313F8">
      <w:pPr>
        <w:pStyle w:val="21"/>
        <w:spacing w:after="0" w:line="240" w:lineRule="auto"/>
        <w:ind w:left="360"/>
        <w:jc w:val="both"/>
        <w:rPr>
          <w:rFonts w:ascii="Times New Roman" w:hAnsi="Times New Roman"/>
          <w:sz w:val="28"/>
          <w:szCs w:val="28"/>
        </w:rPr>
      </w:pPr>
      <w:r w:rsidRPr="00A60B8E">
        <w:rPr>
          <w:rFonts w:ascii="Times New Roman" w:hAnsi="Times New Roman"/>
          <w:sz w:val="28"/>
          <w:szCs w:val="28"/>
          <w:u w:val="single"/>
        </w:rPr>
        <w:t xml:space="preserve">В </w:t>
      </w:r>
      <w:proofErr w:type="gramStart"/>
      <w:r w:rsidRPr="00A60B8E">
        <w:rPr>
          <w:rFonts w:ascii="Times New Roman" w:hAnsi="Times New Roman"/>
          <w:sz w:val="28"/>
          <w:szCs w:val="28"/>
          <w:u w:val="single"/>
        </w:rPr>
        <w:t>рамках</w:t>
      </w:r>
      <w:proofErr w:type="gramEnd"/>
      <w:r w:rsidRPr="00A60B8E">
        <w:rPr>
          <w:rFonts w:ascii="Times New Roman" w:hAnsi="Times New Roman"/>
          <w:sz w:val="28"/>
          <w:szCs w:val="28"/>
          <w:u w:val="single"/>
        </w:rPr>
        <w:t xml:space="preserve"> основного мероприятия 3.2. </w:t>
      </w:r>
      <w:r>
        <w:rPr>
          <w:rFonts w:ascii="Times New Roman" w:hAnsi="Times New Roman"/>
          <w:sz w:val="28"/>
          <w:szCs w:val="28"/>
          <w:u w:val="single"/>
        </w:rPr>
        <w:t>«</w:t>
      </w:r>
      <w:r w:rsidRPr="00A60B8E">
        <w:rPr>
          <w:rFonts w:ascii="Times New Roman" w:hAnsi="Times New Roman"/>
          <w:color w:val="000000"/>
          <w:sz w:val="28"/>
          <w:szCs w:val="28"/>
          <w:u w:val="single"/>
          <w:lang w:eastAsia="ru-RU"/>
        </w:rPr>
        <w:t>Финансовое обеспечение функций по переданным полномочиям</w:t>
      </w:r>
      <w:r>
        <w:rPr>
          <w:rFonts w:ascii="Times New Roman" w:hAnsi="Times New Roman"/>
          <w:color w:val="000000"/>
          <w:sz w:val="28"/>
          <w:szCs w:val="28"/>
          <w:u w:val="single"/>
          <w:lang w:eastAsia="ru-RU"/>
        </w:rPr>
        <w:t>»</w:t>
      </w:r>
      <w:r w:rsidRPr="0063358F">
        <w:rPr>
          <w:rFonts w:ascii="Times New Roman" w:hAnsi="Times New Roman"/>
          <w:color w:val="000000"/>
          <w:sz w:val="28"/>
          <w:szCs w:val="28"/>
          <w:lang w:eastAsia="ru-RU"/>
        </w:rPr>
        <w:t xml:space="preserve"> </w:t>
      </w:r>
      <w:r w:rsidRPr="00FA5E1F">
        <w:rPr>
          <w:rFonts w:ascii="Times New Roman" w:hAnsi="Times New Roman"/>
          <w:sz w:val="28"/>
          <w:szCs w:val="28"/>
        </w:rPr>
        <w:t>предусмотрены расходы областного бюджета связанные с материально-техническим обеспечением, необходимым для создания оптимальных условий при осуще</w:t>
      </w:r>
      <w:r>
        <w:rPr>
          <w:rFonts w:ascii="Times New Roman" w:hAnsi="Times New Roman"/>
          <w:sz w:val="28"/>
          <w:szCs w:val="28"/>
        </w:rPr>
        <w:t>ствлении возложенных полномочий.</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4F294A">
        <w:rPr>
          <w:rFonts w:ascii="Times New Roman" w:hAnsi="Times New Roman"/>
          <w:color w:val="000000"/>
          <w:sz w:val="28"/>
          <w:szCs w:val="28"/>
        </w:rPr>
        <w:t>Срок реализации основного мероприятия: 201</w:t>
      </w:r>
      <w:r w:rsidR="003E1700">
        <w:rPr>
          <w:rFonts w:ascii="Times New Roman" w:hAnsi="Times New Roman"/>
          <w:color w:val="000000"/>
          <w:sz w:val="28"/>
          <w:szCs w:val="28"/>
        </w:rPr>
        <w:t>8</w:t>
      </w:r>
      <w:r w:rsidRPr="004F294A">
        <w:rPr>
          <w:rFonts w:ascii="Times New Roman" w:hAnsi="Times New Roman"/>
          <w:color w:val="000000"/>
          <w:sz w:val="28"/>
          <w:szCs w:val="28"/>
        </w:rPr>
        <w:t>-20</w:t>
      </w:r>
      <w:r w:rsidR="00C95358">
        <w:rPr>
          <w:rFonts w:ascii="Times New Roman" w:hAnsi="Times New Roman"/>
          <w:color w:val="000000"/>
          <w:sz w:val="28"/>
          <w:szCs w:val="28"/>
        </w:rPr>
        <w:t>2</w:t>
      </w:r>
      <w:r w:rsidR="003E1700">
        <w:rPr>
          <w:rFonts w:ascii="Times New Roman" w:hAnsi="Times New Roman"/>
          <w:color w:val="000000"/>
          <w:sz w:val="28"/>
          <w:szCs w:val="28"/>
        </w:rPr>
        <w:t>4</w:t>
      </w:r>
      <w:r w:rsidRPr="004F294A">
        <w:rPr>
          <w:rFonts w:ascii="Times New Roman" w:hAnsi="Times New Roman"/>
          <w:color w:val="000000"/>
          <w:sz w:val="28"/>
          <w:szCs w:val="28"/>
        </w:rPr>
        <w:t xml:space="preserve"> годы.</w:t>
      </w:r>
    </w:p>
    <w:p w:rsidR="00F5259B" w:rsidRDefault="00F5259B" w:rsidP="00F5259B">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eastAsia="ru-RU"/>
        </w:rPr>
        <w:t>3.3</w:t>
      </w:r>
      <w:r w:rsidRPr="00A60B8E">
        <w:rPr>
          <w:rFonts w:ascii="Times New Roman" w:hAnsi="Times New Roman"/>
          <w:color w:val="000000"/>
          <w:sz w:val="28"/>
          <w:szCs w:val="28"/>
          <w:u w:val="single"/>
          <w:lang w:eastAsia="ru-RU"/>
        </w:rPr>
        <w:t xml:space="preserve">. «Финансовое обеспечение деятельности </w:t>
      </w:r>
      <w:r>
        <w:rPr>
          <w:rFonts w:ascii="Times New Roman" w:hAnsi="Times New Roman"/>
          <w:color w:val="000000"/>
          <w:sz w:val="28"/>
          <w:szCs w:val="28"/>
          <w:u w:val="single"/>
          <w:lang w:eastAsia="ru-RU"/>
        </w:rPr>
        <w:t xml:space="preserve">МКУ </w:t>
      </w:r>
      <w:r w:rsidR="002B0A75">
        <w:rPr>
          <w:rFonts w:ascii="Times New Roman" w:hAnsi="Times New Roman"/>
          <w:color w:val="000000"/>
          <w:sz w:val="28"/>
          <w:szCs w:val="28"/>
          <w:u w:val="single"/>
          <w:lang w:eastAsia="ru-RU"/>
        </w:rPr>
        <w:t>«</w:t>
      </w:r>
      <w:r w:rsidR="002B0A75" w:rsidRPr="002B0A75">
        <w:rPr>
          <w:rFonts w:ascii="Times New Roman" w:hAnsi="Times New Roman"/>
          <w:color w:val="000000"/>
          <w:sz w:val="28"/>
          <w:szCs w:val="28"/>
          <w:u w:val="single"/>
          <w:lang w:eastAsia="ru-RU"/>
        </w:rPr>
        <w:t>Служба  хозяйственно-технического обеспечения</w:t>
      </w:r>
      <w:r>
        <w:rPr>
          <w:rFonts w:ascii="Times New Roman" w:hAnsi="Times New Roman"/>
          <w:color w:val="000000"/>
          <w:sz w:val="28"/>
          <w:szCs w:val="28"/>
          <w:lang w:eastAsia="ru-RU"/>
        </w:rPr>
        <w:t xml:space="preserve">» </w:t>
      </w:r>
      <w:r w:rsidRPr="00FA5E1F">
        <w:rPr>
          <w:rFonts w:ascii="Times New Roman" w:hAnsi="Times New Roman"/>
          <w:sz w:val="28"/>
          <w:szCs w:val="28"/>
        </w:rPr>
        <w:lastRenderedPageBreak/>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муниципального казенного учреждения «Служба хозяйственно-технического обеспечения».</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МКУ осуществляется на основании бюджетной сметы.</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2018-2024 годы.</w:t>
      </w:r>
    </w:p>
    <w:p w:rsidR="006D3F3C" w:rsidRPr="006D3F3C" w:rsidRDefault="006D3F3C" w:rsidP="006D3F3C">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val="en-US" w:eastAsia="ru-RU"/>
        </w:rPr>
        <w:t>WO</w:t>
      </w:r>
      <w:r w:rsidRPr="00A60B8E">
        <w:rPr>
          <w:rFonts w:ascii="Times New Roman" w:hAnsi="Times New Roman"/>
          <w:color w:val="000000"/>
          <w:sz w:val="28"/>
          <w:szCs w:val="28"/>
          <w:u w:val="single"/>
          <w:lang w:eastAsia="ru-RU"/>
        </w:rPr>
        <w:t xml:space="preserve"> «</w:t>
      </w:r>
      <w:r w:rsidRPr="006D3F3C">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w:t>
      </w:r>
      <w:r>
        <w:rPr>
          <w:rFonts w:ascii="Times New Roman" w:hAnsi="Times New Roman"/>
          <w:color w:val="000000"/>
          <w:sz w:val="28"/>
          <w:szCs w:val="28"/>
          <w:lang w:eastAsia="ru-RU"/>
        </w:rPr>
        <w:t>о</w:t>
      </w:r>
      <w:r w:rsidRPr="006D3F3C">
        <w:rPr>
          <w:rFonts w:ascii="Times New Roman" w:hAnsi="Times New Roman"/>
          <w:color w:val="000000"/>
          <w:sz w:val="28"/>
          <w:szCs w:val="28"/>
          <w:lang w:eastAsia="ru-RU"/>
        </w:rPr>
        <w:t>ведении общероссийского голосования</w:t>
      </w:r>
      <w:r w:rsidRPr="006D3F3C">
        <w:rPr>
          <w:rFonts w:ascii="Times New Roman" w:hAnsi="Times New Roman"/>
          <w:sz w:val="28"/>
          <w:szCs w:val="28"/>
        </w:rPr>
        <w:t xml:space="preserve">» </w:t>
      </w:r>
      <w:r>
        <w:rPr>
          <w:rFonts w:ascii="Times New Roman" w:hAnsi="Times New Roman"/>
          <w:sz w:val="28"/>
          <w:szCs w:val="28"/>
        </w:rPr>
        <w:t xml:space="preserve">предполагается выделение денежных средств на финансирование информирования граждан </w:t>
      </w:r>
      <w:r w:rsidRPr="006D3F3C">
        <w:rPr>
          <w:rFonts w:ascii="Times New Roman" w:hAnsi="Times New Roman"/>
          <w:color w:val="000000"/>
          <w:sz w:val="28"/>
          <w:szCs w:val="28"/>
          <w:lang w:eastAsia="ru-RU"/>
        </w:rPr>
        <w:t>о подготовке и пр</w:t>
      </w:r>
      <w:r>
        <w:rPr>
          <w:rFonts w:ascii="Times New Roman" w:hAnsi="Times New Roman"/>
          <w:color w:val="000000"/>
          <w:sz w:val="28"/>
          <w:szCs w:val="28"/>
          <w:lang w:eastAsia="ru-RU"/>
        </w:rPr>
        <w:t>о</w:t>
      </w:r>
      <w:r w:rsidRPr="006D3F3C">
        <w:rPr>
          <w:rFonts w:ascii="Times New Roman" w:hAnsi="Times New Roman"/>
          <w:color w:val="000000"/>
          <w:sz w:val="28"/>
          <w:szCs w:val="28"/>
          <w:lang w:eastAsia="ru-RU"/>
        </w:rPr>
        <w:t>ведении общероссийского голосования</w:t>
      </w:r>
    </w:p>
    <w:p w:rsidR="006D3F3C" w:rsidRDefault="006D3F3C" w:rsidP="006D3F3C">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2020 год.</w:t>
      </w:r>
    </w:p>
    <w:p w:rsidR="00F5259B" w:rsidRDefault="00F5259B" w:rsidP="00F313F8">
      <w:pPr>
        <w:widowControl w:val="0"/>
        <w:spacing w:after="0" w:line="240" w:lineRule="auto"/>
        <w:ind w:firstLine="709"/>
        <w:jc w:val="both"/>
        <w:rPr>
          <w:rFonts w:ascii="Times New Roman" w:hAnsi="Times New Roman"/>
          <w:color w:val="000000"/>
          <w:sz w:val="28"/>
          <w:szCs w:val="28"/>
        </w:rPr>
      </w:pP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4. Основные меры муниципального и правового регулирования подпрограммы</w:t>
      </w:r>
    </w:p>
    <w:p w:rsidR="00B31864" w:rsidRDefault="00B31864" w:rsidP="00213188">
      <w:pPr>
        <w:widowControl w:val="0"/>
        <w:autoSpaceDE w:val="0"/>
        <w:autoSpaceDN w:val="0"/>
        <w:adjustRightInd w:val="0"/>
        <w:spacing w:line="240" w:lineRule="auto"/>
        <w:ind w:firstLine="540"/>
        <w:jc w:val="both"/>
        <w:rPr>
          <w:rFonts w:ascii="Times New Roman" w:hAnsi="Times New Roman"/>
          <w:bCs/>
          <w:sz w:val="28"/>
          <w:szCs w:val="28"/>
        </w:rPr>
      </w:pPr>
      <w:r w:rsidRPr="004F294A">
        <w:rPr>
          <w:rFonts w:ascii="Times New Roman" w:hAnsi="Times New Roman"/>
          <w:sz w:val="28"/>
          <w:szCs w:val="28"/>
        </w:rPr>
        <w:t xml:space="preserve">Реализация мероприятий подпрограммы будет осуществляться в </w:t>
      </w:r>
      <w:proofErr w:type="gramStart"/>
      <w:r w:rsidRPr="004F294A">
        <w:rPr>
          <w:rFonts w:ascii="Times New Roman" w:hAnsi="Times New Roman"/>
          <w:sz w:val="28"/>
          <w:szCs w:val="28"/>
        </w:rPr>
        <w:t>рамках</w:t>
      </w:r>
      <w:proofErr w:type="gramEnd"/>
      <w:r w:rsidRPr="004F294A">
        <w:rPr>
          <w:rFonts w:ascii="Times New Roman" w:hAnsi="Times New Roman"/>
          <w:sz w:val="28"/>
          <w:szCs w:val="28"/>
        </w:rPr>
        <w:t xml:space="preserve">  действующей нормативно-правово</w:t>
      </w:r>
      <w:r>
        <w:rPr>
          <w:rFonts w:ascii="Times New Roman" w:hAnsi="Times New Roman"/>
          <w:sz w:val="28"/>
          <w:szCs w:val="28"/>
        </w:rPr>
        <w:t>й базы</w:t>
      </w:r>
      <w:r w:rsidRPr="004F294A">
        <w:rPr>
          <w:rFonts w:ascii="Times New Roman" w:hAnsi="Times New Roman"/>
          <w:sz w:val="28"/>
          <w:szCs w:val="28"/>
        </w:rPr>
        <w:t xml:space="preserve">. </w:t>
      </w:r>
      <w:r w:rsidRPr="00346DE5">
        <w:rPr>
          <w:rFonts w:ascii="Times New Roman" w:hAnsi="Times New Roman"/>
          <w:bCs/>
          <w:sz w:val="28"/>
          <w:szCs w:val="28"/>
        </w:rPr>
        <w:t xml:space="preserve">Налоговые, таможенные, тарифные, кредитные меры </w:t>
      </w:r>
      <w:r>
        <w:rPr>
          <w:rFonts w:ascii="Times New Roman" w:hAnsi="Times New Roman"/>
          <w:bCs/>
          <w:sz w:val="28"/>
          <w:szCs w:val="28"/>
        </w:rPr>
        <w:t xml:space="preserve">муниципального </w:t>
      </w:r>
      <w:r w:rsidRPr="00346DE5">
        <w:rPr>
          <w:rFonts w:ascii="Times New Roman" w:hAnsi="Times New Roman"/>
          <w:bCs/>
          <w:sz w:val="28"/>
          <w:szCs w:val="28"/>
        </w:rPr>
        <w:t xml:space="preserve">и правового регулирования в </w:t>
      </w:r>
      <w:proofErr w:type="gramStart"/>
      <w:r w:rsidRPr="00346DE5">
        <w:rPr>
          <w:rFonts w:ascii="Times New Roman" w:hAnsi="Times New Roman"/>
          <w:bCs/>
          <w:sz w:val="28"/>
          <w:szCs w:val="28"/>
        </w:rPr>
        <w:t>рамках</w:t>
      </w:r>
      <w:proofErr w:type="gramEnd"/>
      <w:r w:rsidRPr="00346DE5">
        <w:rPr>
          <w:rFonts w:ascii="Times New Roman" w:hAnsi="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Default="00B31864" w:rsidP="00F313F8">
      <w:pPr>
        <w:spacing w:line="240" w:lineRule="auto"/>
        <w:jc w:val="both"/>
        <w:rPr>
          <w:rFonts w:ascii="Times New Roman" w:hAnsi="Times New Roman"/>
          <w:sz w:val="28"/>
          <w:szCs w:val="28"/>
        </w:rPr>
      </w:pPr>
      <w:r w:rsidRPr="005977FB">
        <w:rPr>
          <w:rFonts w:ascii="Times New Roman" w:hAnsi="Times New Roman"/>
          <w:bCs/>
          <w:sz w:val="28"/>
          <w:szCs w:val="28"/>
        </w:rPr>
        <w:tab/>
      </w:r>
      <w:r w:rsidRPr="005977FB">
        <w:rPr>
          <w:rFonts w:ascii="Times New Roman" w:hAnsi="Times New Roman"/>
          <w:sz w:val="28"/>
          <w:szCs w:val="28"/>
        </w:rPr>
        <w:t xml:space="preserve">Участие общественных, научных </w:t>
      </w:r>
      <w:r>
        <w:rPr>
          <w:rFonts w:ascii="Times New Roman" w:hAnsi="Times New Roman"/>
          <w:sz w:val="28"/>
          <w:szCs w:val="28"/>
        </w:rPr>
        <w:t xml:space="preserve">и иных </w:t>
      </w:r>
      <w:r w:rsidRPr="005977FB">
        <w:rPr>
          <w:rFonts w:ascii="Times New Roman" w:hAnsi="Times New Roman"/>
          <w:sz w:val="28"/>
          <w:szCs w:val="28"/>
        </w:rPr>
        <w:t>организаций, а также внебюджетных фондов  и физических лиц в реализации подпрограммы не планируется.</w:t>
      </w:r>
    </w:p>
    <w:p w:rsidR="00B31864" w:rsidRPr="00820807" w:rsidRDefault="00B31864" w:rsidP="00F313F8">
      <w:pPr>
        <w:pStyle w:val="ConsPlusNormal"/>
        <w:widowControl/>
        <w:jc w:val="both"/>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pStyle w:val="ConsPlusNormal"/>
        <w:widowControl/>
        <w:jc w:val="both"/>
        <w:rPr>
          <w:rFonts w:ascii="Times New Roman" w:hAnsi="Times New Roman"/>
          <w:b/>
          <w:bCs/>
          <w:sz w:val="28"/>
          <w:szCs w:val="28"/>
        </w:rPr>
      </w:pP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областного и  местного бюджетов.</w:t>
      </w: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20"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Pr="001F6A1E" w:rsidRDefault="00B31864" w:rsidP="00F313F8">
      <w:pPr>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lastRenderedPageBreak/>
        <w:t>Риски реализации подпрограммы могут являться следствием:</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недостаточной оценки бюджетных средств, необходимых для реализации поставленных задач;</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highlight w:val="yellow"/>
        </w:rPr>
      </w:pPr>
      <w:r w:rsidRPr="001F6A1E">
        <w:rPr>
          <w:rFonts w:ascii="Times New Roman" w:hAnsi="Times New Roman"/>
          <w:sz w:val="28"/>
          <w:szCs w:val="28"/>
        </w:rPr>
        <w:t>Оценка данных рисков – риски низкие.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Мерами управления рисками являются:</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планирование реализации подпрограммы в рамках муниципальной 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1F6A1E">
        <w:rPr>
          <w:rFonts w:ascii="Times New Roman" w:hAnsi="Times New Roman" w:cs="Times New Roman"/>
          <w:sz w:val="28"/>
          <w:szCs w:val="28"/>
        </w:rPr>
        <w:t>в) своевременная актуализация ежегодных планов реализации подпрограммы.</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8. Оценки эффективности реализации подпрограммы</w:t>
      </w:r>
    </w:p>
    <w:p w:rsidR="00B31864" w:rsidRPr="001F6A1E"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муниципальных образований Воронежской области.</w:t>
      </w:r>
    </w:p>
    <w:p w:rsidR="00B31864" w:rsidRPr="001F6A1E"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 xml:space="preserve">В </w:t>
      </w:r>
      <w:proofErr w:type="gramStart"/>
      <w:r w:rsidRPr="001F6A1E">
        <w:rPr>
          <w:rFonts w:ascii="Times New Roman" w:hAnsi="Times New Roman" w:cs="Times New Roman"/>
          <w:sz w:val="28"/>
          <w:szCs w:val="28"/>
        </w:rPr>
        <w:t>процессе</w:t>
      </w:r>
      <w:proofErr w:type="gramEnd"/>
      <w:r w:rsidRPr="001F6A1E">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2. Упрощение процедур получения гражданами и юридическими лицами  муниципальных услуг.</w:t>
      </w:r>
    </w:p>
    <w:p w:rsidR="00B31864" w:rsidRPr="001F6A1E" w:rsidRDefault="00D764C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31864" w:rsidRPr="001F6A1E">
        <w:rPr>
          <w:rFonts w:ascii="Times New Roman" w:hAnsi="Times New Roman" w:cs="Times New Roman"/>
          <w:sz w:val="28"/>
          <w:szCs w:val="28"/>
        </w:rPr>
        <w:t>.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B31864" w:rsidRPr="001F6A1E" w:rsidRDefault="00D764CF" w:rsidP="00F313F8">
      <w:pPr>
        <w:pStyle w:val="21"/>
        <w:widowControl w:val="0"/>
        <w:spacing w:after="0" w:line="240" w:lineRule="auto"/>
        <w:ind w:left="0"/>
        <w:jc w:val="both"/>
        <w:rPr>
          <w:rFonts w:ascii="Times New Roman" w:hAnsi="Times New Roman"/>
          <w:sz w:val="28"/>
          <w:szCs w:val="28"/>
        </w:rPr>
      </w:pPr>
      <w:r>
        <w:rPr>
          <w:rFonts w:ascii="Times New Roman" w:hAnsi="Times New Roman"/>
          <w:sz w:val="28"/>
          <w:szCs w:val="28"/>
        </w:rPr>
        <w:t>4</w:t>
      </w:r>
      <w:r w:rsidR="00B31864" w:rsidRPr="001F6A1E">
        <w:rPr>
          <w:rFonts w:ascii="Times New Roman" w:hAnsi="Times New Roman"/>
          <w:sz w:val="28"/>
          <w:szCs w:val="28"/>
        </w:rPr>
        <w:t>.</w:t>
      </w:r>
      <w:r w:rsidR="00F5259B">
        <w:rPr>
          <w:rFonts w:ascii="Times New Roman" w:hAnsi="Times New Roman"/>
          <w:sz w:val="28"/>
          <w:szCs w:val="28"/>
        </w:rPr>
        <w:t xml:space="preserve"> </w:t>
      </w:r>
      <w:r w:rsidR="00B31864" w:rsidRPr="001F6A1E">
        <w:rPr>
          <w:rFonts w:ascii="Times New Roman" w:hAnsi="Times New Roman"/>
          <w:sz w:val="28"/>
          <w:szCs w:val="28"/>
        </w:rPr>
        <w:t>Предупреждение правонарушений несовершеннолетних подростков, нарушение санитарного порядка на территории района.</w:t>
      </w:r>
    </w:p>
    <w:p w:rsidR="00B31864" w:rsidRPr="001F6A1E" w:rsidRDefault="00D764CF" w:rsidP="00F313F8">
      <w:pPr>
        <w:pStyle w:val="21"/>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5</w:t>
      </w:r>
      <w:r w:rsidR="00B31864" w:rsidRPr="001F6A1E">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31864" w:rsidRDefault="00B31864" w:rsidP="00F313F8">
      <w:pPr>
        <w:autoSpaceDE w:val="0"/>
        <w:autoSpaceDN w:val="0"/>
        <w:adjustRightInd w:val="0"/>
        <w:spacing w:after="0" w:line="240" w:lineRule="auto"/>
        <w:ind w:firstLine="709"/>
        <w:jc w:val="center"/>
        <w:rPr>
          <w:rFonts w:ascii="Times New Roman" w:hAnsi="Times New Roman"/>
          <w:b/>
          <w:sz w:val="28"/>
          <w:szCs w:val="28"/>
        </w:rPr>
      </w:pPr>
    </w:p>
    <w:p w:rsidR="0056229E" w:rsidRDefault="0056229E" w:rsidP="00E127D7">
      <w:pPr>
        <w:spacing w:after="0" w:line="240" w:lineRule="auto"/>
        <w:ind w:firstLine="708"/>
        <w:jc w:val="center"/>
        <w:rPr>
          <w:rFonts w:ascii="Times New Roman" w:hAnsi="Times New Roman"/>
          <w:b/>
          <w:sz w:val="28"/>
          <w:szCs w:val="28"/>
        </w:rPr>
      </w:pPr>
    </w:p>
    <w:p w:rsidR="00400935" w:rsidRDefault="00400935" w:rsidP="00E127D7">
      <w:pPr>
        <w:spacing w:after="0" w:line="240" w:lineRule="auto"/>
        <w:ind w:firstLine="708"/>
        <w:jc w:val="center"/>
        <w:rPr>
          <w:rFonts w:ascii="Times New Roman" w:hAnsi="Times New Roman"/>
          <w:b/>
          <w:sz w:val="28"/>
          <w:szCs w:val="28"/>
        </w:rPr>
      </w:pPr>
    </w:p>
    <w:p w:rsidR="00400935" w:rsidRDefault="00400935" w:rsidP="00E127D7">
      <w:pPr>
        <w:spacing w:after="0" w:line="240" w:lineRule="auto"/>
        <w:ind w:firstLine="708"/>
        <w:jc w:val="center"/>
        <w:rPr>
          <w:rFonts w:ascii="Times New Roman" w:hAnsi="Times New Roman"/>
          <w:b/>
          <w:sz w:val="28"/>
          <w:szCs w:val="28"/>
        </w:rPr>
      </w:pPr>
    </w:p>
    <w:p w:rsidR="0004100A" w:rsidRDefault="0004100A" w:rsidP="00E127D7">
      <w:pPr>
        <w:spacing w:after="0" w:line="240" w:lineRule="auto"/>
        <w:ind w:firstLine="708"/>
        <w:jc w:val="center"/>
        <w:rPr>
          <w:rFonts w:ascii="Times New Roman" w:hAnsi="Times New Roman"/>
          <w:b/>
          <w:sz w:val="28"/>
          <w:szCs w:val="28"/>
        </w:rPr>
      </w:pPr>
    </w:p>
    <w:p w:rsidR="0004100A" w:rsidRDefault="0004100A" w:rsidP="00E127D7">
      <w:pPr>
        <w:spacing w:after="0" w:line="240" w:lineRule="auto"/>
        <w:ind w:firstLine="708"/>
        <w:jc w:val="center"/>
        <w:rPr>
          <w:rFonts w:ascii="Times New Roman" w:hAnsi="Times New Roman"/>
          <w:b/>
          <w:sz w:val="28"/>
          <w:szCs w:val="28"/>
        </w:rPr>
      </w:pPr>
    </w:p>
    <w:p w:rsidR="00E127D7" w:rsidRPr="00031867" w:rsidRDefault="00E127D7" w:rsidP="00E127D7">
      <w:pPr>
        <w:spacing w:after="0" w:line="240" w:lineRule="auto"/>
        <w:ind w:firstLine="708"/>
        <w:jc w:val="center"/>
        <w:rPr>
          <w:rFonts w:ascii="Times New Roman" w:hAnsi="Times New Roman"/>
          <w:sz w:val="28"/>
          <w:szCs w:val="28"/>
        </w:rPr>
      </w:pPr>
      <w:r w:rsidRPr="006D5D16">
        <w:rPr>
          <w:rFonts w:ascii="Times New Roman" w:hAnsi="Times New Roman"/>
          <w:b/>
          <w:sz w:val="28"/>
          <w:szCs w:val="28"/>
        </w:rPr>
        <w:lastRenderedPageBreak/>
        <w:t xml:space="preserve">Подпрограмма </w:t>
      </w:r>
      <w:r>
        <w:rPr>
          <w:rFonts w:ascii="Times New Roman" w:hAnsi="Times New Roman"/>
          <w:b/>
          <w:sz w:val="28"/>
          <w:szCs w:val="28"/>
        </w:rPr>
        <w:t>5</w:t>
      </w:r>
      <w:r w:rsidRPr="006D5D16">
        <w:rPr>
          <w:rFonts w:ascii="Times New Roman" w:hAnsi="Times New Roman"/>
          <w:b/>
          <w:sz w:val="28"/>
          <w:szCs w:val="28"/>
        </w:rPr>
        <w:t xml:space="preserve"> </w:t>
      </w:r>
      <w:r w:rsidRPr="00303885">
        <w:rPr>
          <w:rFonts w:ascii="Times New Roman" w:hAnsi="Times New Roman" w:cs="Times New Roman"/>
          <w:b/>
          <w:sz w:val="28"/>
          <w:szCs w:val="28"/>
        </w:rPr>
        <w:t>«</w:t>
      </w:r>
      <w:r w:rsidRPr="00303885">
        <w:rPr>
          <w:rFonts w:ascii="Times New Roman" w:hAnsi="Times New Roman" w:cs="Times New Roman"/>
          <w:b/>
          <w:bCs/>
          <w:color w:val="000000"/>
          <w:sz w:val="28"/>
          <w:szCs w:val="28"/>
        </w:rPr>
        <w:t xml:space="preserve">Дорожное хозяйство Бутурлиновского </w:t>
      </w:r>
      <w:r>
        <w:rPr>
          <w:rFonts w:ascii="Times New Roman" w:hAnsi="Times New Roman" w:cs="Times New Roman"/>
          <w:b/>
          <w:bCs/>
          <w:color w:val="000000"/>
          <w:sz w:val="28"/>
          <w:szCs w:val="28"/>
        </w:rPr>
        <w:t xml:space="preserve">муниципального района» </w:t>
      </w:r>
      <w:r w:rsidRPr="00031867">
        <w:rPr>
          <w:rFonts w:ascii="Times New Roman" w:hAnsi="Times New Roman"/>
          <w:sz w:val="28"/>
          <w:szCs w:val="28"/>
        </w:rPr>
        <w:t>муниципальной программы «Развитие Бутурлиновского муниципального района Воронежской области</w:t>
      </w:r>
      <w:r w:rsidR="00031867">
        <w:rPr>
          <w:rFonts w:ascii="Times New Roman" w:hAnsi="Times New Roman"/>
          <w:sz w:val="28"/>
          <w:szCs w:val="28"/>
        </w:rPr>
        <w:t>»</w:t>
      </w:r>
      <w:r w:rsidRPr="00031867">
        <w:rPr>
          <w:rFonts w:ascii="Times New Roman" w:hAnsi="Times New Roman"/>
          <w:sz w:val="28"/>
          <w:szCs w:val="28"/>
        </w:rPr>
        <w:t xml:space="preserve"> </w:t>
      </w:r>
    </w:p>
    <w:p w:rsidR="00E127D7" w:rsidRDefault="00E127D7" w:rsidP="00E127D7">
      <w:pPr>
        <w:pStyle w:val="ConsPlusNormal"/>
        <w:ind w:firstLine="709"/>
        <w:jc w:val="center"/>
        <w:outlineLvl w:val="2"/>
        <w:rPr>
          <w:rFonts w:ascii="Times New Roman" w:hAnsi="Times New Roman"/>
          <w:sz w:val="28"/>
          <w:szCs w:val="28"/>
        </w:rPr>
      </w:pPr>
    </w:p>
    <w:p w:rsidR="00E127D7" w:rsidRDefault="00E127D7" w:rsidP="00E127D7">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p w:rsidR="00E127D7" w:rsidRPr="006D5D16" w:rsidRDefault="00E127D7" w:rsidP="00E127D7">
      <w:pPr>
        <w:pStyle w:val="ConsPlusNormal"/>
        <w:ind w:firstLine="709"/>
        <w:jc w:val="center"/>
        <w:outlineLvl w:val="2"/>
        <w:rPr>
          <w:rFonts w:ascii="Times New Roman" w:hAnsi="Times New Roman"/>
          <w:sz w:val="28"/>
          <w:szCs w:val="28"/>
        </w:rPr>
      </w:pPr>
    </w:p>
    <w:tbl>
      <w:tblPr>
        <w:tblW w:w="9606" w:type="dxa"/>
        <w:tblLook w:val="00A0"/>
      </w:tblPr>
      <w:tblGrid>
        <w:gridCol w:w="2992"/>
        <w:gridCol w:w="6521"/>
        <w:gridCol w:w="93"/>
      </w:tblGrid>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color w:val="000000"/>
                <w:sz w:val="28"/>
                <w:szCs w:val="28"/>
              </w:rPr>
            </w:pPr>
            <w:r w:rsidRPr="00F313F8">
              <w:rPr>
                <w:rFonts w:ascii="Times New Roman" w:hAnsi="Times New Roman" w:cs="Times New Roman"/>
                <w:color w:val="000000"/>
                <w:sz w:val="28"/>
                <w:szCs w:val="28"/>
                <w:lang w:eastAsia="ru-RU"/>
              </w:rP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p>
        </w:tc>
      </w:tr>
      <w:tr w:rsidR="00E127D7" w:rsidRPr="0049451A" w:rsidTr="00E127D7">
        <w:trPr>
          <w:trHeight w:val="1125"/>
        </w:trPr>
        <w:tc>
          <w:tcPr>
            <w:tcW w:w="2992" w:type="dxa"/>
            <w:tcBorders>
              <w:top w:val="nil"/>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Pr>
                <w:rFonts w:ascii="Times New Roman" w:hAnsi="Times New Roman"/>
                <w:sz w:val="28"/>
                <w:szCs w:val="28"/>
              </w:rPr>
              <w:t>О</w:t>
            </w:r>
            <w:r w:rsidRPr="00891630">
              <w:rPr>
                <w:rFonts w:ascii="Times New Roman" w:hAnsi="Times New Roman"/>
                <w:sz w:val="28"/>
                <w:szCs w:val="28"/>
              </w:rPr>
              <w:t>сновные мероприятия</w:t>
            </w:r>
            <w:r>
              <w:rPr>
                <w:rFonts w:ascii="Times New Roman" w:hAnsi="Times New Roman"/>
                <w:sz w:val="28"/>
                <w:szCs w:val="28"/>
              </w:rPr>
              <w:t xml:space="preserve"> подпрограммы</w:t>
            </w:r>
          </w:p>
        </w:tc>
        <w:tc>
          <w:tcPr>
            <w:tcW w:w="6614" w:type="dxa"/>
            <w:gridSpan w:val="2"/>
            <w:tcBorders>
              <w:top w:val="nil"/>
              <w:left w:val="nil"/>
              <w:bottom w:val="single" w:sz="4" w:space="0" w:color="auto"/>
              <w:right w:val="single" w:sz="4" w:space="0" w:color="auto"/>
            </w:tcBorders>
            <w:noWrap/>
          </w:tcPr>
          <w:p w:rsidR="00E127D7" w:rsidRDefault="00E127D7"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Основное мероприятие 1</w:t>
            </w:r>
            <w:r w:rsidR="00F5259B">
              <w:rPr>
                <w:rFonts w:ascii="Times New Roman" w:hAnsi="Times New Roman"/>
                <w:b/>
                <w:color w:val="000000"/>
                <w:sz w:val="28"/>
                <w:szCs w:val="28"/>
              </w:rPr>
              <w:t>.</w:t>
            </w:r>
            <w:r w:rsidR="00F5259B">
              <w:rPr>
                <w:rFonts w:ascii="Times New Roman" w:hAnsi="Times New Roman"/>
                <w:color w:val="000000"/>
                <w:sz w:val="28"/>
                <w:szCs w:val="28"/>
              </w:rPr>
              <w:t xml:space="preserve"> </w:t>
            </w:r>
            <w:r w:rsidR="00F5259B" w:rsidRPr="00F5259B">
              <w:rPr>
                <w:rFonts w:ascii="Times New Roman" w:hAnsi="Times New Roman"/>
                <w:color w:val="000000"/>
                <w:sz w:val="28"/>
                <w:szCs w:val="28"/>
              </w:rPr>
              <w:t xml:space="preserve"> </w:t>
            </w:r>
            <w:r w:rsidR="003B7313">
              <w:rPr>
                <w:rFonts w:ascii="Times New Roman" w:hAnsi="Times New Roman"/>
                <w:color w:val="000000"/>
                <w:sz w:val="28"/>
                <w:szCs w:val="28"/>
              </w:rPr>
              <w:t>Р</w:t>
            </w:r>
            <w:r w:rsidRPr="00F5259B">
              <w:rPr>
                <w:rFonts w:ascii="Times New Roman" w:hAnsi="Times New Roman"/>
                <w:color w:val="000000"/>
                <w:sz w:val="28"/>
                <w:szCs w:val="28"/>
              </w:rPr>
              <w:t>емонт</w:t>
            </w:r>
            <w:r w:rsidRPr="00581C50">
              <w:rPr>
                <w:rFonts w:ascii="Times New Roman" w:hAnsi="Times New Roman"/>
                <w:color w:val="000000"/>
                <w:sz w:val="28"/>
                <w:szCs w:val="28"/>
              </w:rPr>
              <w:t xml:space="preserve"> </w:t>
            </w:r>
            <w:r w:rsidR="003B7313" w:rsidRPr="00F5259B">
              <w:rPr>
                <w:rFonts w:ascii="Times New Roman" w:hAnsi="Times New Roman"/>
                <w:color w:val="000000"/>
                <w:sz w:val="28"/>
                <w:szCs w:val="28"/>
              </w:rPr>
              <w:t>и</w:t>
            </w:r>
            <w:r w:rsidR="003B7313">
              <w:rPr>
                <w:rFonts w:ascii="Times New Roman" w:hAnsi="Times New Roman"/>
                <w:color w:val="000000"/>
                <w:sz w:val="28"/>
                <w:szCs w:val="28"/>
              </w:rPr>
              <w:t xml:space="preserve"> содержание</w:t>
            </w:r>
            <w:r w:rsidR="003B7313" w:rsidRPr="00581C50">
              <w:rPr>
                <w:rFonts w:ascii="Times New Roman" w:hAnsi="Times New Roman"/>
                <w:color w:val="000000"/>
                <w:sz w:val="28"/>
                <w:szCs w:val="28"/>
              </w:rPr>
              <w:t xml:space="preserve"> </w:t>
            </w:r>
            <w:r w:rsidRPr="00581C50">
              <w:rPr>
                <w:rFonts w:ascii="Times New Roman" w:hAnsi="Times New Roman"/>
                <w:color w:val="000000"/>
                <w:sz w:val="28"/>
                <w:szCs w:val="28"/>
              </w:rPr>
              <w:t>автомобильных дорог.</w:t>
            </w:r>
          </w:p>
          <w:p w:rsidR="00CF7CF9" w:rsidRDefault="00CF7CF9"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2.</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Pr="00CF7CF9">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D267E8">
              <w:rPr>
                <w:rFonts w:ascii="Times New Roman" w:hAnsi="Times New Roman"/>
                <w:color w:val="000000"/>
                <w:sz w:val="28"/>
                <w:szCs w:val="28"/>
              </w:rPr>
              <w:t>.</w:t>
            </w:r>
          </w:p>
          <w:p w:rsidR="004A4B04" w:rsidRDefault="00CF7CF9" w:rsidP="00CF7CF9">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2.1. </w:t>
            </w:r>
            <w:r w:rsidRPr="00CF7CF9">
              <w:rPr>
                <w:rFonts w:ascii="Times New Roman" w:hAnsi="Times New Roman"/>
                <w:color w:val="000000"/>
                <w:sz w:val="28"/>
                <w:szCs w:val="28"/>
              </w:rPr>
              <w:t>Строител</w:t>
            </w:r>
            <w:r>
              <w:rPr>
                <w:rFonts w:ascii="Times New Roman" w:hAnsi="Times New Roman"/>
                <w:color w:val="000000"/>
                <w:sz w:val="28"/>
                <w:szCs w:val="28"/>
              </w:rPr>
              <w:t xml:space="preserve">ьство мостового перехода через </w:t>
            </w:r>
            <w:r w:rsidRPr="00CF7CF9">
              <w:rPr>
                <w:rFonts w:ascii="Times New Roman" w:hAnsi="Times New Roman"/>
                <w:color w:val="000000"/>
                <w:sz w:val="28"/>
                <w:szCs w:val="28"/>
              </w:rPr>
              <w:t xml:space="preserve">р. </w:t>
            </w:r>
            <w:proofErr w:type="spellStart"/>
            <w:r w:rsidRPr="00CF7CF9">
              <w:rPr>
                <w:rFonts w:ascii="Times New Roman" w:hAnsi="Times New Roman"/>
                <w:color w:val="000000"/>
                <w:sz w:val="28"/>
                <w:szCs w:val="28"/>
              </w:rPr>
              <w:t>Осередь</w:t>
            </w:r>
            <w:proofErr w:type="spellEnd"/>
            <w:r w:rsidRPr="00CF7CF9">
              <w:rPr>
                <w:rFonts w:ascii="Times New Roman" w:hAnsi="Times New Roman"/>
                <w:color w:val="000000"/>
                <w:sz w:val="28"/>
                <w:szCs w:val="28"/>
              </w:rPr>
              <w:t xml:space="preserve"> на автомобильной дороге по ул. Ленина в с. Великоархангельское </w:t>
            </w:r>
          </w:p>
          <w:p w:rsidR="00CF7CF9" w:rsidRDefault="00CF7CF9" w:rsidP="00CF7CF9">
            <w:pPr>
              <w:pStyle w:val="ConsPlusNormal"/>
              <w:rPr>
                <w:rFonts w:ascii="Times New Roman" w:hAnsi="Times New Roman"/>
                <w:color w:val="000000"/>
                <w:sz w:val="28"/>
                <w:szCs w:val="28"/>
              </w:rPr>
            </w:pPr>
            <w:r w:rsidRPr="00CF7CF9">
              <w:rPr>
                <w:rFonts w:ascii="Times New Roman" w:hAnsi="Times New Roman"/>
                <w:color w:val="000000"/>
                <w:sz w:val="28"/>
                <w:szCs w:val="28"/>
              </w:rPr>
              <w:t>Бутурлиновского района Воронежской области</w:t>
            </w:r>
            <w:r w:rsidR="00D267E8">
              <w:rPr>
                <w:rFonts w:ascii="Times New Roman" w:hAnsi="Times New Roman"/>
                <w:color w:val="000000"/>
                <w:sz w:val="28"/>
                <w:szCs w:val="28"/>
              </w:rPr>
              <w:t>.</w:t>
            </w:r>
          </w:p>
          <w:p w:rsidR="004A4B04" w:rsidRPr="004A4B04" w:rsidRDefault="004A4B04" w:rsidP="004A4B04">
            <w:pPr>
              <w:pStyle w:val="ConsPlusNormal"/>
              <w:rPr>
                <w:rFonts w:ascii="Times New Roman" w:hAnsi="Times New Roman"/>
                <w:color w:val="000000"/>
                <w:sz w:val="28"/>
                <w:szCs w:val="28"/>
              </w:rPr>
            </w:pPr>
            <w:r>
              <w:rPr>
                <w:rFonts w:ascii="Times New Roman" w:hAnsi="Times New Roman"/>
                <w:color w:val="000000"/>
                <w:sz w:val="28"/>
                <w:szCs w:val="28"/>
              </w:rPr>
              <w:t>Мероприятие 2.2.</w:t>
            </w:r>
            <w:r>
              <w:t xml:space="preserve"> </w:t>
            </w:r>
            <w:r w:rsidRPr="004A4B04">
              <w:rPr>
                <w:rFonts w:ascii="Times New Roman" w:hAnsi="Times New Roman"/>
                <w:color w:val="000000"/>
                <w:sz w:val="28"/>
                <w:szCs w:val="28"/>
              </w:rPr>
              <w:t>Разработка проектной</w:t>
            </w:r>
          </w:p>
          <w:p w:rsidR="004A4B04" w:rsidRDefault="004A4B04" w:rsidP="004A4B04">
            <w:pPr>
              <w:pStyle w:val="ConsPlusNormal"/>
              <w:rPr>
                <w:rFonts w:ascii="Times New Roman" w:hAnsi="Times New Roman"/>
                <w:color w:val="000000"/>
                <w:sz w:val="28"/>
                <w:szCs w:val="28"/>
              </w:rPr>
            </w:pPr>
            <w:r w:rsidRPr="004A4B04">
              <w:rPr>
                <w:rFonts w:ascii="Times New Roman" w:hAnsi="Times New Roman"/>
                <w:color w:val="000000"/>
                <w:sz w:val="28"/>
                <w:szCs w:val="28"/>
              </w:rPr>
              <w:t xml:space="preserve"> документации для реконструкции автомобильной дороги г</w:t>
            </w:r>
            <w:proofErr w:type="gramStart"/>
            <w:r w:rsidRPr="004A4B04">
              <w:rPr>
                <w:rFonts w:ascii="Times New Roman" w:hAnsi="Times New Roman"/>
                <w:color w:val="000000"/>
                <w:sz w:val="28"/>
                <w:szCs w:val="28"/>
              </w:rPr>
              <w:t>.Б</w:t>
            </w:r>
            <w:proofErr w:type="gramEnd"/>
            <w:r w:rsidRPr="004A4B04">
              <w:rPr>
                <w:rFonts w:ascii="Times New Roman" w:hAnsi="Times New Roman"/>
                <w:color w:val="000000"/>
                <w:sz w:val="28"/>
                <w:szCs w:val="28"/>
              </w:rPr>
              <w:t>утурлиновка – пос.Зеленый Гай (до ФАП) в Бутурлиновском муниципальном районе Воронежской области</w:t>
            </w:r>
            <w:r>
              <w:rPr>
                <w:rFonts w:ascii="Times New Roman" w:hAnsi="Times New Roman"/>
                <w:color w:val="000000"/>
                <w:sz w:val="28"/>
                <w:szCs w:val="28"/>
              </w:rPr>
              <w:t>.</w:t>
            </w:r>
          </w:p>
          <w:p w:rsidR="00E127D7" w:rsidRDefault="00D267E8" w:rsidP="00F5259B">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3.</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004A4B04" w:rsidRPr="004A4B04">
              <w:rPr>
                <w:rFonts w:ascii="Times New Roman" w:hAnsi="Times New Roman"/>
                <w:color w:val="000000"/>
                <w:sz w:val="28"/>
                <w:szCs w:val="28"/>
              </w:rPr>
              <w:t xml:space="preserve">Передача полномочий сельским поселениям на осуществление </w:t>
            </w:r>
            <w:proofErr w:type="gramStart"/>
            <w:r w:rsidR="004A4B04" w:rsidRPr="004A4B04">
              <w:rPr>
                <w:rFonts w:ascii="Times New Roman" w:hAnsi="Times New Roman"/>
                <w:color w:val="000000"/>
                <w:sz w:val="28"/>
                <w:szCs w:val="28"/>
              </w:rPr>
              <w:t>дорожной</w:t>
            </w:r>
            <w:proofErr w:type="gramEnd"/>
            <w:r w:rsidR="004A4B04" w:rsidRPr="004A4B04">
              <w:rPr>
                <w:rFonts w:ascii="Times New Roman" w:hAnsi="Times New Roman"/>
                <w:color w:val="000000"/>
                <w:sz w:val="28"/>
                <w:szCs w:val="28"/>
              </w:rPr>
              <w:t xml:space="preserve"> деятельности</w:t>
            </w:r>
            <w:r w:rsidR="004A4B04">
              <w:rPr>
                <w:rFonts w:ascii="Times New Roman" w:hAnsi="Times New Roman"/>
                <w:color w:val="000000"/>
                <w:sz w:val="28"/>
                <w:szCs w:val="28"/>
              </w:rPr>
              <w:t>.</w:t>
            </w:r>
          </w:p>
          <w:p w:rsidR="004A4B04" w:rsidRPr="00891630" w:rsidRDefault="004A4B04" w:rsidP="004A4B04">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4.</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Pr="004A4B04">
              <w:rPr>
                <w:rFonts w:ascii="Times New Roman" w:hAnsi="Times New Roman"/>
                <w:color w:val="000000"/>
                <w:sz w:val="28"/>
                <w:szCs w:val="28"/>
              </w:rPr>
              <w:t xml:space="preserve">Субсидирование автотранспортных предприятий на перевозку пассажиров в пригородном </w:t>
            </w:r>
            <w:proofErr w:type="gramStart"/>
            <w:r w:rsidRPr="004A4B04">
              <w:rPr>
                <w:rFonts w:ascii="Times New Roman" w:hAnsi="Times New Roman"/>
                <w:color w:val="000000"/>
                <w:sz w:val="28"/>
                <w:szCs w:val="28"/>
              </w:rPr>
              <w:t>сообщении</w:t>
            </w:r>
            <w:proofErr w:type="gramEnd"/>
            <w:r>
              <w:rPr>
                <w:rFonts w:ascii="Times New Roman" w:hAnsi="Times New Roman"/>
                <w:color w:val="000000"/>
                <w:sz w:val="28"/>
                <w:szCs w:val="28"/>
              </w:rPr>
              <w:t>.</w:t>
            </w: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br w:type="page"/>
              <w:t xml:space="preserve">Цель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7"/>
              <w:ind w:left="0"/>
              <w:jc w:val="both"/>
              <w:rPr>
                <w:color w:val="000000"/>
                <w:sz w:val="28"/>
                <w:szCs w:val="28"/>
              </w:rPr>
            </w:pPr>
            <w:r w:rsidRPr="00CD0CE3">
              <w:rPr>
                <w:sz w:val="28"/>
                <w:szCs w:val="28"/>
              </w:rPr>
              <w:t>Развитие современной и эффективной автомобильно-дорожной инфраструктуры.</w:t>
            </w: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Задачи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b"/>
              <w:snapToGrid w:val="0"/>
              <w:spacing w:before="0" w:after="0"/>
              <w:jc w:val="both"/>
              <w:rPr>
                <w:sz w:val="28"/>
                <w:szCs w:val="28"/>
              </w:rPr>
            </w:pPr>
            <w:r w:rsidRPr="00CD0CE3">
              <w:rPr>
                <w:sz w:val="28"/>
                <w:szCs w:val="28"/>
              </w:rPr>
              <w:t>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A53E8E">
            <w:pPr>
              <w:pStyle w:val="ab"/>
              <w:snapToGrid w:val="0"/>
              <w:spacing w:before="0" w:after="0"/>
              <w:jc w:val="both"/>
              <w:rPr>
                <w:sz w:val="28"/>
                <w:szCs w:val="28"/>
              </w:rPr>
            </w:pPr>
            <w:r w:rsidRPr="00CD0CE3">
              <w:rPr>
                <w:sz w:val="28"/>
                <w:szCs w:val="28"/>
              </w:rPr>
              <w:t>Увеличение протяженности соответствующих нормативным требованиям автодорог Бутурлиновского муниципального района за счет их ремонта.</w:t>
            </w:r>
          </w:p>
        </w:tc>
      </w:tr>
      <w:tr w:rsidR="00E127D7" w:rsidRPr="00CD0CE3" w:rsidTr="00E127D7">
        <w:trPr>
          <w:trHeight w:val="1125"/>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lastRenderedPageBreak/>
              <w:t>Целевые индикаторы и показатели муниципальной подпрограммы</w:t>
            </w:r>
          </w:p>
        </w:tc>
        <w:tc>
          <w:tcPr>
            <w:tcW w:w="6614" w:type="dxa"/>
            <w:gridSpan w:val="2"/>
            <w:tcBorders>
              <w:top w:val="single" w:sz="4" w:space="0" w:color="auto"/>
              <w:left w:val="single" w:sz="4" w:space="0" w:color="auto"/>
              <w:bottom w:val="single" w:sz="4" w:space="0" w:color="auto"/>
              <w:right w:val="single" w:sz="4" w:space="0" w:color="auto"/>
            </w:tcBorders>
            <w:shd w:val="clear" w:color="000000" w:fill="FFFFFF"/>
          </w:tcPr>
          <w:p w:rsidR="00E127D7" w:rsidRPr="00CD0CE3" w:rsidRDefault="00E127D7" w:rsidP="00A53E8E">
            <w:pPr>
              <w:pStyle w:val="ab"/>
              <w:snapToGrid w:val="0"/>
              <w:spacing w:before="40" w:after="40"/>
              <w:jc w:val="both"/>
              <w:rPr>
                <w:color w:val="000000"/>
                <w:sz w:val="28"/>
                <w:szCs w:val="28"/>
              </w:rPr>
            </w:pPr>
            <w:r w:rsidRPr="00CD0CE3">
              <w:rPr>
                <w:sz w:val="28"/>
                <w:szCs w:val="28"/>
              </w:rPr>
              <w:t xml:space="preserve"> 1. </w:t>
            </w:r>
            <w:r w:rsidRPr="00CD0CE3">
              <w:rPr>
                <w:color w:val="000000"/>
                <w:sz w:val="28"/>
                <w:szCs w:val="28"/>
              </w:rPr>
              <w:t>Увеличение доли автомобильных дорог Бутурлиновского муниципального района,  соответствующих нормативным требованиям.</w:t>
            </w:r>
          </w:p>
          <w:p w:rsidR="00E127D7" w:rsidRPr="00CD0CE3" w:rsidRDefault="00E127D7" w:rsidP="00A53E8E">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tc>
      </w:tr>
      <w:tr w:rsidR="00E127D7" w:rsidRPr="00CD0CE3" w:rsidTr="00E127D7">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Этапы и сроки реализации муниципальной подпрограммы </w:t>
            </w:r>
          </w:p>
          <w:p w:rsidR="00E127D7" w:rsidRPr="00CD0CE3" w:rsidRDefault="00E127D7" w:rsidP="00A53E8E">
            <w:pPr>
              <w:spacing w:after="0" w:line="240" w:lineRule="auto"/>
              <w:jc w:val="both"/>
              <w:rPr>
                <w:rFonts w:ascii="Times New Roman" w:hAnsi="Times New Roman" w:cs="Times New Roman"/>
                <w:sz w:val="28"/>
                <w:szCs w:val="28"/>
              </w:rPr>
            </w:pPr>
          </w:p>
        </w:tc>
        <w:tc>
          <w:tcPr>
            <w:tcW w:w="6521" w:type="dxa"/>
            <w:tcBorders>
              <w:top w:val="single" w:sz="4" w:space="0" w:color="auto"/>
              <w:left w:val="nil"/>
              <w:bottom w:val="single" w:sz="4" w:space="0" w:color="auto"/>
              <w:right w:val="single" w:sz="4" w:space="0" w:color="auto"/>
            </w:tcBorders>
          </w:tcPr>
          <w:p w:rsidR="00E127D7" w:rsidRPr="00CD0CE3" w:rsidRDefault="00C95358" w:rsidP="00A53E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w:t>
            </w:r>
            <w:r w:rsidR="00CE7F20">
              <w:rPr>
                <w:rFonts w:ascii="Times New Roman" w:hAnsi="Times New Roman" w:cs="Times New Roman"/>
                <w:sz w:val="28"/>
                <w:szCs w:val="28"/>
              </w:rPr>
              <w:t>8</w:t>
            </w:r>
            <w:r>
              <w:rPr>
                <w:rFonts w:ascii="Times New Roman" w:hAnsi="Times New Roman" w:cs="Times New Roman"/>
                <w:sz w:val="28"/>
                <w:szCs w:val="28"/>
              </w:rPr>
              <w:t xml:space="preserve"> - 202</w:t>
            </w:r>
            <w:r w:rsidR="00CE7F20">
              <w:rPr>
                <w:rFonts w:ascii="Times New Roman" w:hAnsi="Times New Roman" w:cs="Times New Roman"/>
                <w:sz w:val="28"/>
                <w:szCs w:val="28"/>
              </w:rPr>
              <w:t>4</w:t>
            </w:r>
            <w:r w:rsidR="00E127D7" w:rsidRPr="00CD0CE3">
              <w:rPr>
                <w:rFonts w:ascii="Times New Roman" w:hAnsi="Times New Roman" w:cs="Times New Roman"/>
                <w:sz w:val="28"/>
                <w:szCs w:val="28"/>
              </w:rPr>
              <w:t xml:space="preserve"> годы</w:t>
            </w:r>
          </w:p>
        </w:tc>
      </w:tr>
      <w:tr w:rsidR="00E127D7" w:rsidRPr="00CD0CE3" w:rsidTr="00E127D7">
        <w:trPr>
          <w:gridAfter w:val="1"/>
          <w:wAfter w:w="93" w:type="dxa"/>
          <w:trHeight w:val="699"/>
        </w:trPr>
        <w:tc>
          <w:tcPr>
            <w:tcW w:w="2992" w:type="dxa"/>
            <w:tcBorders>
              <w:top w:val="nil"/>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Объемы и источники финансирования </w:t>
            </w:r>
          </w:p>
        </w:tc>
        <w:tc>
          <w:tcPr>
            <w:tcW w:w="6521" w:type="dxa"/>
            <w:tcBorders>
              <w:top w:val="nil"/>
              <w:left w:val="nil"/>
              <w:bottom w:val="single" w:sz="4" w:space="0" w:color="auto"/>
              <w:right w:val="single" w:sz="4" w:space="0" w:color="auto"/>
            </w:tcBorders>
          </w:tcPr>
          <w:p w:rsidR="007D1E0F" w:rsidRPr="00B11FCA" w:rsidRDefault="007D1E0F" w:rsidP="007D1E0F">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Всего на реализацию мероприятий подпрограммы будет направлено </w:t>
            </w:r>
            <w:r w:rsidR="00445294">
              <w:rPr>
                <w:rFonts w:ascii="Times New Roman" w:hAnsi="Times New Roman" w:cs="Times New Roman"/>
                <w:sz w:val="28"/>
                <w:szCs w:val="28"/>
              </w:rPr>
              <w:t>217576,21</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 в том числе:</w:t>
            </w:r>
          </w:p>
          <w:p w:rsidR="007D1E0F" w:rsidRPr="00B11FCA" w:rsidRDefault="007D1E0F" w:rsidP="007D1E0F">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2018 году </w:t>
            </w:r>
            <w:r w:rsidR="001070BE">
              <w:rPr>
                <w:rFonts w:ascii="Times New Roman" w:hAnsi="Times New Roman" w:cs="Times New Roman"/>
                <w:sz w:val="28"/>
                <w:szCs w:val="28"/>
              </w:rPr>
              <w:t>16039,66</w:t>
            </w:r>
            <w:r>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w:t>
            </w:r>
            <w:r w:rsidR="00777B89">
              <w:rPr>
                <w:rFonts w:ascii="Times New Roman" w:hAnsi="Times New Roman" w:cs="Times New Roman"/>
                <w:sz w:val="28"/>
                <w:szCs w:val="28"/>
              </w:rPr>
              <w:t>16039,66</w:t>
            </w:r>
            <w:r w:rsidRPr="00B11FCA">
              <w:rPr>
                <w:rFonts w:ascii="Times New Roman" w:hAnsi="Times New Roman" w:cs="Times New Roman"/>
                <w:sz w:val="28"/>
                <w:szCs w:val="28"/>
              </w:rPr>
              <w:t xml:space="preserve"> тыс. рублей за счет средств местного бюджета;</w:t>
            </w:r>
          </w:p>
          <w:p w:rsidR="007D1E0F" w:rsidRPr="009A6CAA" w:rsidRDefault="007D1E0F" w:rsidP="007D1E0F">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2019 году </w:t>
            </w:r>
            <w:r w:rsidR="0004100A">
              <w:rPr>
                <w:rFonts w:ascii="Times New Roman" w:hAnsi="Times New Roman" w:cs="Times New Roman"/>
                <w:sz w:val="28"/>
                <w:szCs w:val="28"/>
              </w:rPr>
              <w:t>59718,95</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w:t>
            </w:r>
            <w:r w:rsidRPr="00DC7D7D">
              <w:rPr>
                <w:rFonts w:ascii="Times New Roman" w:hAnsi="Times New Roman" w:cs="Times New Roman"/>
                <w:sz w:val="28"/>
                <w:szCs w:val="28"/>
              </w:rPr>
              <w:t xml:space="preserve">счет средств областного бюджета </w:t>
            </w:r>
            <w:r w:rsidR="0004100A">
              <w:rPr>
                <w:rFonts w:ascii="Times New Roman" w:hAnsi="Times New Roman" w:cs="Times New Roman"/>
                <w:sz w:val="28"/>
                <w:szCs w:val="28"/>
              </w:rPr>
              <w:t>44955,21</w:t>
            </w:r>
            <w:r w:rsidRPr="00DC7D7D">
              <w:rPr>
                <w:rFonts w:ascii="Times New Roman" w:hAnsi="Times New Roman" w:cs="Times New Roman"/>
                <w:sz w:val="28"/>
                <w:szCs w:val="28"/>
              </w:rPr>
              <w:t xml:space="preserve"> тыс. рублей, </w:t>
            </w:r>
            <w:r w:rsidR="0004100A">
              <w:rPr>
                <w:rFonts w:ascii="Times New Roman" w:hAnsi="Times New Roman" w:cs="Times New Roman"/>
                <w:sz w:val="28"/>
                <w:szCs w:val="28"/>
              </w:rPr>
              <w:t>14763,74</w:t>
            </w:r>
            <w:r w:rsidRPr="00DC7D7D">
              <w:rPr>
                <w:rFonts w:ascii="Times New Roman" w:hAnsi="Times New Roman" w:cs="Times New Roman"/>
                <w:sz w:val="28"/>
                <w:szCs w:val="28"/>
              </w:rPr>
              <w:t xml:space="preserve"> тыс. рублей за счет средств местного бюджета;</w:t>
            </w:r>
          </w:p>
          <w:p w:rsidR="0004100A" w:rsidRPr="009A6CAA" w:rsidRDefault="007D1E0F" w:rsidP="0004100A">
            <w:pPr>
              <w:pStyle w:val="ConsPlusCell"/>
              <w:jc w:val="both"/>
              <w:rPr>
                <w:rFonts w:ascii="Times New Roman" w:hAnsi="Times New Roman" w:cs="Times New Roman"/>
                <w:sz w:val="28"/>
                <w:szCs w:val="28"/>
                <w:highlight w:val="yellow"/>
              </w:rPr>
            </w:pPr>
            <w:r w:rsidRPr="00DC7D7D">
              <w:rPr>
                <w:rFonts w:ascii="Times New Roman" w:hAnsi="Times New Roman" w:cs="Times New Roman"/>
                <w:sz w:val="28"/>
                <w:szCs w:val="28"/>
              </w:rPr>
              <w:t xml:space="preserve">в 2020 году </w:t>
            </w:r>
            <w:r w:rsidR="00445294">
              <w:rPr>
                <w:rFonts w:ascii="Times New Roman" w:hAnsi="Times New Roman" w:cs="Times New Roman"/>
                <w:sz w:val="28"/>
                <w:szCs w:val="28"/>
              </w:rPr>
              <w:t>75195,20</w:t>
            </w:r>
            <w:r w:rsidRPr="00DC7D7D">
              <w:rPr>
                <w:rFonts w:ascii="Times New Roman" w:hAnsi="Times New Roman" w:cs="Times New Roman"/>
                <w:sz w:val="28"/>
                <w:szCs w:val="28"/>
              </w:rPr>
              <w:t xml:space="preserve"> тыс</w:t>
            </w:r>
            <w:proofErr w:type="gramStart"/>
            <w:r w:rsidRPr="00DC7D7D">
              <w:rPr>
                <w:rFonts w:ascii="Times New Roman" w:hAnsi="Times New Roman" w:cs="Times New Roman"/>
                <w:sz w:val="28"/>
                <w:szCs w:val="28"/>
              </w:rPr>
              <w:t>.р</w:t>
            </w:r>
            <w:proofErr w:type="gramEnd"/>
            <w:r w:rsidRPr="00DC7D7D">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за </w:t>
            </w:r>
            <w:r w:rsidR="0004100A" w:rsidRPr="00DC7D7D">
              <w:rPr>
                <w:rFonts w:ascii="Times New Roman" w:hAnsi="Times New Roman" w:cs="Times New Roman"/>
                <w:sz w:val="28"/>
                <w:szCs w:val="28"/>
              </w:rPr>
              <w:t xml:space="preserve">счет средств областного бюджета </w:t>
            </w:r>
            <w:r w:rsidR="0036299E">
              <w:rPr>
                <w:rFonts w:ascii="Times New Roman" w:hAnsi="Times New Roman" w:cs="Times New Roman"/>
                <w:sz w:val="28"/>
                <w:szCs w:val="28"/>
              </w:rPr>
              <w:t>59149,3</w:t>
            </w:r>
            <w:r w:rsidR="0004100A" w:rsidRPr="00DC7D7D">
              <w:rPr>
                <w:rFonts w:ascii="Times New Roman" w:hAnsi="Times New Roman" w:cs="Times New Roman"/>
                <w:sz w:val="28"/>
                <w:szCs w:val="28"/>
              </w:rPr>
              <w:t xml:space="preserve"> тыс. рублей, </w:t>
            </w:r>
            <w:r w:rsidR="0036299E">
              <w:rPr>
                <w:rFonts w:ascii="Times New Roman" w:hAnsi="Times New Roman" w:cs="Times New Roman"/>
                <w:sz w:val="28"/>
                <w:szCs w:val="28"/>
              </w:rPr>
              <w:t>16045,90</w:t>
            </w:r>
            <w:r w:rsidR="0004100A" w:rsidRPr="00DC7D7D">
              <w:rPr>
                <w:rFonts w:ascii="Times New Roman" w:hAnsi="Times New Roman" w:cs="Times New Roman"/>
                <w:sz w:val="28"/>
                <w:szCs w:val="28"/>
              </w:rPr>
              <w:t xml:space="preserve"> тыс. рублей за счет средств местного бюджета;</w:t>
            </w:r>
          </w:p>
          <w:p w:rsidR="0004100A" w:rsidRPr="009A6CAA" w:rsidRDefault="007D1E0F" w:rsidP="0004100A">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2021 году </w:t>
            </w:r>
            <w:r w:rsidR="0036299E">
              <w:rPr>
                <w:rFonts w:ascii="Times New Roman" w:hAnsi="Times New Roman" w:cs="Times New Roman"/>
                <w:sz w:val="28"/>
                <w:szCs w:val="28"/>
              </w:rPr>
              <w:t>16705</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w:t>
            </w:r>
            <w:r w:rsidR="0036299E">
              <w:rPr>
                <w:rFonts w:ascii="Times New Roman" w:hAnsi="Times New Roman" w:cs="Times New Roman"/>
                <w:sz w:val="28"/>
                <w:szCs w:val="28"/>
              </w:rPr>
              <w:t>16705</w:t>
            </w:r>
            <w:r w:rsidR="0004100A" w:rsidRPr="00DC7D7D">
              <w:rPr>
                <w:rFonts w:ascii="Times New Roman" w:hAnsi="Times New Roman" w:cs="Times New Roman"/>
                <w:sz w:val="28"/>
                <w:szCs w:val="28"/>
              </w:rPr>
              <w:t xml:space="preserve"> тыс. рублей за счет средств местного бюджета;</w:t>
            </w:r>
          </w:p>
          <w:p w:rsidR="00CB34CB" w:rsidRPr="009A6CAA" w:rsidRDefault="007D1E0F" w:rsidP="00CB34CB">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2022 году </w:t>
            </w:r>
            <w:r w:rsidR="0036299E">
              <w:rPr>
                <w:rFonts w:ascii="Times New Roman" w:hAnsi="Times New Roman" w:cs="Times New Roman"/>
                <w:sz w:val="28"/>
                <w:szCs w:val="28"/>
              </w:rPr>
              <w:t>18216</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r w:rsidR="00CB34CB" w:rsidRPr="00B11FCA">
              <w:rPr>
                <w:rFonts w:ascii="Times New Roman" w:hAnsi="Times New Roman" w:cs="Times New Roman"/>
                <w:sz w:val="28"/>
                <w:szCs w:val="28"/>
              </w:rPr>
              <w:t xml:space="preserve">в том числе </w:t>
            </w:r>
            <w:r w:rsidR="0036299E">
              <w:rPr>
                <w:rFonts w:ascii="Times New Roman" w:hAnsi="Times New Roman" w:cs="Times New Roman"/>
                <w:sz w:val="28"/>
                <w:szCs w:val="28"/>
              </w:rPr>
              <w:t>18216</w:t>
            </w:r>
            <w:r w:rsidR="00CB34CB" w:rsidRPr="00DC7D7D">
              <w:rPr>
                <w:rFonts w:ascii="Times New Roman" w:hAnsi="Times New Roman" w:cs="Times New Roman"/>
                <w:sz w:val="28"/>
                <w:szCs w:val="28"/>
              </w:rPr>
              <w:t xml:space="preserve"> тыс. рублей за счет средств местного бюджета;</w:t>
            </w:r>
          </w:p>
          <w:p w:rsidR="00431C50" w:rsidRPr="009A6CAA" w:rsidRDefault="00431C50" w:rsidP="00431C50">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в 202</w:t>
            </w:r>
            <w:r>
              <w:rPr>
                <w:rFonts w:ascii="Times New Roman" w:hAnsi="Times New Roman" w:cs="Times New Roman"/>
                <w:sz w:val="28"/>
                <w:szCs w:val="28"/>
              </w:rPr>
              <w:t>3</w:t>
            </w:r>
            <w:r w:rsidRPr="00B11FCA">
              <w:rPr>
                <w:rFonts w:ascii="Times New Roman" w:hAnsi="Times New Roman" w:cs="Times New Roman"/>
                <w:sz w:val="28"/>
                <w:szCs w:val="28"/>
              </w:rPr>
              <w:t xml:space="preserve"> году </w:t>
            </w:r>
            <w:r w:rsidR="0036299E">
              <w:rPr>
                <w:rFonts w:ascii="Times New Roman" w:hAnsi="Times New Roman" w:cs="Times New Roman"/>
                <w:sz w:val="28"/>
                <w:szCs w:val="28"/>
              </w:rPr>
              <w:t>18961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r w:rsidRPr="00B11FCA">
              <w:rPr>
                <w:rFonts w:ascii="Times New Roman" w:hAnsi="Times New Roman" w:cs="Times New Roman"/>
                <w:sz w:val="28"/>
                <w:szCs w:val="28"/>
              </w:rPr>
              <w:t xml:space="preserve">в том числе </w:t>
            </w:r>
            <w:r w:rsidR="0036299E">
              <w:rPr>
                <w:rFonts w:ascii="Times New Roman" w:hAnsi="Times New Roman" w:cs="Times New Roman"/>
                <w:sz w:val="28"/>
                <w:szCs w:val="28"/>
              </w:rPr>
              <w:t>18961</w:t>
            </w:r>
            <w:r w:rsidRPr="00DC7D7D">
              <w:rPr>
                <w:rFonts w:ascii="Times New Roman" w:hAnsi="Times New Roman" w:cs="Times New Roman"/>
                <w:sz w:val="28"/>
                <w:szCs w:val="28"/>
              </w:rPr>
              <w:t xml:space="preserve"> тыс. рублей за счет средств местного бюджета;</w:t>
            </w:r>
          </w:p>
          <w:p w:rsidR="00431C50" w:rsidRPr="009A6CAA" w:rsidRDefault="00431C50" w:rsidP="00431C50">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в 202</w:t>
            </w:r>
            <w:r>
              <w:rPr>
                <w:rFonts w:ascii="Times New Roman" w:hAnsi="Times New Roman" w:cs="Times New Roman"/>
                <w:sz w:val="28"/>
                <w:szCs w:val="28"/>
              </w:rPr>
              <w:t>4</w:t>
            </w:r>
            <w:r w:rsidRPr="00B11FCA">
              <w:rPr>
                <w:rFonts w:ascii="Times New Roman" w:hAnsi="Times New Roman" w:cs="Times New Roman"/>
                <w:sz w:val="28"/>
                <w:szCs w:val="28"/>
              </w:rPr>
              <w:t xml:space="preserve"> году </w:t>
            </w:r>
            <w:r w:rsidR="0036299E">
              <w:rPr>
                <w:rFonts w:ascii="Times New Roman" w:hAnsi="Times New Roman" w:cs="Times New Roman"/>
                <w:sz w:val="28"/>
                <w:szCs w:val="28"/>
              </w:rPr>
              <w:t>12740,4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r w:rsidRPr="00B11FCA">
              <w:rPr>
                <w:rFonts w:ascii="Times New Roman" w:hAnsi="Times New Roman" w:cs="Times New Roman"/>
                <w:sz w:val="28"/>
                <w:szCs w:val="28"/>
              </w:rPr>
              <w:t xml:space="preserve">в том числе </w:t>
            </w:r>
            <w:r w:rsidR="0036299E">
              <w:rPr>
                <w:rFonts w:ascii="Times New Roman" w:hAnsi="Times New Roman" w:cs="Times New Roman"/>
                <w:sz w:val="28"/>
                <w:szCs w:val="28"/>
              </w:rPr>
              <w:t>12740,4</w:t>
            </w:r>
            <w:r w:rsidRPr="00DC7D7D">
              <w:rPr>
                <w:rFonts w:ascii="Times New Roman" w:hAnsi="Times New Roman" w:cs="Times New Roman"/>
                <w:sz w:val="28"/>
                <w:szCs w:val="28"/>
              </w:rPr>
              <w:t xml:space="preserve"> тыс. рублей з</w:t>
            </w:r>
            <w:r>
              <w:rPr>
                <w:rFonts w:ascii="Times New Roman" w:hAnsi="Times New Roman" w:cs="Times New Roman"/>
                <w:sz w:val="28"/>
                <w:szCs w:val="28"/>
              </w:rPr>
              <w:t>а счет средств местного бюджета.</w:t>
            </w:r>
          </w:p>
          <w:p w:rsidR="00E127D7" w:rsidRPr="00400935" w:rsidRDefault="00E127D7" w:rsidP="0048037E">
            <w:pPr>
              <w:pStyle w:val="ab"/>
              <w:spacing w:before="0" w:beforeAutospacing="0" w:after="0" w:afterAutospacing="0"/>
              <w:jc w:val="both"/>
              <w:rPr>
                <w:color w:val="000000"/>
                <w:sz w:val="28"/>
                <w:szCs w:val="28"/>
              </w:rPr>
            </w:pPr>
          </w:p>
        </w:tc>
      </w:tr>
      <w:tr w:rsidR="00E127D7" w:rsidRPr="00CD0CE3" w:rsidTr="00E127D7">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pStyle w:val="ab"/>
              <w:snapToGrid w:val="0"/>
              <w:spacing w:before="0" w:beforeAutospacing="0" w:after="0" w:afterAutospacing="0"/>
              <w:jc w:val="both"/>
              <w:rPr>
                <w:color w:val="000000"/>
                <w:sz w:val="28"/>
                <w:szCs w:val="28"/>
              </w:rPr>
            </w:pPr>
            <w:r w:rsidRPr="007F373B">
              <w:rPr>
                <w:sz w:val="28"/>
                <w:szCs w:val="28"/>
              </w:rPr>
              <w:t xml:space="preserve">1. </w:t>
            </w:r>
            <w:r w:rsidRPr="007F373B">
              <w:rPr>
                <w:color w:val="000000"/>
                <w:sz w:val="28"/>
                <w:szCs w:val="28"/>
              </w:rPr>
              <w:t xml:space="preserve">Увеличение доли автомобильных дорог Бутурлиновского муниципального района,  соответствующих нормативным требованиям до </w:t>
            </w:r>
            <w:r w:rsidR="007F373B" w:rsidRPr="007F373B">
              <w:rPr>
                <w:color w:val="000000"/>
                <w:sz w:val="28"/>
                <w:szCs w:val="28"/>
              </w:rPr>
              <w:t>15</w:t>
            </w:r>
            <w:r w:rsidRPr="007F373B">
              <w:rPr>
                <w:color w:val="000000"/>
                <w:sz w:val="28"/>
                <w:szCs w:val="28"/>
              </w:rPr>
              <w:t xml:space="preserve"> % к 202</w:t>
            </w:r>
            <w:r w:rsidR="007F373B" w:rsidRPr="007F373B">
              <w:rPr>
                <w:color w:val="000000"/>
                <w:sz w:val="28"/>
                <w:szCs w:val="28"/>
              </w:rPr>
              <w:t>4</w:t>
            </w:r>
            <w:r w:rsidRPr="007F373B">
              <w:rPr>
                <w:color w:val="000000"/>
                <w:sz w:val="28"/>
                <w:szCs w:val="28"/>
              </w:rPr>
              <w:t xml:space="preserve"> году.</w:t>
            </w:r>
          </w:p>
          <w:p w:rsidR="00E127D7" w:rsidRPr="00CD0CE3" w:rsidRDefault="00E127D7" w:rsidP="00400935">
            <w:pPr>
              <w:pStyle w:val="ab"/>
              <w:snapToGrid w:val="0"/>
              <w:spacing w:before="0" w:beforeAutospacing="0" w:after="0" w:afterAutospacing="0"/>
              <w:jc w:val="both"/>
              <w:rPr>
                <w:color w:val="000000"/>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r>
              <w:rPr>
                <w:color w:val="000000"/>
                <w:sz w:val="28"/>
                <w:szCs w:val="28"/>
              </w:rPr>
              <w:t>.</w:t>
            </w:r>
            <w:r w:rsidRPr="00CD0CE3">
              <w:rPr>
                <w:sz w:val="28"/>
                <w:szCs w:val="28"/>
              </w:rPr>
              <w:t xml:space="preserve"> </w:t>
            </w:r>
            <w:r w:rsidRPr="00CD0CE3">
              <w:rPr>
                <w:sz w:val="28"/>
                <w:szCs w:val="28"/>
                <w:highlight w:val="yellow"/>
              </w:rPr>
              <w:t xml:space="preserve"> </w:t>
            </w:r>
          </w:p>
        </w:tc>
      </w:tr>
    </w:tbl>
    <w:p w:rsidR="00E127D7" w:rsidRPr="00CD0CE3" w:rsidRDefault="00E127D7" w:rsidP="00E127D7">
      <w:pPr>
        <w:rPr>
          <w:rFonts w:ascii="Times New Roman" w:hAnsi="Times New Roman" w:cs="Times New Roman"/>
          <w:b/>
          <w:sz w:val="28"/>
          <w:szCs w:val="28"/>
        </w:rPr>
      </w:pPr>
    </w:p>
    <w:p w:rsidR="00E127D7" w:rsidRPr="00CD0CE3" w:rsidRDefault="00E127D7" w:rsidP="00E127D7">
      <w:pPr>
        <w:rPr>
          <w:rFonts w:ascii="Times New Roman" w:hAnsi="Times New Roman" w:cs="Times New Roman"/>
          <w:b/>
          <w:sz w:val="28"/>
          <w:szCs w:val="28"/>
        </w:rPr>
      </w:pPr>
      <w:r w:rsidRPr="00CD0CE3">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E127D7" w:rsidRPr="00CD0CE3" w:rsidRDefault="00E127D7" w:rsidP="00E127D7">
      <w:pPr>
        <w:pStyle w:val="ab"/>
        <w:spacing w:line="100" w:lineRule="atLeast"/>
        <w:ind w:firstLine="539"/>
        <w:jc w:val="both"/>
        <w:rPr>
          <w:sz w:val="28"/>
          <w:szCs w:val="28"/>
        </w:rPr>
      </w:pPr>
      <w:r w:rsidRPr="00CD0CE3">
        <w:rPr>
          <w:sz w:val="28"/>
          <w:szCs w:val="28"/>
        </w:rPr>
        <w:t xml:space="preserve">Дорожное хозяйство является одним из элементов транспортной инфраструктуры, который </w:t>
      </w:r>
      <w:proofErr w:type="gramStart"/>
      <w:r w:rsidRPr="00CD0CE3">
        <w:rPr>
          <w:sz w:val="28"/>
          <w:szCs w:val="28"/>
        </w:rPr>
        <w:t>обеспечивает конституционные гарантии граждан на свободу передвижения и делает</w:t>
      </w:r>
      <w:proofErr w:type="gramEnd"/>
      <w:r w:rsidRPr="00CD0CE3">
        <w:rPr>
          <w:sz w:val="28"/>
          <w:szCs w:val="28"/>
        </w:rPr>
        <w:t xml:space="preserve"> возможным свободное перемещение товаров и услуг.</w:t>
      </w:r>
    </w:p>
    <w:p w:rsidR="00E127D7" w:rsidRPr="00CD0CE3" w:rsidRDefault="00E127D7" w:rsidP="00E127D7">
      <w:pPr>
        <w:pStyle w:val="ab"/>
        <w:spacing w:before="0" w:after="0" w:line="100" w:lineRule="atLeast"/>
        <w:ind w:firstLine="539"/>
        <w:jc w:val="both"/>
        <w:rPr>
          <w:color w:val="000000"/>
          <w:sz w:val="28"/>
          <w:szCs w:val="28"/>
        </w:rPr>
      </w:pPr>
      <w:r w:rsidRPr="00CD0CE3">
        <w:rPr>
          <w:color w:val="000000"/>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CD0CE3">
        <w:rPr>
          <w:color w:val="000000"/>
          <w:sz w:val="28"/>
          <w:szCs w:val="28"/>
        </w:rPr>
        <w:t>дств пр</w:t>
      </w:r>
      <w:proofErr w:type="gramEnd"/>
      <w:r w:rsidRPr="00CD0CE3">
        <w:rPr>
          <w:color w:val="000000"/>
          <w:sz w:val="28"/>
          <w:szCs w:val="28"/>
        </w:rPr>
        <w:t>иводит к несоблюдению межремонтных сроков, накоплению количества не</w:t>
      </w:r>
      <w:r w:rsidR="00CE7F20">
        <w:rPr>
          <w:color w:val="000000"/>
          <w:sz w:val="28"/>
          <w:szCs w:val="28"/>
        </w:rPr>
        <w:t xml:space="preserve"> </w:t>
      </w:r>
      <w:r w:rsidRPr="00CD0CE3">
        <w:rPr>
          <w:color w:val="000000"/>
          <w:sz w:val="28"/>
          <w:szCs w:val="28"/>
        </w:rPr>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или капитального ремонта.</w:t>
      </w:r>
    </w:p>
    <w:p w:rsidR="00E127D7" w:rsidRPr="00CD0CE3" w:rsidRDefault="00E127D7" w:rsidP="00E127D7">
      <w:pPr>
        <w:jc w:val="both"/>
        <w:rPr>
          <w:rFonts w:ascii="Times New Roman" w:hAnsi="Times New Roman" w:cs="Times New Roman"/>
          <w:b/>
          <w:sz w:val="28"/>
          <w:szCs w:val="28"/>
        </w:rPr>
      </w:pPr>
      <w:r w:rsidRPr="00CD0CE3">
        <w:rPr>
          <w:rFonts w:ascii="Times New Roman" w:hAnsi="Times New Roman" w:cs="Times New Roman"/>
          <w:color w:val="000000"/>
          <w:sz w:val="28"/>
          <w:szCs w:val="28"/>
        </w:rPr>
        <w:t>С созданием дорожного фонда Бутурлинов</w:t>
      </w:r>
      <w:r w:rsidR="00CE7F20">
        <w:rPr>
          <w:rFonts w:ascii="Times New Roman" w:hAnsi="Times New Roman" w:cs="Times New Roman"/>
          <w:color w:val="000000"/>
          <w:sz w:val="28"/>
          <w:szCs w:val="28"/>
        </w:rPr>
        <w:t>ского муниципального района удае</w:t>
      </w:r>
      <w:r w:rsidRPr="00CD0CE3">
        <w:rPr>
          <w:rFonts w:ascii="Times New Roman" w:hAnsi="Times New Roman" w:cs="Times New Roman"/>
          <w:color w:val="000000"/>
          <w:sz w:val="28"/>
          <w:szCs w:val="28"/>
        </w:rPr>
        <w:t xml:space="preserve">тся проводить целенаправленную работу по поддержанию автодорог района в нормативном </w:t>
      </w:r>
      <w:proofErr w:type="gramStart"/>
      <w:r w:rsidRPr="00CD0CE3">
        <w:rPr>
          <w:rFonts w:ascii="Times New Roman" w:hAnsi="Times New Roman" w:cs="Times New Roman"/>
          <w:color w:val="000000"/>
          <w:sz w:val="28"/>
          <w:szCs w:val="28"/>
        </w:rPr>
        <w:t>состоянии</w:t>
      </w:r>
      <w:proofErr w:type="gramEnd"/>
      <w:r w:rsidRPr="00CD0CE3">
        <w:rPr>
          <w:rFonts w:ascii="Times New Roman" w:hAnsi="Times New Roman" w:cs="Times New Roman"/>
          <w:color w:val="000000"/>
          <w:sz w:val="28"/>
          <w:szCs w:val="28"/>
        </w:rPr>
        <w:t>, более активно влиять на развитие сети автомобильных дорог.</w:t>
      </w:r>
    </w:p>
    <w:p w:rsidR="00E127D7" w:rsidRPr="00CD0CE3" w:rsidRDefault="00E127D7" w:rsidP="00E127D7">
      <w:pPr>
        <w:spacing w:after="0" w:line="240" w:lineRule="auto"/>
        <w:ind w:firstLine="709"/>
        <w:rPr>
          <w:rFonts w:ascii="Times New Roman" w:hAnsi="Times New Roman" w:cs="Times New Roman"/>
          <w:b/>
          <w:sz w:val="28"/>
          <w:szCs w:val="28"/>
        </w:rPr>
      </w:pPr>
    </w:p>
    <w:p w:rsidR="00E127D7" w:rsidRPr="00CD0CE3" w:rsidRDefault="00E127D7" w:rsidP="00BD2C51">
      <w:pPr>
        <w:spacing w:after="0" w:line="240" w:lineRule="auto"/>
        <w:ind w:firstLine="709"/>
        <w:jc w:val="center"/>
        <w:rPr>
          <w:rFonts w:ascii="Times New Roman" w:hAnsi="Times New Roman" w:cs="Times New Roman"/>
          <w:b/>
          <w:sz w:val="28"/>
          <w:szCs w:val="28"/>
        </w:rPr>
      </w:pPr>
      <w:r w:rsidRPr="00CD0CE3">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27D7" w:rsidRPr="00CD0CE3" w:rsidRDefault="00E127D7" w:rsidP="00E127D7">
      <w:pPr>
        <w:spacing w:after="0" w:line="240" w:lineRule="auto"/>
        <w:ind w:firstLine="709"/>
        <w:jc w:val="center"/>
        <w:rPr>
          <w:rFonts w:ascii="Times New Roman" w:hAnsi="Times New Roman" w:cs="Times New Roman"/>
          <w:b/>
          <w:sz w:val="28"/>
          <w:szCs w:val="28"/>
        </w:rPr>
      </w:pPr>
    </w:p>
    <w:p w:rsidR="00E127D7"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2.1. Приоритеты муниципальной политики в сфере реализации подпрограммы</w:t>
      </w:r>
    </w:p>
    <w:p w:rsidR="00E127D7" w:rsidRPr="002D5A28" w:rsidRDefault="00E127D7" w:rsidP="00E127D7">
      <w:pPr>
        <w:pStyle w:val="FR1"/>
        <w:ind w:firstLine="720"/>
        <w:jc w:val="both"/>
        <w:rPr>
          <w:rFonts w:ascii="Times New Roman" w:hAnsi="Times New Roman" w:cs="Times New Roman"/>
          <w:sz w:val="28"/>
          <w:szCs w:val="28"/>
        </w:rPr>
      </w:pPr>
      <w:proofErr w:type="gramStart"/>
      <w:r w:rsidRPr="002D5A28">
        <w:rPr>
          <w:rFonts w:ascii="Times New Roman" w:hAnsi="Times New Roman" w:cs="Times New Roman"/>
          <w:sz w:val="28"/>
          <w:szCs w:val="28"/>
        </w:rPr>
        <w:t xml:space="preserve">Приоритеты в сфере </w:t>
      </w:r>
      <w:r>
        <w:rPr>
          <w:rFonts w:ascii="Times New Roman" w:hAnsi="Times New Roman" w:cs="Times New Roman"/>
          <w:sz w:val="28"/>
          <w:szCs w:val="28"/>
        </w:rPr>
        <w:t xml:space="preserve">дорожного хозяйства </w:t>
      </w:r>
      <w:r w:rsidRPr="002D5A28">
        <w:rPr>
          <w:rFonts w:ascii="Times New Roman" w:hAnsi="Times New Roman" w:cs="Times New Roman"/>
          <w:sz w:val="28"/>
          <w:szCs w:val="28"/>
        </w:rPr>
        <w:t>определены стратегией социально-экономического   развития Бутурлиновского муниципального района Воронежско</w:t>
      </w:r>
      <w:r>
        <w:rPr>
          <w:rFonts w:ascii="Times New Roman" w:hAnsi="Times New Roman" w:cs="Times New Roman"/>
          <w:sz w:val="28"/>
          <w:szCs w:val="28"/>
        </w:rPr>
        <w:t>й области до 2020 года.</w:t>
      </w:r>
      <w:proofErr w:type="gramEnd"/>
    </w:p>
    <w:p w:rsidR="00E127D7" w:rsidRDefault="00E127D7" w:rsidP="00E127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Строительство и ремонт автомобильный дорог </w:t>
      </w:r>
      <w:r w:rsidRPr="002D5A28">
        <w:rPr>
          <w:rFonts w:ascii="Times New Roman" w:hAnsi="Times New Roman" w:cs="Times New Roman"/>
          <w:color w:val="000000"/>
          <w:sz w:val="28"/>
          <w:szCs w:val="28"/>
        </w:rPr>
        <w:t xml:space="preserve">является одной из приоритетных задач района, направленной на решение важнейших проблем, связанных с обеспечением жителей района объектами </w:t>
      </w:r>
      <w:r>
        <w:rPr>
          <w:rFonts w:ascii="Times New Roman" w:hAnsi="Times New Roman" w:cs="Times New Roman"/>
          <w:color w:val="000000"/>
          <w:sz w:val="28"/>
          <w:szCs w:val="28"/>
        </w:rPr>
        <w:t>транспортной инфраструктуры</w:t>
      </w:r>
      <w:r w:rsidRPr="002D5A28">
        <w:rPr>
          <w:rFonts w:ascii="Times New Roman" w:hAnsi="Times New Roman" w:cs="Times New Roman"/>
          <w:color w:val="000000"/>
          <w:sz w:val="28"/>
          <w:szCs w:val="28"/>
        </w:rPr>
        <w:t>.</w:t>
      </w:r>
    </w:p>
    <w:p w:rsidR="00E127D7" w:rsidRPr="002D5A28" w:rsidRDefault="00E127D7" w:rsidP="00E127D7">
      <w:pPr>
        <w:spacing w:after="0" w:line="240" w:lineRule="auto"/>
        <w:ind w:firstLine="708"/>
        <w:jc w:val="both"/>
        <w:rPr>
          <w:rFonts w:ascii="Times New Roman" w:hAnsi="Times New Roman" w:cs="Times New Roman"/>
          <w:sz w:val="28"/>
          <w:szCs w:val="28"/>
        </w:rPr>
      </w:pPr>
    </w:p>
    <w:p w:rsidR="00E127D7" w:rsidRPr="002D5A28" w:rsidRDefault="00E127D7" w:rsidP="00E127D7">
      <w:pPr>
        <w:pStyle w:val="a7"/>
        <w:shd w:val="clear" w:color="auto" w:fill="FFFFFF"/>
        <w:ind w:left="0"/>
        <w:jc w:val="both"/>
        <w:rPr>
          <w:sz w:val="28"/>
          <w:szCs w:val="28"/>
        </w:rPr>
      </w:pPr>
      <w:proofErr w:type="gramStart"/>
      <w:r w:rsidRPr="002D5A28">
        <w:rPr>
          <w:sz w:val="28"/>
          <w:szCs w:val="28"/>
        </w:rPr>
        <w:t xml:space="preserve">Основными приоритетами муниципальной политики в сфере </w:t>
      </w:r>
      <w:r>
        <w:rPr>
          <w:sz w:val="28"/>
          <w:szCs w:val="28"/>
        </w:rPr>
        <w:t xml:space="preserve">дорожного хозяйства </w:t>
      </w:r>
      <w:r w:rsidRPr="002D5A28">
        <w:rPr>
          <w:sz w:val="28"/>
          <w:szCs w:val="28"/>
        </w:rPr>
        <w:t xml:space="preserve">является повышение качества </w:t>
      </w:r>
      <w:r>
        <w:rPr>
          <w:sz w:val="28"/>
          <w:szCs w:val="28"/>
        </w:rPr>
        <w:t>жизни</w:t>
      </w:r>
      <w:r w:rsidRPr="002D5A28">
        <w:rPr>
          <w:sz w:val="28"/>
          <w:szCs w:val="28"/>
        </w:rPr>
        <w:t xml:space="preserve"> населения.</w:t>
      </w:r>
      <w:proofErr w:type="gramEnd"/>
    </w:p>
    <w:p w:rsidR="00E127D7" w:rsidRPr="00CD0CE3" w:rsidRDefault="00E127D7" w:rsidP="00E127D7">
      <w:pPr>
        <w:pStyle w:val="ConsPlusNormal"/>
        <w:ind w:firstLine="709"/>
        <w:jc w:val="both"/>
        <w:outlineLvl w:val="3"/>
        <w:rPr>
          <w:rFonts w:ascii="Times New Roman" w:hAnsi="Times New Roman"/>
          <w:sz w:val="28"/>
          <w:szCs w:val="28"/>
          <w:u w:val="single"/>
        </w:rPr>
      </w:pP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2.2. Цели, задачи и показатели (индикаторы) достижения целей и решения задач</w:t>
      </w:r>
    </w:p>
    <w:p w:rsidR="00E127D7" w:rsidRPr="00CD0CE3" w:rsidRDefault="00E127D7" w:rsidP="00E127D7">
      <w:pPr>
        <w:pStyle w:val="a7"/>
        <w:ind w:left="0" w:firstLine="709"/>
        <w:jc w:val="both"/>
        <w:rPr>
          <w:sz w:val="28"/>
          <w:szCs w:val="28"/>
        </w:rPr>
      </w:pPr>
      <w:r w:rsidRPr="00CD0CE3">
        <w:rPr>
          <w:i/>
          <w:sz w:val="28"/>
          <w:szCs w:val="28"/>
        </w:rPr>
        <w:t>Основная цель</w:t>
      </w:r>
      <w:r w:rsidRPr="00CD0CE3">
        <w:rPr>
          <w:sz w:val="28"/>
          <w:szCs w:val="28"/>
        </w:rPr>
        <w:t xml:space="preserve">: </w:t>
      </w:r>
    </w:p>
    <w:p w:rsidR="00E127D7" w:rsidRPr="00CD0CE3" w:rsidRDefault="00E127D7" w:rsidP="00E127D7">
      <w:pPr>
        <w:pStyle w:val="a7"/>
        <w:ind w:left="0" w:firstLine="709"/>
        <w:jc w:val="both"/>
        <w:rPr>
          <w:sz w:val="28"/>
          <w:szCs w:val="28"/>
        </w:rPr>
      </w:pPr>
      <w:r w:rsidRPr="00CD0CE3">
        <w:rPr>
          <w:sz w:val="28"/>
          <w:szCs w:val="28"/>
        </w:rPr>
        <w:lastRenderedPageBreak/>
        <w:t xml:space="preserve">- развитие современной и эффективной автомобильно-дорожной инфраструктуры. </w:t>
      </w:r>
    </w:p>
    <w:p w:rsidR="00E127D7" w:rsidRPr="00CD0CE3" w:rsidRDefault="00E127D7" w:rsidP="00E127D7">
      <w:pPr>
        <w:pStyle w:val="ConsPlusNormal"/>
        <w:ind w:firstLine="709"/>
        <w:jc w:val="both"/>
        <w:rPr>
          <w:rFonts w:ascii="Times New Roman" w:hAnsi="Times New Roman"/>
          <w:i/>
          <w:sz w:val="28"/>
          <w:szCs w:val="28"/>
        </w:rPr>
      </w:pPr>
      <w:r w:rsidRPr="00CD0CE3">
        <w:rPr>
          <w:rFonts w:ascii="Times New Roman" w:hAnsi="Times New Roman"/>
          <w:i/>
          <w:sz w:val="28"/>
          <w:szCs w:val="28"/>
        </w:rPr>
        <w:t>Основные задачи подпрограммы:</w:t>
      </w:r>
    </w:p>
    <w:p w:rsidR="00E127D7" w:rsidRPr="00CD0CE3" w:rsidRDefault="00E127D7" w:rsidP="00E127D7">
      <w:pPr>
        <w:pStyle w:val="ab"/>
        <w:jc w:val="both"/>
        <w:rPr>
          <w:sz w:val="28"/>
          <w:szCs w:val="28"/>
        </w:rPr>
      </w:pPr>
      <w:r w:rsidRPr="00CD0CE3">
        <w:rPr>
          <w:sz w:val="28"/>
          <w:szCs w:val="28"/>
        </w:rPr>
        <w:t>- 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E127D7">
      <w:pPr>
        <w:pStyle w:val="ab"/>
        <w:spacing w:line="102" w:lineRule="atLeast"/>
        <w:jc w:val="both"/>
        <w:rPr>
          <w:sz w:val="28"/>
          <w:szCs w:val="28"/>
        </w:rPr>
      </w:pPr>
      <w:r w:rsidRPr="00CD0CE3">
        <w:rPr>
          <w:sz w:val="28"/>
          <w:szCs w:val="28"/>
        </w:rPr>
        <w:t>- увеличение протяженности соответствующих нормативным требованиям автодорог Бутурлиновского муниципального района за счет их ремонта.</w:t>
      </w: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2.3. Описание основных ожидаемых конечных результатов подпрограммы</w:t>
      </w:r>
    </w:p>
    <w:p w:rsidR="00E127D7" w:rsidRPr="00CD0CE3" w:rsidRDefault="00E127D7" w:rsidP="00E127D7">
      <w:pPr>
        <w:pStyle w:val="ConsPlusNormal"/>
        <w:ind w:firstLine="709"/>
        <w:jc w:val="both"/>
        <w:rPr>
          <w:rFonts w:ascii="Times New Roman" w:hAnsi="Times New Roman"/>
          <w:sz w:val="28"/>
          <w:szCs w:val="28"/>
        </w:rPr>
      </w:pPr>
      <w:r w:rsidRPr="00CD0CE3">
        <w:rPr>
          <w:rFonts w:ascii="Times New Roman" w:hAnsi="Times New Roman"/>
          <w:sz w:val="28"/>
          <w:szCs w:val="28"/>
        </w:rPr>
        <w:t>Основными ожидаемыми результатами реали</w:t>
      </w:r>
      <w:r w:rsidR="00CE7F20">
        <w:rPr>
          <w:rFonts w:ascii="Times New Roman" w:hAnsi="Times New Roman"/>
          <w:sz w:val="28"/>
          <w:szCs w:val="28"/>
        </w:rPr>
        <w:t>зации подпрограммы по итогам 2024</w:t>
      </w:r>
      <w:r w:rsidRPr="00CD0CE3">
        <w:rPr>
          <w:rFonts w:ascii="Times New Roman" w:hAnsi="Times New Roman"/>
          <w:sz w:val="28"/>
          <w:szCs w:val="28"/>
        </w:rPr>
        <w:t xml:space="preserve"> года будут:</w:t>
      </w:r>
    </w:p>
    <w:p w:rsidR="00E127D7" w:rsidRPr="00CD0CE3" w:rsidRDefault="00E127D7" w:rsidP="00E127D7">
      <w:pPr>
        <w:pStyle w:val="ab"/>
        <w:snapToGrid w:val="0"/>
        <w:spacing w:before="40" w:after="40"/>
        <w:jc w:val="both"/>
        <w:rPr>
          <w:color w:val="000000"/>
          <w:sz w:val="28"/>
          <w:szCs w:val="28"/>
        </w:rPr>
      </w:pPr>
      <w:r w:rsidRPr="007F373B">
        <w:rPr>
          <w:sz w:val="28"/>
          <w:szCs w:val="28"/>
        </w:rPr>
        <w:t xml:space="preserve">1. </w:t>
      </w:r>
      <w:r w:rsidRPr="007F373B">
        <w:rPr>
          <w:color w:val="000000"/>
          <w:sz w:val="28"/>
          <w:szCs w:val="28"/>
        </w:rPr>
        <w:t>Увеличение доли автомобильных дорог Бутурлиновского муниципального района,  соответствующ</w:t>
      </w:r>
      <w:r w:rsidR="007F373B" w:rsidRPr="007F373B">
        <w:rPr>
          <w:color w:val="000000"/>
          <w:sz w:val="28"/>
          <w:szCs w:val="28"/>
        </w:rPr>
        <w:t>их нормативным требованиям до 15 % к 2024</w:t>
      </w:r>
      <w:r w:rsidRPr="007F373B">
        <w:rPr>
          <w:color w:val="000000"/>
          <w:sz w:val="28"/>
          <w:szCs w:val="28"/>
        </w:rPr>
        <w:t xml:space="preserve"> году.</w:t>
      </w:r>
    </w:p>
    <w:p w:rsidR="00E127D7" w:rsidRPr="00CD0CE3" w:rsidRDefault="00E127D7" w:rsidP="00E127D7">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w:t>
      </w:r>
      <w:r>
        <w:rPr>
          <w:color w:val="000000"/>
          <w:sz w:val="28"/>
          <w:szCs w:val="28"/>
        </w:rPr>
        <w:t xml:space="preserve"> дорожного движения.</w:t>
      </w:r>
    </w:p>
    <w:p w:rsidR="00CE7F20" w:rsidRDefault="00CE7F20"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E127D7" w:rsidRPr="0094142A" w:rsidRDefault="00E127D7" w:rsidP="00E127D7">
      <w:pPr>
        <w:spacing w:after="0" w:line="240" w:lineRule="auto"/>
        <w:ind w:firstLine="709"/>
        <w:rPr>
          <w:rFonts w:ascii="Times New Roman" w:hAnsi="Times New Roman" w:cs="Times New Roman"/>
          <w:b/>
          <w:bCs/>
          <w:sz w:val="28"/>
          <w:szCs w:val="28"/>
        </w:rPr>
      </w:pPr>
      <w:r w:rsidRPr="0094142A">
        <w:rPr>
          <w:rFonts w:ascii="Times New Roman" w:hAnsi="Times New Roman" w:cs="Times New Roman"/>
          <w:b/>
          <w:bCs/>
          <w:sz w:val="28"/>
          <w:szCs w:val="28"/>
        </w:rPr>
        <w:t>Раздел 3. Характеристика основных мероприятий подпрограммы</w:t>
      </w:r>
    </w:p>
    <w:p w:rsidR="003A618B" w:rsidRPr="0094142A" w:rsidRDefault="00E127D7" w:rsidP="003A618B">
      <w:pPr>
        <w:pStyle w:val="ab"/>
        <w:spacing w:before="0" w:beforeAutospacing="0" w:after="0" w:afterAutospacing="0" w:line="102" w:lineRule="atLeast"/>
        <w:ind w:left="17" w:hanging="17"/>
        <w:jc w:val="right"/>
        <w:rPr>
          <w:sz w:val="27"/>
          <w:szCs w:val="27"/>
        </w:rPr>
      </w:pPr>
      <w:r w:rsidRPr="0094142A">
        <w:rPr>
          <w:sz w:val="27"/>
          <w:szCs w:val="27"/>
        </w:rPr>
        <w:t>Основные мероприятия для выполнения поставленных задач в ходе реализации подпрограммы:</w:t>
      </w:r>
    </w:p>
    <w:p w:rsidR="003A618B" w:rsidRPr="0094142A" w:rsidRDefault="003A618B" w:rsidP="003A618B">
      <w:pPr>
        <w:pStyle w:val="ab"/>
        <w:spacing w:before="0" w:beforeAutospacing="0" w:after="0" w:afterAutospacing="0" w:line="102" w:lineRule="atLeast"/>
        <w:ind w:left="17" w:hanging="17"/>
        <w:jc w:val="right"/>
        <w:rPr>
          <w:sz w:val="27"/>
          <w:szCs w:val="27"/>
        </w:rPr>
      </w:pPr>
    </w:p>
    <w:p w:rsidR="00E127D7" w:rsidRPr="0094142A" w:rsidRDefault="003A618B" w:rsidP="003A618B">
      <w:pPr>
        <w:pStyle w:val="ab"/>
        <w:spacing w:before="0" w:beforeAutospacing="0" w:after="0" w:afterAutospacing="0" w:line="102" w:lineRule="atLeast"/>
        <w:ind w:left="17" w:hanging="17"/>
        <w:jc w:val="right"/>
        <w:rPr>
          <w:sz w:val="27"/>
          <w:szCs w:val="27"/>
        </w:rPr>
      </w:pPr>
      <w:r w:rsidRPr="0094142A">
        <w:rPr>
          <w:sz w:val="27"/>
          <w:szCs w:val="27"/>
        </w:rPr>
        <w:t xml:space="preserve"> тыс</w:t>
      </w:r>
      <w:proofErr w:type="gramStart"/>
      <w:r w:rsidRPr="0094142A">
        <w:rPr>
          <w:sz w:val="27"/>
          <w:szCs w:val="27"/>
        </w:rPr>
        <w:t>.р</w:t>
      </w:r>
      <w:proofErr w:type="gramEnd"/>
      <w:r w:rsidRPr="0094142A">
        <w:rPr>
          <w:sz w:val="27"/>
          <w:szCs w:val="27"/>
        </w:rPr>
        <w:t>уб.</w:t>
      </w:r>
    </w:p>
    <w:tbl>
      <w:tblPr>
        <w:tblpPr w:leftFromText="180" w:rightFromText="180" w:vertAnchor="text" w:horzAnchor="page" w:tblpX="997" w:tblpY="515"/>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307"/>
        <w:gridCol w:w="1276"/>
        <w:gridCol w:w="996"/>
        <w:gridCol w:w="1116"/>
        <w:gridCol w:w="996"/>
        <w:gridCol w:w="996"/>
        <w:gridCol w:w="876"/>
        <w:gridCol w:w="855"/>
        <w:gridCol w:w="696"/>
      </w:tblGrid>
      <w:tr w:rsidR="002C0F5F" w:rsidRPr="0094142A" w:rsidTr="00456464">
        <w:tc>
          <w:tcPr>
            <w:tcW w:w="636" w:type="dxa"/>
            <w:vMerge w:val="restart"/>
          </w:tcPr>
          <w:p w:rsidR="002C0F5F" w:rsidRPr="0094142A" w:rsidRDefault="002C0F5F" w:rsidP="002C0F5F">
            <w:pPr>
              <w:pStyle w:val="a5"/>
              <w:shd w:val="clear" w:color="auto" w:fill="auto"/>
              <w:ind w:left="0" w:firstLine="0"/>
              <w:jc w:val="center"/>
              <w:rPr>
                <w:sz w:val="28"/>
                <w:szCs w:val="28"/>
              </w:rPr>
            </w:pPr>
            <w:r w:rsidRPr="0094142A">
              <w:rPr>
                <w:sz w:val="28"/>
                <w:szCs w:val="28"/>
              </w:rPr>
              <w:t xml:space="preserve">№ </w:t>
            </w:r>
            <w:proofErr w:type="spellStart"/>
            <w:r w:rsidRPr="0094142A">
              <w:rPr>
                <w:sz w:val="28"/>
                <w:szCs w:val="28"/>
              </w:rPr>
              <w:t>п\</w:t>
            </w:r>
            <w:proofErr w:type="gramStart"/>
            <w:r w:rsidRPr="0094142A">
              <w:rPr>
                <w:sz w:val="28"/>
                <w:szCs w:val="28"/>
              </w:rPr>
              <w:t>п</w:t>
            </w:r>
            <w:proofErr w:type="spellEnd"/>
            <w:proofErr w:type="gramEnd"/>
          </w:p>
        </w:tc>
        <w:tc>
          <w:tcPr>
            <w:tcW w:w="2307" w:type="dxa"/>
            <w:vMerge w:val="restart"/>
          </w:tcPr>
          <w:p w:rsidR="002C0F5F" w:rsidRPr="0094142A" w:rsidRDefault="002C0F5F" w:rsidP="002C0F5F">
            <w:pPr>
              <w:pStyle w:val="a5"/>
              <w:shd w:val="clear" w:color="auto" w:fill="auto"/>
              <w:ind w:left="0" w:firstLine="0"/>
              <w:jc w:val="center"/>
              <w:rPr>
                <w:sz w:val="28"/>
                <w:szCs w:val="28"/>
              </w:rPr>
            </w:pPr>
            <w:r w:rsidRPr="0094142A">
              <w:rPr>
                <w:sz w:val="28"/>
                <w:szCs w:val="28"/>
              </w:rPr>
              <w:t>Наименование мероприятия</w:t>
            </w:r>
          </w:p>
        </w:tc>
        <w:tc>
          <w:tcPr>
            <w:tcW w:w="1276" w:type="dxa"/>
            <w:vMerge w:val="restart"/>
          </w:tcPr>
          <w:p w:rsidR="002C0F5F" w:rsidRPr="0094142A" w:rsidRDefault="002C0F5F" w:rsidP="002C0F5F">
            <w:pPr>
              <w:pStyle w:val="a5"/>
              <w:shd w:val="clear" w:color="auto" w:fill="auto"/>
              <w:ind w:left="0" w:firstLine="0"/>
              <w:jc w:val="center"/>
              <w:rPr>
                <w:sz w:val="28"/>
                <w:szCs w:val="28"/>
              </w:rPr>
            </w:pPr>
            <w:r w:rsidRPr="0094142A">
              <w:rPr>
                <w:sz w:val="28"/>
                <w:szCs w:val="28"/>
              </w:rPr>
              <w:t>Всего</w:t>
            </w:r>
          </w:p>
        </w:tc>
        <w:tc>
          <w:tcPr>
            <w:tcW w:w="6531" w:type="dxa"/>
            <w:gridSpan w:val="7"/>
          </w:tcPr>
          <w:p w:rsidR="002C0F5F" w:rsidRPr="0094142A" w:rsidRDefault="002C0F5F" w:rsidP="002C0F5F">
            <w:pPr>
              <w:pStyle w:val="a5"/>
              <w:shd w:val="clear" w:color="auto" w:fill="auto"/>
              <w:ind w:left="0" w:firstLine="0"/>
              <w:jc w:val="center"/>
              <w:rPr>
                <w:sz w:val="28"/>
                <w:szCs w:val="28"/>
              </w:rPr>
            </w:pPr>
            <w:r w:rsidRPr="0094142A">
              <w:rPr>
                <w:sz w:val="28"/>
                <w:szCs w:val="28"/>
              </w:rPr>
              <w:t>В том числе по годам</w:t>
            </w:r>
          </w:p>
        </w:tc>
      </w:tr>
      <w:tr w:rsidR="002C0F5F" w:rsidRPr="0094142A" w:rsidTr="00456464">
        <w:tc>
          <w:tcPr>
            <w:tcW w:w="636" w:type="dxa"/>
            <w:vMerge/>
          </w:tcPr>
          <w:p w:rsidR="002C0F5F" w:rsidRPr="0094142A" w:rsidRDefault="002C0F5F" w:rsidP="002C0F5F">
            <w:pPr>
              <w:pStyle w:val="a5"/>
              <w:shd w:val="clear" w:color="auto" w:fill="auto"/>
              <w:ind w:left="0" w:firstLine="0"/>
              <w:jc w:val="center"/>
              <w:rPr>
                <w:sz w:val="28"/>
                <w:szCs w:val="28"/>
              </w:rPr>
            </w:pPr>
          </w:p>
        </w:tc>
        <w:tc>
          <w:tcPr>
            <w:tcW w:w="2307" w:type="dxa"/>
            <w:vMerge/>
          </w:tcPr>
          <w:p w:rsidR="002C0F5F" w:rsidRPr="0094142A" w:rsidRDefault="002C0F5F" w:rsidP="002C0F5F">
            <w:pPr>
              <w:pStyle w:val="ConsPlusNormal"/>
              <w:spacing w:after="200" w:line="276" w:lineRule="auto"/>
              <w:rPr>
                <w:rFonts w:ascii="Times New Roman" w:eastAsia="Times New Roman" w:hAnsi="Times New Roman"/>
                <w:color w:val="000000"/>
                <w:sz w:val="28"/>
                <w:szCs w:val="28"/>
              </w:rPr>
            </w:pPr>
          </w:p>
        </w:tc>
        <w:tc>
          <w:tcPr>
            <w:tcW w:w="1276" w:type="dxa"/>
            <w:vMerge/>
          </w:tcPr>
          <w:p w:rsidR="002C0F5F" w:rsidRPr="0094142A" w:rsidRDefault="002C0F5F" w:rsidP="002C0F5F">
            <w:pPr>
              <w:pStyle w:val="a5"/>
              <w:shd w:val="clear" w:color="auto" w:fill="auto"/>
              <w:ind w:left="0" w:firstLine="0"/>
              <w:jc w:val="center"/>
              <w:rPr>
                <w:sz w:val="28"/>
                <w:szCs w:val="28"/>
              </w:rPr>
            </w:pPr>
          </w:p>
        </w:tc>
        <w:tc>
          <w:tcPr>
            <w:tcW w:w="99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2018г</w:t>
            </w:r>
          </w:p>
        </w:tc>
        <w:tc>
          <w:tcPr>
            <w:tcW w:w="111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2019г.</w:t>
            </w:r>
          </w:p>
        </w:tc>
        <w:tc>
          <w:tcPr>
            <w:tcW w:w="99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2020г.</w:t>
            </w:r>
          </w:p>
        </w:tc>
        <w:tc>
          <w:tcPr>
            <w:tcW w:w="99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2021г.</w:t>
            </w:r>
          </w:p>
        </w:tc>
        <w:tc>
          <w:tcPr>
            <w:tcW w:w="87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2022г.</w:t>
            </w:r>
          </w:p>
        </w:tc>
        <w:tc>
          <w:tcPr>
            <w:tcW w:w="855"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2023г.</w:t>
            </w:r>
          </w:p>
        </w:tc>
        <w:tc>
          <w:tcPr>
            <w:tcW w:w="696" w:type="dxa"/>
          </w:tcPr>
          <w:p w:rsidR="002C0F5F" w:rsidRPr="0094142A" w:rsidRDefault="002C0F5F" w:rsidP="002C0F5F">
            <w:pPr>
              <w:pStyle w:val="a5"/>
              <w:shd w:val="clear" w:color="auto" w:fill="auto"/>
              <w:ind w:left="0" w:firstLine="0"/>
              <w:jc w:val="center"/>
              <w:rPr>
                <w:sz w:val="24"/>
                <w:szCs w:val="24"/>
              </w:rPr>
            </w:pPr>
            <w:r w:rsidRPr="0094142A">
              <w:rPr>
                <w:sz w:val="24"/>
                <w:szCs w:val="24"/>
              </w:rPr>
              <w:t>2024 г.</w:t>
            </w:r>
          </w:p>
        </w:tc>
      </w:tr>
      <w:tr w:rsidR="002C0F5F" w:rsidRPr="0094142A" w:rsidTr="00456464">
        <w:tc>
          <w:tcPr>
            <w:tcW w:w="636" w:type="dxa"/>
          </w:tcPr>
          <w:p w:rsidR="002C0F5F" w:rsidRPr="0094142A" w:rsidRDefault="002C0F5F" w:rsidP="002C0F5F">
            <w:pPr>
              <w:pStyle w:val="a5"/>
              <w:shd w:val="clear" w:color="auto" w:fill="auto"/>
              <w:ind w:left="0" w:firstLine="0"/>
              <w:jc w:val="center"/>
              <w:rPr>
                <w:sz w:val="28"/>
                <w:szCs w:val="28"/>
              </w:rPr>
            </w:pPr>
            <w:r w:rsidRPr="0094142A">
              <w:rPr>
                <w:sz w:val="28"/>
                <w:szCs w:val="28"/>
              </w:rPr>
              <w:t>1</w:t>
            </w:r>
          </w:p>
        </w:tc>
        <w:tc>
          <w:tcPr>
            <w:tcW w:w="2307" w:type="dxa"/>
          </w:tcPr>
          <w:p w:rsidR="002C0F5F" w:rsidRPr="0094142A" w:rsidRDefault="002C0F5F" w:rsidP="002C0F5F">
            <w:pPr>
              <w:pStyle w:val="ConsPlusNormal"/>
              <w:spacing w:line="276" w:lineRule="auto"/>
              <w:rPr>
                <w:rFonts w:eastAsia="Times New Roman"/>
                <w:sz w:val="28"/>
                <w:szCs w:val="28"/>
              </w:rPr>
            </w:pPr>
            <w:r w:rsidRPr="0094142A">
              <w:rPr>
                <w:rFonts w:ascii="Times New Roman" w:eastAsia="Times New Roman" w:hAnsi="Times New Roman"/>
                <w:color w:val="000000"/>
                <w:sz w:val="28"/>
                <w:szCs w:val="28"/>
              </w:rPr>
              <w:t>Ремонт и содержание автомобильных дорог.</w:t>
            </w:r>
          </w:p>
        </w:tc>
        <w:tc>
          <w:tcPr>
            <w:tcW w:w="1276" w:type="dxa"/>
          </w:tcPr>
          <w:p w:rsidR="002C0F5F" w:rsidRPr="0094142A" w:rsidRDefault="0036299E" w:rsidP="00EC0FFC">
            <w:pPr>
              <w:pStyle w:val="a5"/>
              <w:shd w:val="clear" w:color="auto" w:fill="auto"/>
              <w:ind w:left="0" w:firstLine="0"/>
              <w:jc w:val="center"/>
              <w:rPr>
                <w:sz w:val="24"/>
                <w:szCs w:val="24"/>
              </w:rPr>
            </w:pPr>
            <w:r>
              <w:rPr>
                <w:sz w:val="24"/>
                <w:szCs w:val="24"/>
              </w:rPr>
              <w:t>60815,84</w:t>
            </w:r>
          </w:p>
        </w:tc>
        <w:tc>
          <w:tcPr>
            <w:tcW w:w="996" w:type="dxa"/>
          </w:tcPr>
          <w:p w:rsidR="002C0F5F" w:rsidRPr="0094142A" w:rsidRDefault="002C0F5F" w:rsidP="002C0F5F">
            <w:pPr>
              <w:pStyle w:val="a5"/>
              <w:shd w:val="clear" w:color="auto" w:fill="auto"/>
              <w:ind w:left="0" w:firstLine="0"/>
              <w:jc w:val="center"/>
              <w:rPr>
                <w:sz w:val="24"/>
                <w:szCs w:val="24"/>
              </w:rPr>
            </w:pPr>
          </w:p>
        </w:tc>
        <w:tc>
          <w:tcPr>
            <w:tcW w:w="1116" w:type="dxa"/>
          </w:tcPr>
          <w:p w:rsidR="002C0F5F" w:rsidRPr="0094142A" w:rsidRDefault="0094142A" w:rsidP="007730AE">
            <w:pPr>
              <w:pStyle w:val="a5"/>
              <w:shd w:val="clear" w:color="auto" w:fill="auto"/>
              <w:ind w:left="0" w:firstLine="0"/>
              <w:jc w:val="center"/>
              <w:rPr>
                <w:sz w:val="24"/>
                <w:szCs w:val="24"/>
              </w:rPr>
            </w:pPr>
            <w:r>
              <w:rPr>
                <w:sz w:val="24"/>
                <w:szCs w:val="24"/>
              </w:rPr>
              <w:t>1666,54</w:t>
            </w:r>
          </w:p>
        </w:tc>
        <w:tc>
          <w:tcPr>
            <w:tcW w:w="996" w:type="dxa"/>
          </w:tcPr>
          <w:p w:rsidR="002C0F5F" w:rsidRPr="0094142A" w:rsidRDefault="0036299E" w:rsidP="00B06828">
            <w:pPr>
              <w:pStyle w:val="a5"/>
              <w:shd w:val="clear" w:color="auto" w:fill="auto"/>
              <w:ind w:left="0" w:firstLine="0"/>
              <w:jc w:val="center"/>
              <w:rPr>
                <w:sz w:val="24"/>
                <w:szCs w:val="24"/>
              </w:rPr>
            </w:pPr>
            <w:r>
              <w:rPr>
                <w:sz w:val="24"/>
                <w:szCs w:val="24"/>
              </w:rPr>
              <w:t>59149,3</w:t>
            </w:r>
          </w:p>
        </w:tc>
        <w:tc>
          <w:tcPr>
            <w:tcW w:w="996" w:type="dxa"/>
          </w:tcPr>
          <w:p w:rsidR="002C0F5F" w:rsidRPr="0094142A" w:rsidRDefault="002C0F5F" w:rsidP="00B06828">
            <w:pPr>
              <w:pStyle w:val="a5"/>
              <w:shd w:val="clear" w:color="auto" w:fill="auto"/>
              <w:ind w:left="0" w:firstLine="0"/>
              <w:jc w:val="center"/>
              <w:rPr>
                <w:sz w:val="24"/>
                <w:szCs w:val="24"/>
              </w:rPr>
            </w:pPr>
          </w:p>
        </w:tc>
        <w:tc>
          <w:tcPr>
            <w:tcW w:w="876" w:type="dxa"/>
          </w:tcPr>
          <w:p w:rsidR="002C0F5F" w:rsidRPr="0094142A" w:rsidRDefault="002C0F5F" w:rsidP="002C0F5F">
            <w:pPr>
              <w:pStyle w:val="a5"/>
              <w:shd w:val="clear" w:color="auto" w:fill="auto"/>
              <w:ind w:left="0" w:firstLine="0"/>
              <w:jc w:val="center"/>
              <w:rPr>
                <w:sz w:val="24"/>
                <w:szCs w:val="24"/>
              </w:rPr>
            </w:pPr>
          </w:p>
        </w:tc>
        <w:tc>
          <w:tcPr>
            <w:tcW w:w="855" w:type="dxa"/>
          </w:tcPr>
          <w:p w:rsidR="002C0F5F" w:rsidRPr="0094142A" w:rsidRDefault="002C0F5F" w:rsidP="00F449D0">
            <w:pPr>
              <w:pStyle w:val="a5"/>
              <w:shd w:val="clear" w:color="auto" w:fill="auto"/>
              <w:ind w:left="0" w:firstLine="0"/>
              <w:jc w:val="center"/>
              <w:rPr>
                <w:sz w:val="24"/>
                <w:szCs w:val="24"/>
              </w:rPr>
            </w:pPr>
          </w:p>
        </w:tc>
        <w:tc>
          <w:tcPr>
            <w:tcW w:w="696" w:type="dxa"/>
          </w:tcPr>
          <w:p w:rsidR="002C0F5F" w:rsidRPr="0094142A" w:rsidRDefault="002C0F5F" w:rsidP="00F449D0">
            <w:pPr>
              <w:pStyle w:val="a5"/>
              <w:shd w:val="clear" w:color="auto" w:fill="auto"/>
              <w:ind w:left="0" w:firstLine="0"/>
              <w:jc w:val="center"/>
              <w:rPr>
                <w:sz w:val="24"/>
                <w:szCs w:val="24"/>
              </w:rPr>
            </w:pPr>
          </w:p>
        </w:tc>
      </w:tr>
      <w:tr w:rsidR="002C0F5F" w:rsidRPr="0097466B" w:rsidTr="00456464">
        <w:tc>
          <w:tcPr>
            <w:tcW w:w="636" w:type="dxa"/>
          </w:tcPr>
          <w:p w:rsidR="002C0F5F" w:rsidRPr="0094142A" w:rsidRDefault="002C0F5F" w:rsidP="002C0F5F">
            <w:pPr>
              <w:pStyle w:val="a5"/>
              <w:shd w:val="clear" w:color="auto" w:fill="auto"/>
              <w:ind w:left="0" w:firstLine="0"/>
              <w:jc w:val="center"/>
              <w:rPr>
                <w:sz w:val="28"/>
                <w:szCs w:val="28"/>
              </w:rPr>
            </w:pPr>
            <w:r w:rsidRPr="0094142A">
              <w:rPr>
                <w:sz w:val="28"/>
                <w:szCs w:val="28"/>
              </w:rPr>
              <w:t>2</w:t>
            </w:r>
          </w:p>
        </w:tc>
        <w:tc>
          <w:tcPr>
            <w:tcW w:w="2307" w:type="dxa"/>
          </w:tcPr>
          <w:p w:rsidR="002C0F5F" w:rsidRPr="0094142A" w:rsidRDefault="002C0F5F" w:rsidP="002C0F5F">
            <w:pPr>
              <w:pStyle w:val="ConsPlusNormal"/>
              <w:rPr>
                <w:rFonts w:ascii="Times New Roman" w:eastAsia="Times New Roman" w:hAnsi="Times New Roman"/>
                <w:color w:val="000000"/>
                <w:sz w:val="28"/>
                <w:szCs w:val="28"/>
              </w:rPr>
            </w:pPr>
            <w:r w:rsidRPr="0094142A">
              <w:rPr>
                <w:rFonts w:ascii="Times New Roman" w:eastAsia="Times New Roman" w:hAnsi="Times New Roman"/>
                <w:color w:val="000000"/>
                <w:sz w:val="28"/>
                <w:szCs w:val="28"/>
              </w:rPr>
              <w:t xml:space="preserve">Строительство сети </w:t>
            </w:r>
            <w:proofErr w:type="gramStart"/>
            <w:r w:rsidRPr="0094142A">
              <w:rPr>
                <w:rFonts w:ascii="Times New Roman" w:eastAsia="Times New Roman" w:hAnsi="Times New Roman"/>
                <w:color w:val="000000"/>
                <w:sz w:val="28"/>
                <w:szCs w:val="28"/>
              </w:rPr>
              <w:t>автомобильных</w:t>
            </w:r>
            <w:proofErr w:type="gramEnd"/>
          </w:p>
          <w:p w:rsidR="002C0F5F" w:rsidRPr="0094142A" w:rsidRDefault="002C0F5F" w:rsidP="002C0F5F">
            <w:pPr>
              <w:pStyle w:val="ConsPlusNormal"/>
              <w:spacing w:line="276" w:lineRule="auto"/>
              <w:rPr>
                <w:rFonts w:ascii="Times New Roman" w:eastAsia="Times New Roman" w:hAnsi="Times New Roman"/>
                <w:color w:val="000000"/>
                <w:sz w:val="28"/>
                <w:szCs w:val="28"/>
              </w:rPr>
            </w:pPr>
            <w:r w:rsidRPr="0094142A">
              <w:rPr>
                <w:rFonts w:ascii="Times New Roman" w:eastAsia="Times New Roman" w:hAnsi="Times New Roman"/>
                <w:color w:val="000000"/>
                <w:sz w:val="28"/>
                <w:szCs w:val="28"/>
              </w:rPr>
              <w:t>дорог общего пользования и искусственных сооружений на них</w:t>
            </w:r>
          </w:p>
        </w:tc>
        <w:tc>
          <w:tcPr>
            <w:tcW w:w="1276" w:type="dxa"/>
          </w:tcPr>
          <w:p w:rsidR="002C0F5F" w:rsidRPr="0094142A" w:rsidRDefault="0036299E" w:rsidP="002C0F5F">
            <w:pPr>
              <w:pStyle w:val="a5"/>
              <w:shd w:val="clear" w:color="auto" w:fill="auto"/>
              <w:ind w:left="0" w:firstLine="0"/>
              <w:jc w:val="center"/>
              <w:rPr>
                <w:sz w:val="24"/>
                <w:szCs w:val="24"/>
              </w:rPr>
            </w:pPr>
            <w:r>
              <w:rPr>
                <w:sz w:val="24"/>
                <w:szCs w:val="24"/>
              </w:rPr>
              <w:t>57654,61</w:t>
            </w:r>
          </w:p>
        </w:tc>
        <w:tc>
          <w:tcPr>
            <w:tcW w:w="996" w:type="dxa"/>
          </w:tcPr>
          <w:p w:rsidR="002C0F5F" w:rsidRPr="0094142A" w:rsidRDefault="009666D2" w:rsidP="002C0F5F">
            <w:pPr>
              <w:pStyle w:val="a5"/>
              <w:shd w:val="clear" w:color="auto" w:fill="auto"/>
              <w:ind w:left="0" w:firstLine="0"/>
              <w:jc w:val="center"/>
              <w:rPr>
                <w:sz w:val="24"/>
                <w:szCs w:val="24"/>
              </w:rPr>
            </w:pPr>
            <w:r w:rsidRPr="0094142A">
              <w:rPr>
                <w:sz w:val="24"/>
                <w:szCs w:val="24"/>
              </w:rPr>
              <w:t>1489,8</w:t>
            </w:r>
          </w:p>
        </w:tc>
        <w:tc>
          <w:tcPr>
            <w:tcW w:w="1116" w:type="dxa"/>
          </w:tcPr>
          <w:p w:rsidR="002C0F5F" w:rsidRPr="0097466B" w:rsidRDefault="0094142A" w:rsidP="002C0F5F">
            <w:pPr>
              <w:pStyle w:val="a5"/>
              <w:shd w:val="clear" w:color="auto" w:fill="auto"/>
              <w:ind w:left="0" w:firstLine="0"/>
              <w:jc w:val="center"/>
              <w:rPr>
                <w:sz w:val="24"/>
                <w:szCs w:val="24"/>
              </w:rPr>
            </w:pPr>
            <w:r>
              <w:rPr>
                <w:sz w:val="24"/>
                <w:szCs w:val="24"/>
              </w:rPr>
              <w:t>45000,21</w:t>
            </w:r>
          </w:p>
        </w:tc>
        <w:tc>
          <w:tcPr>
            <w:tcW w:w="996" w:type="dxa"/>
          </w:tcPr>
          <w:p w:rsidR="002C0F5F" w:rsidRPr="0036299E" w:rsidRDefault="002C0F5F" w:rsidP="0036299E">
            <w:pPr>
              <w:pStyle w:val="a5"/>
              <w:shd w:val="clear" w:color="auto" w:fill="auto"/>
              <w:ind w:left="0" w:firstLine="0"/>
              <w:jc w:val="center"/>
              <w:rPr>
                <w:sz w:val="24"/>
                <w:szCs w:val="24"/>
              </w:rPr>
            </w:pPr>
          </w:p>
        </w:tc>
        <w:tc>
          <w:tcPr>
            <w:tcW w:w="996" w:type="dxa"/>
          </w:tcPr>
          <w:p w:rsidR="002C0F5F" w:rsidRPr="0097466B" w:rsidRDefault="0036299E" w:rsidP="002C0F5F">
            <w:pPr>
              <w:pStyle w:val="a5"/>
              <w:shd w:val="clear" w:color="auto" w:fill="auto"/>
              <w:ind w:left="0" w:firstLine="0"/>
              <w:jc w:val="center"/>
              <w:rPr>
                <w:sz w:val="24"/>
                <w:szCs w:val="24"/>
              </w:rPr>
            </w:pPr>
            <w:r>
              <w:rPr>
                <w:sz w:val="24"/>
                <w:szCs w:val="24"/>
              </w:rPr>
              <w:t>11,5</w:t>
            </w:r>
          </w:p>
        </w:tc>
        <w:tc>
          <w:tcPr>
            <w:tcW w:w="876" w:type="dxa"/>
          </w:tcPr>
          <w:p w:rsidR="002C0F5F" w:rsidRPr="0097466B" w:rsidRDefault="0036299E" w:rsidP="002C0F5F">
            <w:pPr>
              <w:pStyle w:val="a5"/>
              <w:shd w:val="clear" w:color="auto" w:fill="auto"/>
              <w:ind w:left="0" w:firstLine="0"/>
              <w:jc w:val="center"/>
              <w:rPr>
                <w:sz w:val="24"/>
                <w:szCs w:val="24"/>
              </w:rPr>
            </w:pPr>
            <w:r>
              <w:rPr>
                <w:sz w:val="24"/>
                <w:szCs w:val="24"/>
              </w:rPr>
              <w:t>5464,8</w:t>
            </w:r>
          </w:p>
        </w:tc>
        <w:tc>
          <w:tcPr>
            <w:tcW w:w="855" w:type="dxa"/>
          </w:tcPr>
          <w:p w:rsidR="002C0F5F" w:rsidRPr="0097466B" w:rsidRDefault="0036299E" w:rsidP="002C0F5F">
            <w:pPr>
              <w:pStyle w:val="a5"/>
              <w:shd w:val="clear" w:color="auto" w:fill="auto"/>
              <w:ind w:left="0" w:firstLine="0"/>
              <w:jc w:val="center"/>
              <w:rPr>
                <w:sz w:val="24"/>
                <w:szCs w:val="24"/>
              </w:rPr>
            </w:pPr>
            <w:r>
              <w:rPr>
                <w:sz w:val="24"/>
                <w:szCs w:val="24"/>
              </w:rPr>
              <w:t>5688,3</w:t>
            </w:r>
          </w:p>
        </w:tc>
        <w:tc>
          <w:tcPr>
            <w:tcW w:w="696" w:type="dxa"/>
          </w:tcPr>
          <w:p w:rsidR="002C0F5F" w:rsidRPr="0097466B" w:rsidRDefault="002C0F5F" w:rsidP="002C0F5F">
            <w:pPr>
              <w:pStyle w:val="a5"/>
              <w:shd w:val="clear" w:color="auto" w:fill="auto"/>
              <w:ind w:left="0" w:firstLine="0"/>
              <w:jc w:val="center"/>
              <w:rPr>
                <w:sz w:val="24"/>
                <w:szCs w:val="24"/>
              </w:rPr>
            </w:pPr>
          </w:p>
        </w:tc>
      </w:tr>
      <w:tr w:rsidR="00EC0FFC" w:rsidRPr="0097466B" w:rsidTr="00456464">
        <w:tc>
          <w:tcPr>
            <w:tcW w:w="636" w:type="dxa"/>
          </w:tcPr>
          <w:p w:rsidR="00EC0FFC" w:rsidRPr="0097466B" w:rsidRDefault="00EC0FFC" w:rsidP="00EC0FFC">
            <w:pPr>
              <w:pStyle w:val="a5"/>
              <w:shd w:val="clear" w:color="auto" w:fill="auto"/>
              <w:ind w:left="0" w:firstLine="0"/>
              <w:jc w:val="center"/>
              <w:rPr>
                <w:sz w:val="28"/>
                <w:szCs w:val="28"/>
              </w:rPr>
            </w:pPr>
            <w:r w:rsidRPr="0097466B">
              <w:rPr>
                <w:sz w:val="28"/>
                <w:szCs w:val="28"/>
              </w:rPr>
              <w:t>2.1.</w:t>
            </w:r>
          </w:p>
        </w:tc>
        <w:tc>
          <w:tcPr>
            <w:tcW w:w="2307" w:type="dxa"/>
          </w:tcPr>
          <w:p w:rsidR="00EC0FFC" w:rsidRPr="0097466B" w:rsidRDefault="00EC0FFC" w:rsidP="00EC0FFC">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Строительство мостового перехода </w:t>
            </w:r>
            <w:proofErr w:type="gramStart"/>
            <w:r w:rsidRPr="0097466B">
              <w:rPr>
                <w:rFonts w:ascii="Times New Roman" w:eastAsia="Times New Roman" w:hAnsi="Times New Roman"/>
                <w:color w:val="000000"/>
                <w:sz w:val="28"/>
                <w:szCs w:val="28"/>
              </w:rPr>
              <w:t>через</w:t>
            </w:r>
            <w:proofErr w:type="gramEnd"/>
            <w:r w:rsidRPr="0097466B">
              <w:rPr>
                <w:rFonts w:ascii="Times New Roman" w:eastAsia="Times New Roman" w:hAnsi="Times New Roman"/>
                <w:color w:val="000000"/>
                <w:sz w:val="28"/>
                <w:szCs w:val="28"/>
              </w:rPr>
              <w:t xml:space="preserve"> </w:t>
            </w:r>
          </w:p>
          <w:p w:rsidR="00EC0FFC" w:rsidRPr="0097466B" w:rsidRDefault="00EC0FFC" w:rsidP="00EC0FFC">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р. </w:t>
            </w:r>
            <w:proofErr w:type="spellStart"/>
            <w:r w:rsidRPr="0097466B">
              <w:rPr>
                <w:rFonts w:ascii="Times New Roman" w:eastAsia="Times New Roman" w:hAnsi="Times New Roman"/>
                <w:color w:val="000000"/>
                <w:sz w:val="28"/>
                <w:szCs w:val="28"/>
              </w:rPr>
              <w:t>Осередь</w:t>
            </w:r>
            <w:proofErr w:type="spellEnd"/>
            <w:r w:rsidRPr="0097466B">
              <w:rPr>
                <w:rFonts w:ascii="Times New Roman" w:eastAsia="Times New Roman" w:hAnsi="Times New Roman"/>
                <w:color w:val="000000"/>
                <w:sz w:val="28"/>
                <w:szCs w:val="28"/>
              </w:rPr>
              <w:t xml:space="preserve"> на автомобильной дороге по ул. Ленина в с. Великоархангельское Бутурлиновского района Воронежской области</w:t>
            </w:r>
          </w:p>
        </w:tc>
        <w:tc>
          <w:tcPr>
            <w:tcW w:w="1276" w:type="dxa"/>
          </w:tcPr>
          <w:p w:rsidR="00EC0FFC" w:rsidRPr="0097466B" w:rsidRDefault="0094142A" w:rsidP="00EC0FFC">
            <w:pPr>
              <w:pStyle w:val="a5"/>
              <w:shd w:val="clear" w:color="auto" w:fill="auto"/>
              <w:ind w:left="0" w:firstLine="0"/>
              <w:jc w:val="center"/>
              <w:rPr>
                <w:sz w:val="24"/>
                <w:szCs w:val="24"/>
              </w:rPr>
            </w:pPr>
            <w:r>
              <w:rPr>
                <w:sz w:val="24"/>
                <w:szCs w:val="24"/>
              </w:rPr>
              <w:t>46490,01</w:t>
            </w:r>
          </w:p>
        </w:tc>
        <w:tc>
          <w:tcPr>
            <w:tcW w:w="996" w:type="dxa"/>
          </w:tcPr>
          <w:p w:rsidR="00EC0FFC" w:rsidRPr="0097466B" w:rsidRDefault="00EC0FFC" w:rsidP="00EC0FFC">
            <w:pPr>
              <w:pStyle w:val="a5"/>
              <w:shd w:val="clear" w:color="auto" w:fill="auto"/>
              <w:ind w:left="0" w:firstLine="0"/>
              <w:jc w:val="center"/>
              <w:rPr>
                <w:sz w:val="24"/>
                <w:szCs w:val="24"/>
              </w:rPr>
            </w:pPr>
            <w:r>
              <w:rPr>
                <w:sz w:val="24"/>
                <w:szCs w:val="24"/>
              </w:rPr>
              <w:t>1489,8</w:t>
            </w:r>
          </w:p>
        </w:tc>
        <w:tc>
          <w:tcPr>
            <w:tcW w:w="1116" w:type="dxa"/>
          </w:tcPr>
          <w:p w:rsidR="00EC0FFC" w:rsidRPr="0097466B" w:rsidRDefault="0094142A" w:rsidP="00EC0FFC">
            <w:pPr>
              <w:pStyle w:val="a5"/>
              <w:shd w:val="clear" w:color="auto" w:fill="auto"/>
              <w:ind w:left="0" w:firstLine="0"/>
              <w:jc w:val="center"/>
              <w:rPr>
                <w:sz w:val="24"/>
                <w:szCs w:val="24"/>
              </w:rPr>
            </w:pPr>
            <w:r>
              <w:rPr>
                <w:sz w:val="24"/>
                <w:szCs w:val="24"/>
              </w:rPr>
              <w:t>45000,21</w:t>
            </w:r>
          </w:p>
        </w:tc>
        <w:tc>
          <w:tcPr>
            <w:tcW w:w="996" w:type="dxa"/>
          </w:tcPr>
          <w:p w:rsidR="00EC0FFC" w:rsidRPr="0097466B" w:rsidRDefault="00EC0FFC" w:rsidP="00EC0FFC">
            <w:pPr>
              <w:pStyle w:val="a5"/>
              <w:shd w:val="clear" w:color="auto" w:fill="auto"/>
              <w:ind w:left="0" w:firstLine="0"/>
              <w:jc w:val="center"/>
              <w:rPr>
                <w:sz w:val="24"/>
                <w:szCs w:val="24"/>
              </w:rPr>
            </w:pPr>
          </w:p>
        </w:tc>
        <w:tc>
          <w:tcPr>
            <w:tcW w:w="996" w:type="dxa"/>
          </w:tcPr>
          <w:p w:rsidR="00EC0FFC" w:rsidRPr="0097466B" w:rsidRDefault="00EC0FFC" w:rsidP="00EC0FFC">
            <w:pPr>
              <w:pStyle w:val="a5"/>
              <w:shd w:val="clear" w:color="auto" w:fill="auto"/>
              <w:ind w:left="0" w:firstLine="0"/>
              <w:jc w:val="center"/>
              <w:rPr>
                <w:sz w:val="24"/>
                <w:szCs w:val="24"/>
              </w:rPr>
            </w:pPr>
          </w:p>
        </w:tc>
        <w:tc>
          <w:tcPr>
            <w:tcW w:w="876" w:type="dxa"/>
          </w:tcPr>
          <w:p w:rsidR="00EC0FFC" w:rsidRPr="0097466B" w:rsidRDefault="00EC0FFC" w:rsidP="00EC0FFC">
            <w:pPr>
              <w:pStyle w:val="a5"/>
              <w:shd w:val="clear" w:color="auto" w:fill="auto"/>
              <w:ind w:left="0" w:firstLine="0"/>
              <w:jc w:val="center"/>
              <w:rPr>
                <w:sz w:val="24"/>
                <w:szCs w:val="24"/>
              </w:rPr>
            </w:pPr>
          </w:p>
        </w:tc>
        <w:tc>
          <w:tcPr>
            <w:tcW w:w="855" w:type="dxa"/>
          </w:tcPr>
          <w:p w:rsidR="00EC0FFC" w:rsidRPr="0097466B" w:rsidRDefault="00EC0FFC" w:rsidP="00EC0FFC">
            <w:pPr>
              <w:pStyle w:val="a5"/>
              <w:shd w:val="clear" w:color="auto" w:fill="auto"/>
              <w:ind w:left="0" w:firstLine="0"/>
              <w:jc w:val="center"/>
              <w:rPr>
                <w:sz w:val="24"/>
                <w:szCs w:val="24"/>
              </w:rPr>
            </w:pPr>
          </w:p>
        </w:tc>
        <w:tc>
          <w:tcPr>
            <w:tcW w:w="696" w:type="dxa"/>
          </w:tcPr>
          <w:p w:rsidR="00EC0FFC" w:rsidRPr="0097466B" w:rsidRDefault="00EC0FFC" w:rsidP="00EC0FFC">
            <w:pPr>
              <w:pStyle w:val="a5"/>
              <w:shd w:val="clear" w:color="auto" w:fill="auto"/>
              <w:ind w:left="0" w:firstLine="0"/>
              <w:jc w:val="center"/>
              <w:rPr>
                <w:sz w:val="24"/>
                <w:szCs w:val="24"/>
              </w:rPr>
            </w:pPr>
          </w:p>
        </w:tc>
      </w:tr>
      <w:tr w:rsidR="00EC0FFC" w:rsidRPr="0097466B" w:rsidTr="00456464">
        <w:tc>
          <w:tcPr>
            <w:tcW w:w="636" w:type="dxa"/>
          </w:tcPr>
          <w:p w:rsidR="00EC0FFC" w:rsidRPr="0097466B" w:rsidRDefault="00EC0FFC" w:rsidP="00EC0FFC">
            <w:pPr>
              <w:pStyle w:val="a5"/>
              <w:shd w:val="clear" w:color="auto" w:fill="auto"/>
              <w:ind w:left="0" w:firstLine="0"/>
              <w:jc w:val="center"/>
              <w:rPr>
                <w:sz w:val="28"/>
                <w:szCs w:val="28"/>
              </w:rPr>
            </w:pPr>
            <w:r w:rsidRPr="0097466B">
              <w:rPr>
                <w:sz w:val="28"/>
                <w:szCs w:val="28"/>
              </w:rPr>
              <w:t>2.2</w:t>
            </w:r>
          </w:p>
        </w:tc>
        <w:tc>
          <w:tcPr>
            <w:tcW w:w="2307" w:type="dxa"/>
          </w:tcPr>
          <w:p w:rsidR="00EC0FFC" w:rsidRPr="0097466B" w:rsidRDefault="00EC0FFC" w:rsidP="00EC0FFC">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Разработка проектной документации для реконструкции автомобильной дороги г</w:t>
            </w:r>
            <w:proofErr w:type="gramStart"/>
            <w:r w:rsidRPr="0097466B">
              <w:rPr>
                <w:rFonts w:ascii="Times New Roman" w:eastAsia="Times New Roman" w:hAnsi="Times New Roman"/>
                <w:color w:val="000000"/>
                <w:sz w:val="28"/>
                <w:szCs w:val="28"/>
              </w:rPr>
              <w:t>.Б</w:t>
            </w:r>
            <w:proofErr w:type="gramEnd"/>
            <w:r w:rsidRPr="0097466B">
              <w:rPr>
                <w:rFonts w:ascii="Times New Roman" w:eastAsia="Times New Roman" w:hAnsi="Times New Roman"/>
                <w:color w:val="000000"/>
                <w:sz w:val="28"/>
                <w:szCs w:val="28"/>
              </w:rPr>
              <w:t xml:space="preserve">утурлиновка – </w:t>
            </w:r>
            <w:r w:rsidRPr="0097466B">
              <w:rPr>
                <w:rFonts w:ascii="Times New Roman" w:eastAsia="Times New Roman" w:hAnsi="Times New Roman"/>
                <w:color w:val="000000"/>
                <w:sz w:val="28"/>
                <w:szCs w:val="28"/>
              </w:rPr>
              <w:lastRenderedPageBreak/>
              <w:t xml:space="preserve">пос.Зеленый Гай (до ФАП) в Бутурлиновском муниципальном районе </w:t>
            </w:r>
          </w:p>
        </w:tc>
        <w:tc>
          <w:tcPr>
            <w:tcW w:w="1276" w:type="dxa"/>
          </w:tcPr>
          <w:p w:rsidR="00EC0FFC" w:rsidRPr="0097466B" w:rsidRDefault="00EC0FFC" w:rsidP="00EC0FFC">
            <w:pPr>
              <w:pStyle w:val="a5"/>
              <w:shd w:val="clear" w:color="auto" w:fill="auto"/>
              <w:ind w:left="0" w:firstLine="0"/>
              <w:jc w:val="center"/>
              <w:rPr>
                <w:sz w:val="24"/>
                <w:szCs w:val="24"/>
              </w:rPr>
            </w:pPr>
          </w:p>
        </w:tc>
        <w:tc>
          <w:tcPr>
            <w:tcW w:w="996" w:type="dxa"/>
          </w:tcPr>
          <w:p w:rsidR="00EC0FFC" w:rsidRPr="0097466B" w:rsidRDefault="00EC0FFC" w:rsidP="00EC0FFC">
            <w:pPr>
              <w:pStyle w:val="a5"/>
              <w:shd w:val="clear" w:color="auto" w:fill="auto"/>
              <w:ind w:left="0" w:firstLine="0"/>
              <w:jc w:val="center"/>
              <w:rPr>
                <w:sz w:val="24"/>
                <w:szCs w:val="24"/>
              </w:rPr>
            </w:pPr>
          </w:p>
        </w:tc>
        <w:tc>
          <w:tcPr>
            <w:tcW w:w="1116" w:type="dxa"/>
          </w:tcPr>
          <w:p w:rsidR="00EC0FFC" w:rsidRPr="0097466B" w:rsidRDefault="00EC0FFC" w:rsidP="00EC0FFC">
            <w:pPr>
              <w:pStyle w:val="a5"/>
              <w:shd w:val="clear" w:color="auto" w:fill="auto"/>
              <w:ind w:left="0" w:firstLine="0"/>
              <w:jc w:val="center"/>
              <w:rPr>
                <w:sz w:val="24"/>
                <w:szCs w:val="24"/>
              </w:rPr>
            </w:pPr>
          </w:p>
        </w:tc>
        <w:tc>
          <w:tcPr>
            <w:tcW w:w="996" w:type="dxa"/>
          </w:tcPr>
          <w:p w:rsidR="00EC0FFC" w:rsidRPr="0097466B" w:rsidRDefault="00EC0FFC" w:rsidP="00EC0FFC">
            <w:pPr>
              <w:pStyle w:val="a5"/>
              <w:shd w:val="clear" w:color="auto" w:fill="auto"/>
              <w:ind w:left="0" w:firstLine="0"/>
              <w:jc w:val="center"/>
              <w:rPr>
                <w:sz w:val="24"/>
                <w:szCs w:val="24"/>
              </w:rPr>
            </w:pPr>
          </w:p>
        </w:tc>
        <w:tc>
          <w:tcPr>
            <w:tcW w:w="996" w:type="dxa"/>
          </w:tcPr>
          <w:p w:rsidR="00EC0FFC" w:rsidRPr="0097466B" w:rsidRDefault="00EC0FFC" w:rsidP="00EC0FFC">
            <w:pPr>
              <w:pStyle w:val="a5"/>
              <w:shd w:val="clear" w:color="auto" w:fill="auto"/>
              <w:ind w:left="0" w:firstLine="0"/>
              <w:jc w:val="center"/>
              <w:rPr>
                <w:sz w:val="24"/>
                <w:szCs w:val="24"/>
              </w:rPr>
            </w:pPr>
          </w:p>
        </w:tc>
        <w:tc>
          <w:tcPr>
            <w:tcW w:w="876" w:type="dxa"/>
          </w:tcPr>
          <w:p w:rsidR="00EC0FFC" w:rsidRPr="0097466B" w:rsidRDefault="00EC0FFC" w:rsidP="00EC0FFC">
            <w:pPr>
              <w:pStyle w:val="a5"/>
              <w:shd w:val="clear" w:color="auto" w:fill="auto"/>
              <w:ind w:left="0" w:firstLine="0"/>
              <w:jc w:val="center"/>
              <w:rPr>
                <w:sz w:val="24"/>
                <w:szCs w:val="24"/>
              </w:rPr>
            </w:pPr>
          </w:p>
        </w:tc>
        <w:tc>
          <w:tcPr>
            <w:tcW w:w="855" w:type="dxa"/>
          </w:tcPr>
          <w:p w:rsidR="00EC0FFC" w:rsidRPr="0097466B" w:rsidRDefault="00EC0FFC" w:rsidP="00EC0FFC">
            <w:pPr>
              <w:pStyle w:val="a5"/>
              <w:shd w:val="clear" w:color="auto" w:fill="auto"/>
              <w:ind w:left="0" w:firstLine="0"/>
              <w:jc w:val="center"/>
              <w:rPr>
                <w:sz w:val="24"/>
                <w:szCs w:val="24"/>
              </w:rPr>
            </w:pPr>
          </w:p>
        </w:tc>
        <w:tc>
          <w:tcPr>
            <w:tcW w:w="696" w:type="dxa"/>
          </w:tcPr>
          <w:p w:rsidR="00EC0FFC" w:rsidRPr="0097466B" w:rsidRDefault="00EC0FFC" w:rsidP="00EC0FFC">
            <w:pPr>
              <w:pStyle w:val="a5"/>
              <w:shd w:val="clear" w:color="auto" w:fill="auto"/>
              <w:ind w:left="0" w:firstLine="0"/>
              <w:jc w:val="center"/>
              <w:rPr>
                <w:sz w:val="24"/>
                <w:szCs w:val="24"/>
              </w:rPr>
            </w:pPr>
          </w:p>
        </w:tc>
      </w:tr>
      <w:tr w:rsidR="00EC0FFC" w:rsidRPr="0097466B" w:rsidTr="00456464">
        <w:tc>
          <w:tcPr>
            <w:tcW w:w="636" w:type="dxa"/>
          </w:tcPr>
          <w:p w:rsidR="00EC0FFC" w:rsidRPr="0097466B" w:rsidRDefault="00EC0FFC" w:rsidP="00EC0FFC">
            <w:pPr>
              <w:pStyle w:val="a5"/>
              <w:shd w:val="clear" w:color="auto" w:fill="auto"/>
              <w:ind w:left="0" w:firstLine="0"/>
              <w:jc w:val="center"/>
              <w:rPr>
                <w:sz w:val="28"/>
                <w:szCs w:val="28"/>
              </w:rPr>
            </w:pPr>
            <w:r w:rsidRPr="0097466B">
              <w:rPr>
                <w:sz w:val="28"/>
                <w:szCs w:val="28"/>
              </w:rPr>
              <w:lastRenderedPageBreak/>
              <w:t>3.</w:t>
            </w:r>
          </w:p>
        </w:tc>
        <w:tc>
          <w:tcPr>
            <w:tcW w:w="2307" w:type="dxa"/>
          </w:tcPr>
          <w:p w:rsidR="00EC0FFC" w:rsidRPr="0097466B" w:rsidRDefault="00EC0FFC" w:rsidP="00EC0FFC">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Передача полномочий сельским поселениям на осуществление </w:t>
            </w:r>
            <w:proofErr w:type="gramStart"/>
            <w:r w:rsidRPr="0097466B">
              <w:rPr>
                <w:rFonts w:ascii="Times New Roman" w:eastAsia="Times New Roman" w:hAnsi="Times New Roman"/>
                <w:color w:val="000000"/>
                <w:sz w:val="28"/>
                <w:szCs w:val="28"/>
              </w:rPr>
              <w:t>дорожной</w:t>
            </w:r>
            <w:proofErr w:type="gramEnd"/>
            <w:r w:rsidRPr="0097466B">
              <w:rPr>
                <w:rFonts w:ascii="Times New Roman" w:eastAsia="Times New Roman" w:hAnsi="Times New Roman"/>
                <w:color w:val="000000"/>
                <w:sz w:val="28"/>
                <w:szCs w:val="28"/>
              </w:rPr>
              <w:t xml:space="preserve"> деятельности</w:t>
            </w:r>
          </w:p>
        </w:tc>
        <w:tc>
          <w:tcPr>
            <w:tcW w:w="1276" w:type="dxa"/>
          </w:tcPr>
          <w:p w:rsidR="00EC0FFC" w:rsidRPr="0097466B" w:rsidRDefault="0036299E" w:rsidP="00EC0FFC">
            <w:pPr>
              <w:pStyle w:val="a5"/>
              <w:shd w:val="clear" w:color="auto" w:fill="auto"/>
              <w:ind w:left="0" w:firstLine="0"/>
              <w:jc w:val="center"/>
              <w:rPr>
                <w:sz w:val="24"/>
                <w:szCs w:val="24"/>
              </w:rPr>
            </w:pPr>
            <w:r>
              <w:rPr>
                <w:sz w:val="24"/>
                <w:szCs w:val="24"/>
              </w:rPr>
              <w:t>99105,76</w:t>
            </w:r>
          </w:p>
        </w:tc>
        <w:tc>
          <w:tcPr>
            <w:tcW w:w="996" w:type="dxa"/>
          </w:tcPr>
          <w:p w:rsidR="00EC0FFC" w:rsidRPr="0097466B" w:rsidRDefault="00EC0FFC" w:rsidP="00EC0FFC">
            <w:pPr>
              <w:pStyle w:val="a5"/>
              <w:shd w:val="clear" w:color="auto" w:fill="auto"/>
              <w:ind w:left="0" w:firstLine="0"/>
              <w:jc w:val="center"/>
              <w:rPr>
                <w:sz w:val="24"/>
                <w:szCs w:val="24"/>
              </w:rPr>
            </w:pPr>
            <w:r>
              <w:rPr>
                <w:sz w:val="24"/>
                <w:szCs w:val="24"/>
              </w:rPr>
              <w:t>14549,86</w:t>
            </w:r>
          </w:p>
        </w:tc>
        <w:tc>
          <w:tcPr>
            <w:tcW w:w="1116" w:type="dxa"/>
          </w:tcPr>
          <w:p w:rsidR="00EC0FFC" w:rsidRPr="0097466B" w:rsidRDefault="0094142A" w:rsidP="00EC0FFC">
            <w:pPr>
              <w:pStyle w:val="a5"/>
              <w:shd w:val="clear" w:color="auto" w:fill="auto"/>
              <w:ind w:left="0" w:firstLine="0"/>
              <w:jc w:val="center"/>
              <w:rPr>
                <w:sz w:val="24"/>
                <w:szCs w:val="24"/>
              </w:rPr>
            </w:pPr>
            <w:r>
              <w:rPr>
                <w:sz w:val="24"/>
                <w:szCs w:val="24"/>
              </w:rPr>
              <w:t>13052,2</w:t>
            </w:r>
          </w:p>
        </w:tc>
        <w:tc>
          <w:tcPr>
            <w:tcW w:w="996" w:type="dxa"/>
          </w:tcPr>
          <w:p w:rsidR="00EC0FFC" w:rsidRPr="0097466B" w:rsidRDefault="0094142A" w:rsidP="00EC0FFC">
            <w:pPr>
              <w:pStyle w:val="a5"/>
              <w:shd w:val="clear" w:color="auto" w:fill="auto"/>
              <w:ind w:left="0" w:firstLine="0"/>
              <w:jc w:val="center"/>
              <w:rPr>
                <w:sz w:val="24"/>
                <w:szCs w:val="24"/>
              </w:rPr>
            </w:pPr>
            <w:r>
              <w:rPr>
                <w:sz w:val="24"/>
                <w:szCs w:val="24"/>
              </w:rPr>
              <w:t>16045,9</w:t>
            </w:r>
          </w:p>
        </w:tc>
        <w:tc>
          <w:tcPr>
            <w:tcW w:w="996" w:type="dxa"/>
          </w:tcPr>
          <w:p w:rsidR="00EC0FFC" w:rsidRPr="0097466B" w:rsidRDefault="0036299E" w:rsidP="00EC0FFC">
            <w:pPr>
              <w:pStyle w:val="a5"/>
              <w:shd w:val="clear" w:color="auto" w:fill="auto"/>
              <w:ind w:left="0" w:firstLine="0"/>
              <w:jc w:val="center"/>
              <w:rPr>
                <w:sz w:val="24"/>
                <w:szCs w:val="24"/>
              </w:rPr>
            </w:pPr>
            <w:r>
              <w:rPr>
                <w:sz w:val="24"/>
                <w:szCs w:val="24"/>
              </w:rPr>
              <w:t>16693,5</w:t>
            </w:r>
          </w:p>
        </w:tc>
        <w:tc>
          <w:tcPr>
            <w:tcW w:w="876" w:type="dxa"/>
          </w:tcPr>
          <w:p w:rsidR="00EC0FFC" w:rsidRPr="0097466B" w:rsidRDefault="0036299E" w:rsidP="00EC0FFC">
            <w:pPr>
              <w:pStyle w:val="a5"/>
              <w:shd w:val="clear" w:color="auto" w:fill="auto"/>
              <w:ind w:left="0" w:firstLine="0"/>
              <w:jc w:val="center"/>
              <w:rPr>
                <w:sz w:val="24"/>
                <w:szCs w:val="24"/>
              </w:rPr>
            </w:pPr>
            <w:r>
              <w:rPr>
                <w:sz w:val="24"/>
                <w:szCs w:val="24"/>
              </w:rPr>
              <w:t>12751,2</w:t>
            </w:r>
          </w:p>
        </w:tc>
        <w:tc>
          <w:tcPr>
            <w:tcW w:w="855" w:type="dxa"/>
          </w:tcPr>
          <w:p w:rsidR="00EC0FFC" w:rsidRPr="0097466B" w:rsidRDefault="0036299E" w:rsidP="00EC0FFC">
            <w:pPr>
              <w:pStyle w:val="a5"/>
              <w:shd w:val="clear" w:color="auto" w:fill="auto"/>
              <w:ind w:left="0" w:firstLine="0"/>
              <w:jc w:val="center"/>
              <w:rPr>
                <w:sz w:val="24"/>
                <w:szCs w:val="24"/>
              </w:rPr>
            </w:pPr>
            <w:r>
              <w:rPr>
                <w:sz w:val="24"/>
                <w:szCs w:val="24"/>
              </w:rPr>
              <w:t>13272,7</w:t>
            </w:r>
          </w:p>
        </w:tc>
        <w:tc>
          <w:tcPr>
            <w:tcW w:w="696" w:type="dxa"/>
          </w:tcPr>
          <w:p w:rsidR="00EC0FFC" w:rsidRPr="0097466B" w:rsidRDefault="0036299E" w:rsidP="00EC0FFC">
            <w:pPr>
              <w:pStyle w:val="a5"/>
              <w:shd w:val="clear" w:color="auto" w:fill="auto"/>
              <w:ind w:left="0" w:firstLine="0"/>
              <w:jc w:val="center"/>
              <w:rPr>
                <w:sz w:val="24"/>
                <w:szCs w:val="24"/>
              </w:rPr>
            </w:pPr>
            <w:r>
              <w:rPr>
                <w:sz w:val="24"/>
                <w:szCs w:val="24"/>
              </w:rPr>
              <w:t>12740,4</w:t>
            </w:r>
          </w:p>
        </w:tc>
      </w:tr>
      <w:tr w:rsidR="009073FA" w:rsidRPr="0097466B" w:rsidTr="00456464">
        <w:tc>
          <w:tcPr>
            <w:tcW w:w="636" w:type="dxa"/>
          </w:tcPr>
          <w:p w:rsidR="009073FA" w:rsidRPr="0097466B" w:rsidRDefault="009073FA" w:rsidP="00EC0FFC">
            <w:pPr>
              <w:pStyle w:val="a5"/>
              <w:shd w:val="clear" w:color="auto" w:fill="auto"/>
              <w:ind w:left="0" w:firstLine="0"/>
              <w:jc w:val="center"/>
              <w:rPr>
                <w:sz w:val="28"/>
                <w:szCs w:val="28"/>
              </w:rPr>
            </w:pPr>
            <w:r>
              <w:rPr>
                <w:sz w:val="28"/>
                <w:szCs w:val="28"/>
              </w:rPr>
              <w:t>4</w:t>
            </w:r>
          </w:p>
        </w:tc>
        <w:tc>
          <w:tcPr>
            <w:tcW w:w="2307" w:type="dxa"/>
          </w:tcPr>
          <w:p w:rsidR="009073FA" w:rsidRPr="0097466B" w:rsidRDefault="009073FA" w:rsidP="009073FA">
            <w:pPr>
              <w:pStyle w:val="ConsPlusNormal"/>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Субсидирование автотранспортных предприятий на перевозку пассажиров в пригородном </w:t>
            </w:r>
            <w:proofErr w:type="gramStart"/>
            <w:r>
              <w:rPr>
                <w:rFonts w:ascii="Times New Roman" w:eastAsia="Times New Roman" w:hAnsi="Times New Roman"/>
                <w:color w:val="000000"/>
                <w:sz w:val="28"/>
                <w:szCs w:val="28"/>
              </w:rPr>
              <w:t>сообщении</w:t>
            </w:r>
            <w:proofErr w:type="gramEnd"/>
            <w:r>
              <w:rPr>
                <w:rFonts w:ascii="Times New Roman" w:eastAsia="Times New Roman" w:hAnsi="Times New Roman"/>
                <w:color w:val="000000"/>
                <w:sz w:val="28"/>
                <w:szCs w:val="28"/>
              </w:rPr>
              <w:t xml:space="preserve">  </w:t>
            </w:r>
          </w:p>
        </w:tc>
        <w:tc>
          <w:tcPr>
            <w:tcW w:w="1276" w:type="dxa"/>
          </w:tcPr>
          <w:p w:rsidR="009073FA" w:rsidRDefault="009073FA" w:rsidP="00EC0FFC">
            <w:pPr>
              <w:pStyle w:val="a5"/>
              <w:shd w:val="clear" w:color="auto" w:fill="auto"/>
              <w:ind w:left="0" w:firstLine="0"/>
              <w:jc w:val="center"/>
              <w:rPr>
                <w:sz w:val="24"/>
                <w:szCs w:val="24"/>
              </w:rPr>
            </w:pPr>
          </w:p>
        </w:tc>
        <w:tc>
          <w:tcPr>
            <w:tcW w:w="996" w:type="dxa"/>
          </w:tcPr>
          <w:p w:rsidR="009073FA" w:rsidRDefault="009073FA" w:rsidP="00EC0FFC">
            <w:pPr>
              <w:pStyle w:val="a5"/>
              <w:shd w:val="clear" w:color="auto" w:fill="auto"/>
              <w:ind w:left="0" w:firstLine="0"/>
              <w:jc w:val="center"/>
              <w:rPr>
                <w:sz w:val="24"/>
                <w:szCs w:val="24"/>
              </w:rPr>
            </w:pPr>
          </w:p>
        </w:tc>
        <w:tc>
          <w:tcPr>
            <w:tcW w:w="1116" w:type="dxa"/>
          </w:tcPr>
          <w:p w:rsidR="009073FA" w:rsidRDefault="009073FA" w:rsidP="00EC0FFC">
            <w:pPr>
              <w:pStyle w:val="a5"/>
              <w:shd w:val="clear" w:color="auto" w:fill="auto"/>
              <w:ind w:left="0" w:firstLine="0"/>
              <w:jc w:val="center"/>
              <w:rPr>
                <w:sz w:val="24"/>
                <w:szCs w:val="24"/>
              </w:rPr>
            </w:pPr>
          </w:p>
        </w:tc>
        <w:tc>
          <w:tcPr>
            <w:tcW w:w="996" w:type="dxa"/>
          </w:tcPr>
          <w:p w:rsidR="009073FA" w:rsidRDefault="009073FA" w:rsidP="00EC0FFC">
            <w:pPr>
              <w:pStyle w:val="a5"/>
              <w:shd w:val="clear" w:color="auto" w:fill="auto"/>
              <w:ind w:left="0" w:firstLine="0"/>
              <w:jc w:val="center"/>
              <w:rPr>
                <w:sz w:val="24"/>
                <w:szCs w:val="24"/>
              </w:rPr>
            </w:pPr>
          </w:p>
        </w:tc>
        <w:tc>
          <w:tcPr>
            <w:tcW w:w="996" w:type="dxa"/>
          </w:tcPr>
          <w:p w:rsidR="009073FA" w:rsidRDefault="009073FA" w:rsidP="00EC0FFC">
            <w:pPr>
              <w:pStyle w:val="a5"/>
              <w:shd w:val="clear" w:color="auto" w:fill="auto"/>
              <w:ind w:left="0" w:firstLine="0"/>
              <w:jc w:val="center"/>
              <w:rPr>
                <w:sz w:val="24"/>
                <w:szCs w:val="24"/>
              </w:rPr>
            </w:pPr>
          </w:p>
        </w:tc>
        <w:tc>
          <w:tcPr>
            <w:tcW w:w="876" w:type="dxa"/>
          </w:tcPr>
          <w:p w:rsidR="009073FA" w:rsidRDefault="009073FA" w:rsidP="00EC0FFC">
            <w:pPr>
              <w:pStyle w:val="a5"/>
              <w:shd w:val="clear" w:color="auto" w:fill="auto"/>
              <w:ind w:left="0" w:firstLine="0"/>
              <w:jc w:val="center"/>
              <w:rPr>
                <w:sz w:val="24"/>
                <w:szCs w:val="24"/>
              </w:rPr>
            </w:pPr>
          </w:p>
        </w:tc>
        <w:tc>
          <w:tcPr>
            <w:tcW w:w="855" w:type="dxa"/>
          </w:tcPr>
          <w:p w:rsidR="009073FA" w:rsidRDefault="009073FA" w:rsidP="00EC0FFC">
            <w:pPr>
              <w:pStyle w:val="a5"/>
              <w:shd w:val="clear" w:color="auto" w:fill="auto"/>
              <w:ind w:left="0" w:firstLine="0"/>
              <w:jc w:val="center"/>
              <w:rPr>
                <w:sz w:val="24"/>
                <w:szCs w:val="24"/>
              </w:rPr>
            </w:pPr>
          </w:p>
        </w:tc>
        <w:tc>
          <w:tcPr>
            <w:tcW w:w="696" w:type="dxa"/>
          </w:tcPr>
          <w:p w:rsidR="009073FA" w:rsidRDefault="009073FA" w:rsidP="00EC0FFC">
            <w:pPr>
              <w:pStyle w:val="a5"/>
              <w:shd w:val="clear" w:color="auto" w:fill="auto"/>
              <w:ind w:left="0" w:firstLine="0"/>
              <w:jc w:val="center"/>
              <w:rPr>
                <w:sz w:val="24"/>
                <w:szCs w:val="24"/>
              </w:rPr>
            </w:pPr>
          </w:p>
        </w:tc>
      </w:tr>
      <w:tr w:rsidR="00EC0FFC" w:rsidRPr="00E127D7" w:rsidTr="00456464">
        <w:tc>
          <w:tcPr>
            <w:tcW w:w="636" w:type="dxa"/>
          </w:tcPr>
          <w:p w:rsidR="00EC0FFC" w:rsidRPr="0097466B" w:rsidRDefault="00EC0FFC" w:rsidP="00EC0FFC">
            <w:pPr>
              <w:pStyle w:val="a5"/>
              <w:shd w:val="clear" w:color="auto" w:fill="auto"/>
              <w:ind w:left="0" w:firstLine="0"/>
              <w:jc w:val="center"/>
              <w:rPr>
                <w:sz w:val="28"/>
                <w:szCs w:val="28"/>
              </w:rPr>
            </w:pPr>
          </w:p>
        </w:tc>
        <w:tc>
          <w:tcPr>
            <w:tcW w:w="2307" w:type="dxa"/>
          </w:tcPr>
          <w:p w:rsidR="00EC0FFC" w:rsidRPr="0097466B" w:rsidRDefault="00EC0FFC" w:rsidP="00EC0FFC">
            <w:pPr>
              <w:pStyle w:val="ConsPlusNormal"/>
              <w:spacing w:after="200" w:line="276" w:lineRule="auto"/>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ИТОГО</w:t>
            </w:r>
          </w:p>
        </w:tc>
        <w:tc>
          <w:tcPr>
            <w:tcW w:w="1276" w:type="dxa"/>
          </w:tcPr>
          <w:p w:rsidR="00EC0FFC" w:rsidRPr="0097466B" w:rsidRDefault="0036299E" w:rsidP="00EC0FFC">
            <w:pPr>
              <w:pStyle w:val="a5"/>
              <w:shd w:val="clear" w:color="auto" w:fill="auto"/>
              <w:ind w:left="0" w:firstLine="0"/>
              <w:jc w:val="center"/>
              <w:rPr>
                <w:sz w:val="24"/>
                <w:szCs w:val="24"/>
              </w:rPr>
            </w:pPr>
            <w:r>
              <w:rPr>
                <w:sz w:val="24"/>
                <w:szCs w:val="24"/>
              </w:rPr>
              <w:t>217576,21</w:t>
            </w:r>
          </w:p>
        </w:tc>
        <w:tc>
          <w:tcPr>
            <w:tcW w:w="996" w:type="dxa"/>
          </w:tcPr>
          <w:p w:rsidR="00EC0FFC" w:rsidRPr="0097466B" w:rsidRDefault="009073FA" w:rsidP="00EC0FFC">
            <w:pPr>
              <w:pStyle w:val="a5"/>
              <w:shd w:val="clear" w:color="auto" w:fill="auto"/>
              <w:ind w:left="0" w:firstLine="0"/>
              <w:jc w:val="center"/>
              <w:rPr>
                <w:sz w:val="24"/>
                <w:szCs w:val="24"/>
              </w:rPr>
            </w:pPr>
            <w:r>
              <w:rPr>
                <w:sz w:val="24"/>
                <w:szCs w:val="24"/>
              </w:rPr>
              <w:t>16039,6</w:t>
            </w:r>
            <w:r w:rsidR="0036299E">
              <w:rPr>
                <w:sz w:val="24"/>
                <w:szCs w:val="24"/>
              </w:rPr>
              <w:t>6</w:t>
            </w:r>
          </w:p>
        </w:tc>
        <w:tc>
          <w:tcPr>
            <w:tcW w:w="1116" w:type="dxa"/>
          </w:tcPr>
          <w:p w:rsidR="00EC0FFC" w:rsidRPr="0097466B" w:rsidRDefault="009073FA" w:rsidP="00EC0FFC">
            <w:pPr>
              <w:pStyle w:val="a5"/>
              <w:shd w:val="clear" w:color="auto" w:fill="auto"/>
              <w:ind w:left="0" w:firstLine="0"/>
              <w:jc w:val="center"/>
              <w:rPr>
                <w:sz w:val="24"/>
                <w:szCs w:val="24"/>
              </w:rPr>
            </w:pPr>
            <w:r>
              <w:rPr>
                <w:sz w:val="24"/>
                <w:szCs w:val="24"/>
              </w:rPr>
              <w:t>59718,95</w:t>
            </w:r>
          </w:p>
        </w:tc>
        <w:tc>
          <w:tcPr>
            <w:tcW w:w="996" w:type="dxa"/>
          </w:tcPr>
          <w:p w:rsidR="00EC0FFC" w:rsidRPr="0097466B" w:rsidRDefault="0036299E" w:rsidP="00EC0FFC">
            <w:pPr>
              <w:pStyle w:val="a5"/>
              <w:shd w:val="clear" w:color="auto" w:fill="auto"/>
              <w:ind w:left="0" w:firstLine="0"/>
              <w:jc w:val="center"/>
              <w:rPr>
                <w:sz w:val="24"/>
                <w:szCs w:val="24"/>
              </w:rPr>
            </w:pPr>
            <w:r>
              <w:rPr>
                <w:sz w:val="24"/>
                <w:szCs w:val="24"/>
              </w:rPr>
              <w:t>75195,20</w:t>
            </w:r>
          </w:p>
        </w:tc>
        <w:tc>
          <w:tcPr>
            <w:tcW w:w="996" w:type="dxa"/>
          </w:tcPr>
          <w:p w:rsidR="00EC0FFC" w:rsidRPr="0097466B" w:rsidRDefault="0036299E" w:rsidP="00EC0FFC">
            <w:pPr>
              <w:pStyle w:val="a5"/>
              <w:shd w:val="clear" w:color="auto" w:fill="auto"/>
              <w:ind w:left="0" w:firstLine="0"/>
              <w:jc w:val="center"/>
              <w:rPr>
                <w:sz w:val="24"/>
                <w:szCs w:val="24"/>
              </w:rPr>
            </w:pPr>
            <w:r>
              <w:rPr>
                <w:sz w:val="24"/>
                <w:szCs w:val="24"/>
              </w:rPr>
              <w:t>16705</w:t>
            </w:r>
          </w:p>
        </w:tc>
        <w:tc>
          <w:tcPr>
            <w:tcW w:w="876" w:type="dxa"/>
          </w:tcPr>
          <w:p w:rsidR="00EC0FFC" w:rsidRPr="0097466B" w:rsidRDefault="0036299E" w:rsidP="00EC0FFC">
            <w:pPr>
              <w:pStyle w:val="a5"/>
              <w:shd w:val="clear" w:color="auto" w:fill="auto"/>
              <w:ind w:left="0" w:firstLine="0"/>
              <w:jc w:val="center"/>
              <w:rPr>
                <w:sz w:val="24"/>
                <w:szCs w:val="24"/>
              </w:rPr>
            </w:pPr>
            <w:r>
              <w:rPr>
                <w:sz w:val="24"/>
                <w:szCs w:val="24"/>
              </w:rPr>
              <w:t>18216</w:t>
            </w:r>
          </w:p>
        </w:tc>
        <w:tc>
          <w:tcPr>
            <w:tcW w:w="855" w:type="dxa"/>
          </w:tcPr>
          <w:p w:rsidR="00EC0FFC" w:rsidRPr="0097466B" w:rsidRDefault="0036299E" w:rsidP="00EC0FFC">
            <w:pPr>
              <w:pStyle w:val="a5"/>
              <w:shd w:val="clear" w:color="auto" w:fill="auto"/>
              <w:ind w:left="0" w:firstLine="0"/>
              <w:jc w:val="center"/>
              <w:rPr>
                <w:sz w:val="24"/>
                <w:szCs w:val="24"/>
              </w:rPr>
            </w:pPr>
            <w:r>
              <w:rPr>
                <w:sz w:val="24"/>
                <w:szCs w:val="24"/>
              </w:rPr>
              <w:t>18961</w:t>
            </w:r>
          </w:p>
        </w:tc>
        <w:tc>
          <w:tcPr>
            <w:tcW w:w="696" w:type="dxa"/>
          </w:tcPr>
          <w:p w:rsidR="00EC0FFC" w:rsidRPr="0097466B" w:rsidRDefault="0036299E" w:rsidP="00EC0FFC">
            <w:pPr>
              <w:pStyle w:val="a5"/>
              <w:shd w:val="clear" w:color="auto" w:fill="auto"/>
              <w:ind w:left="0" w:firstLine="0"/>
              <w:jc w:val="center"/>
              <w:rPr>
                <w:sz w:val="24"/>
                <w:szCs w:val="24"/>
              </w:rPr>
            </w:pPr>
            <w:r>
              <w:rPr>
                <w:sz w:val="24"/>
                <w:szCs w:val="24"/>
              </w:rPr>
              <w:t>12740,4</w:t>
            </w:r>
          </w:p>
        </w:tc>
      </w:tr>
    </w:tbl>
    <w:p w:rsidR="002C0F5F" w:rsidRDefault="00E127D7" w:rsidP="00E127D7">
      <w:pPr>
        <w:pStyle w:val="ab"/>
        <w:spacing w:before="0" w:beforeAutospacing="0" w:after="0" w:afterAutospacing="0" w:line="102" w:lineRule="atLeast"/>
        <w:ind w:left="17" w:hanging="17"/>
        <w:jc w:val="right"/>
        <w:rPr>
          <w:sz w:val="27"/>
          <w:szCs w:val="27"/>
        </w:rPr>
      </w:pPr>
      <w:r>
        <w:rPr>
          <w:sz w:val="27"/>
          <w:szCs w:val="27"/>
        </w:rPr>
        <w:t xml:space="preserve">                                                                                                                              </w:t>
      </w:r>
    </w:p>
    <w:p w:rsidR="00E127D7" w:rsidRDefault="00E127D7" w:rsidP="00E127D7">
      <w:pPr>
        <w:pStyle w:val="a5"/>
        <w:ind w:firstLine="709"/>
        <w:jc w:val="center"/>
        <w:rPr>
          <w:b/>
          <w:sz w:val="28"/>
          <w:szCs w:val="28"/>
        </w:rPr>
      </w:pPr>
    </w:p>
    <w:p w:rsidR="00E127D7" w:rsidRPr="00193329" w:rsidRDefault="00E127D7" w:rsidP="00E127D7">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E127D7" w:rsidRPr="00E973AF" w:rsidRDefault="00E127D7" w:rsidP="00E127D7">
      <w:pPr>
        <w:spacing w:after="0" w:line="240" w:lineRule="auto"/>
        <w:ind w:firstLine="709"/>
        <w:rPr>
          <w:rFonts w:ascii="Times New Roman" w:hAnsi="Times New Roman" w:cs="Times New Roman"/>
          <w:b/>
          <w:bCs/>
          <w:sz w:val="28"/>
          <w:szCs w:val="28"/>
        </w:rPr>
      </w:pPr>
    </w:p>
    <w:p w:rsidR="00E127D7" w:rsidRPr="002D5A28" w:rsidRDefault="00E127D7" w:rsidP="00CE7F20">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E127D7" w:rsidRDefault="00E127D7" w:rsidP="00E127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E127D7" w:rsidRPr="004C4AC5" w:rsidRDefault="00E127D7" w:rsidP="00E127D7">
      <w:pPr>
        <w:spacing w:after="0" w:line="240" w:lineRule="auto"/>
        <w:ind w:firstLine="709"/>
        <w:jc w:val="both"/>
        <w:rPr>
          <w:rFonts w:ascii="Times New Roman" w:hAnsi="Times New Roman"/>
          <w:sz w:val="28"/>
          <w:szCs w:val="28"/>
        </w:rPr>
      </w:pPr>
    </w:p>
    <w:p w:rsidR="00E127D7" w:rsidRPr="00BD6E1A" w:rsidRDefault="00E127D7" w:rsidP="00CE7F20">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456464" w:rsidRPr="009A2554" w:rsidRDefault="00E127D7" w:rsidP="00456464">
      <w:pPr>
        <w:pStyle w:val="ab"/>
        <w:snapToGrid w:val="0"/>
        <w:spacing w:before="0" w:beforeAutospacing="0" w:after="0" w:afterAutospacing="0"/>
        <w:ind w:firstLine="709"/>
        <w:jc w:val="both"/>
        <w:rPr>
          <w:color w:val="000000"/>
          <w:sz w:val="28"/>
          <w:szCs w:val="28"/>
        </w:rPr>
      </w:pPr>
      <w:r w:rsidRPr="00CE7636">
        <w:rPr>
          <w:color w:val="000000"/>
          <w:sz w:val="28"/>
          <w:szCs w:val="28"/>
        </w:rPr>
        <w:t>Общая сумма средств, направляемых на реализацию подпрограммы</w:t>
      </w:r>
      <w:r w:rsidRPr="00CE7636">
        <w:rPr>
          <w:b/>
          <w:bCs/>
          <w:color w:val="000000"/>
          <w:sz w:val="28"/>
          <w:szCs w:val="28"/>
        </w:rPr>
        <w:t xml:space="preserve"> </w:t>
      </w:r>
      <w:r w:rsidR="0094142A">
        <w:rPr>
          <w:color w:val="000000"/>
          <w:sz w:val="28"/>
          <w:szCs w:val="28"/>
        </w:rPr>
        <w:t>266565,91</w:t>
      </w:r>
      <w:r w:rsidR="00456464" w:rsidRPr="009A2554">
        <w:rPr>
          <w:color w:val="000000"/>
          <w:sz w:val="28"/>
          <w:szCs w:val="28"/>
        </w:rPr>
        <w:t xml:space="preserve"> тыс. рублей, в том числе:</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lastRenderedPageBreak/>
        <w:t xml:space="preserve">2018 год — </w:t>
      </w:r>
      <w:r>
        <w:rPr>
          <w:color w:val="000000"/>
          <w:sz w:val="28"/>
          <w:szCs w:val="28"/>
        </w:rPr>
        <w:t>16039,</w:t>
      </w:r>
      <w:r w:rsidR="003908D0">
        <w:rPr>
          <w:color w:val="000000"/>
          <w:sz w:val="28"/>
          <w:szCs w:val="28"/>
        </w:rPr>
        <w:t>66</w:t>
      </w:r>
      <w:r>
        <w:rPr>
          <w:color w:val="000000"/>
          <w:sz w:val="28"/>
          <w:szCs w:val="28"/>
        </w:rPr>
        <w:t xml:space="preserve">  тыс. рублей</w:t>
      </w:r>
      <w:r w:rsidRPr="009A2554">
        <w:rPr>
          <w:color w:val="000000"/>
          <w:sz w:val="28"/>
          <w:szCs w:val="28"/>
        </w:rPr>
        <w:t>;</w:t>
      </w:r>
    </w:p>
    <w:p w:rsidR="00456464" w:rsidRPr="009A2554" w:rsidRDefault="00456464" w:rsidP="00456464">
      <w:pPr>
        <w:pStyle w:val="ab"/>
        <w:spacing w:before="0" w:beforeAutospacing="0" w:after="0" w:afterAutospacing="0"/>
        <w:ind w:firstLine="709"/>
        <w:jc w:val="both"/>
        <w:rPr>
          <w:color w:val="000000"/>
          <w:sz w:val="28"/>
          <w:szCs w:val="28"/>
        </w:rPr>
      </w:pPr>
      <w:r w:rsidRPr="00BA59BF">
        <w:rPr>
          <w:color w:val="000000"/>
          <w:sz w:val="28"/>
          <w:szCs w:val="28"/>
        </w:rPr>
        <w:t xml:space="preserve">2019 год — </w:t>
      </w:r>
      <w:r w:rsidR="0094142A">
        <w:rPr>
          <w:color w:val="000000"/>
          <w:sz w:val="28"/>
          <w:szCs w:val="28"/>
        </w:rPr>
        <w:t>59718,95</w:t>
      </w:r>
      <w:r w:rsidRPr="00BA59BF">
        <w:rPr>
          <w:color w:val="000000"/>
          <w:sz w:val="28"/>
          <w:szCs w:val="28"/>
        </w:rPr>
        <w:t xml:space="preserve"> тыс. рублей;</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2020 год — </w:t>
      </w:r>
      <w:r w:rsidR="007626F2">
        <w:rPr>
          <w:color w:val="000000"/>
          <w:sz w:val="28"/>
          <w:szCs w:val="28"/>
        </w:rPr>
        <w:t>75195,20</w:t>
      </w:r>
      <w:r w:rsidRPr="009A2554">
        <w:rPr>
          <w:color w:val="000000"/>
          <w:sz w:val="28"/>
          <w:szCs w:val="28"/>
        </w:rPr>
        <w:t xml:space="preserve"> тыс. рублей;</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2021 год — </w:t>
      </w:r>
      <w:r w:rsidR="007626F2">
        <w:rPr>
          <w:color w:val="000000"/>
          <w:sz w:val="28"/>
          <w:szCs w:val="28"/>
        </w:rPr>
        <w:t>16705,00</w:t>
      </w:r>
      <w:r w:rsidRPr="009A2554">
        <w:rPr>
          <w:color w:val="000000"/>
          <w:sz w:val="28"/>
          <w:szCs w:val="28"/>
        </w:rPr>
        <w:t xml:space="preserve"> тыс. рублей;</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2022 год — </w:t>
      </w:r>
      <w:r w:rsidR="007626F2">
        <w:rPr>
          <w:color w:val="000000"/>
          <w:sz w:val="28"/>
          <w:szCs w:val="28"/>
        </w:rPr>
        <w:t>18216,00</w:t>
      </w:r>
      <w:r w:rsidRPr="009A2554">
        <w:rPr>
          <w:color w:val="000000"/>
          <w:sz w:val="28"/>
          <w:szCs w:val="28"/>
        </w:rPr>
        <w:t xml:space="preserve"> тыс. рублей;</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2023 год — </w:t>
      </w:r>
      <w:r w:rsidR="007626F2">
        <w:rPr>
          <w:color w:val="000000"/>
          <w:sz w:val="28"/>
          <w:szCs w:val="28"/>
        </w:rPr>
        <w:t>18961,00</w:t>
      </w:r>
      <w:r w:rsidR="00431C50" w:rsidRPr="009A2554">
        <w:rPr>
          <w:color w:val="000000"/>
          <w:sz w:val="28"/>
          <w:szCs w:val="28"/>
        </w:rPr>
        <w:t xml:space="preserve"> </w:t>
      </w:r>
      <w:r w:rsidRPr="009A2554">
        <w:rPr>
          <w:color w:val="000000"/>
          <w:sz w:val="28"/>
          <w:szCs w:val="28"/>
        </w:rPr>
        <w:t>тыс. рублей;</w:t>
      </w:r>
    </w:p>
    <w:p w:rsidR="00AE15F8" w:rsidRPr="00BD6E1A"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2024 год — </w:t>
      </w:r>
      <w:r w:rsidR="007626F2">
        <w:rPr>
          <w:color w:val="000000"/>
          <w:sz w:val="28"/>
          <w:szCs w:val="28"/>
        </w:rPr>
        <w:t>12740,40</w:t>
      </w:r>
      <w:r w:rsidR="00431C50" w:rsidRPr="009A2554">
        <w:rPr>
          <w:color w:val="000000"/>
          <w:sz w:val="28"/>
          <w:szCs w:val="28"/>
        </w:rPr>
        <w:t xml:space="preserve"> </w:t>
      </w:r>
      <w:r w:rsidRPr="009A2554">
        <w:rPr>
          <w:color w:val="000000"/>
          <w:sz w:val="28"/>
          <w:szCs w:val="28"/>
        </w:rPr>
        <w:t>тыс. рублей.</w:t>
      </w:r>
    </w:p>
    <w:p w:rsidR="00AE15F8" w:rsidRDefault="00AE15F8" w:rsidP="00CE7F20">
      <w:pPr>
        <w:pStyle w:val="ab"/>
        <w:spacing w:before="0" w:beforeAutospacing="0" w:after="0" w:afterAutospacing="0"/>
        <w:ind w:firstLine="709"/>
        <w:jc w:val="both"/>
        <w:rPr>
          <w:color w:val="000000"/>
          <w:sz w:val="28"/>
          <w:szCs w:val="28"/>
        </w:rPr>
      </w:pPr>
    </w:p>
    <w:p w:rsidR="00E127D7" w:rsidRDefault="00CE7F20" w:rsidP="00CE7F20">
      <w:pPr>
        <w:pStyle w:val="ab"/>
        <w:spacing w:before="0" w:beforeAutospacing="0" w:after="0" w:afterAutospacing="0"/>
        <w:ind w:firstLine="74"/>
        <w:jc w:val="both"/>
        <w:rPr>
          <w:sz w:val="28"/>
          <w:szCs w:val="28"/>
        </w:rPr>
      </w:pPr>
      <w:r>
        <w:rPr>
          <w:sz w:val="28"/>
          <w:szCs w:val="28"/>
        </w:rPr>
        <w:t xml:space="preserve">      </w:t>
      </w:r>
      <w:r w:rsidR="00E127D7" w:rsidRPr="00BD6E1A">
        <w:rPr>
          <w:sz w:val="28"/>
          <w:szCs w:val="28"/>
        </w:rPr>
        <w:t>Финансовое обеспечение подпрограммы осуществляется за счет средств</w:t>
      </w:r>
      <w:r w:rsidR="003B3EB1">
        <w:rPr>
          <w:sz w:val="28"/>
          <w:szCs w:val="28"/>
        </w:rPr>
        <w:t xml:space="preserve"> областного бюджета, за счет средств</w:t>
      </w:r>
      <w:r w:rsidR="00E127D7" w:rsidRPr="00BD6E1A">
        <w:rPr>
          <w:sz w:val="28"/>
          <w:szCs w:val="28"/>
        </w:rPr>
        <w:t xml:space="preserve">  </w:t>
      </w:r>
      <w:r w:rsidR="00E127D7" w:rsidRPr="003B3EB1">
        <w:rPr>
          <w:sz w:val="28"/>
          <w:szCs w:val="28"/>
        </w:rPr>
        <w:t>дорожного фонда Бутурлиновского муниципального района</w:t>
      </w:r>
      <w:r w:rsidR="003B3EB1">
        <w:rPr>
          <w:sz w:val="28"/>
          <w:szCs w:val="28"/>
        </w:rPr>
        <w:t xml:space="preserve">. </w:t>
      </w:r>
      <w:r w:rsidR="00E127D7" w:rsidRPr="00BD6E1A">
        <w:rPr>
          <w:sz w:val="28"/>
          <w:szCs w:val="28"/>
        </w:rPr>
        <w:t xml:space="preserve">Для реализации мероприятий подпрограммы возможно дополнительное привлечение финансовых средств из </w:t>
      </w:r>
      <w:r w:rsidR="00E127D7" w:rsidRPr="00BD6E1A">
        <w:rPr>
          <w:color w:val="000000"/>
          <w:sz w:val="28"/>
          <w:szCs w:val="28"/>
        </w:rPr>
        <w:t xml:space="preserve">бюджета Бутурлиновского муниципального района (районного бюджета) </w:t>
      </w:r>
      <w:r w:rsidR="00E127D7" w:rsidRPr="00BD6E1A">
        <w:rPr>
          <w:sz w:val="28"/>
          <w:szCs w:val="28"/>
        </w:rPr>
        <w:t xml:space="preserve"> и других источников.</w:t>
      </w:r>
    </w:p>
    <w:p w:rsidR="00CE7F20" w:rsidRDefault="00CE7F20" w:rsidP="00E127D7">
      <w:pPr>
        <w:pStyle w:val="ab"/>
        <w:spacing w:before="0" w:beforeAutospacing="0" w:after="0" w:afterAutospacing="0"/>
        <w:ind w:firstLine="74"/>
        <w:jc w:val="center"/>
        <w:rPr>
          <w:b/>
          <w:sz w:val="28"/>
          <w:szCs w:val="28"/>
        </w:rPr>
      </w:pPr>
    </w:p>
    <w:p w:rsidR="00E127D7" w:rsidRPr="004C4AC5" w:rsidRDefault="00E127D7" w:rsidP="00E127D7">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E127D7" w:rsidRPr="004C4AC5" w:rsidRDefault="00E127D7" w:rsidP="00E127D7">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E127D7" w:rsidRPr="00970B25" w:rsidRDefault="00E127D7" w:rsidP="00E127D7">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E127D7" w:rsidRDefault="00E127D7" w:rsidP="00E127D7">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E127D7" w:rsidRDefault="00E127D7" w:rsidP="00E127D7">
      <w:pPr>
        <w:spacing w:after="0" w:line="240" w:lineRule="auto"/>
        <w:ind w:firstLine="709"/>
        <w:rPr>
          <w:rFonts w:ascii="Times New Roman" w:hAnsi="Times New Roman"/>
          <w:b/>
          <w:sz w:val="28"/>
          <w:szCs w:val="28"/>
        </w:rPr>
      </w:pPr>
    </w:p>
    <w:p w:rsidR="00E127D7" w:rsidRPr="004C4AC5" w:rsidRDefault="00E127D7" w:rsidP="00E127D7">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В результате реализации подпрограммы ожидается создание условий, </w:t>
      </w:r>
      <w:proofErr w:type="gramStart"/>
      <w:r w:rsidRPr="00AB50E8">
        <w:rPr>
          <w:sz w:val="28"/>
          <w:szCs w:val="28"/>
        </w:rPr>
        <w:t>обеспечивающих</w:t>
      </w:r>
      <w:proofErr w:type="gramEnd"/>
      <w:r w:rsidRPr="00AB50E8">
        <w:rPr>
          <w:sz w:val="28"/>
          <w:szCs w:val="28"/>
        </w:rPr>
        <w:t>:</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повышение уровня и улучшение </w:t>
      </w:r>
      <w:proofErr w:type="gramStart"/>
      <w:r w:rsidRPr="00AB50E8">
        <w:rPr>
          <w:sz w:val="28"/>
          <w:szCs w:val="28"/>
        </w:rPr>
        <w:t>социальных</w:t>
      </w:r>
      <w:proofErr w:type="gramEnd"/>
      <w:r w:rsidRPr="00AB50E8">
        <w:rPr>
          <w:sz w:val="28"/>
          <w:szCs w:val="28"/>
        </w:rPr>
        <w:t xml:space="preserve"> условий жизни населения; </w:t>
      </w:r>
    </w:p>
    <w:p w:rsidR="00E127D7" w:rsidRPr="00AB50E8" w:rsidRDefault="00E127D7" w:rsidP="00E127D7">
      <w:pPr>
        <w:pStyle w:val="ab"/>
        <w:spacing w:before="0" w:beforeAutospacing="0" w:after="0" w:afterAutospacing="0"/>
        <w:ind w:firstLine="539"/>
        <w:jc w:val="both"/>
        <w:rPr>
          <w:color w:val="000000"/>
          <w:sz w:val="28"/>
          <w:szCs w:val="28"/>
        </w:rPr>
      </w:pPr>
      <w:r w:rsidRPr="00AB50E8">
        <w:rPr>
          <w:color w:val="000000"/>
          <w:sz w:val="28"/>
          <w:szCs w:val="28"/>
        </w:rPr>
        <w:lastRenderedPageBreak/>
        <w:t>- повышение транспортной доступности за счет развития сети автомобильных дорог.</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улучшение транспортного обслуживания населения, проживающего в </w:t>
      </w:r>
      <w:proofErr w:type="gramStart"/>
      <w:r w:rsidRPr="00AB50E8">
        <w:rPr>
          <w:sz w:val="28"/>
          <w:szCs w:val="28"/>
        </w:rPr>
        <w:t>поселении</w:t>
      </w:r>
      <w:proofErr w:type="gramEnd"/>
      <w:r w:rsidRPr="00AB50E8">
        <w:rPr>
          <w:sz w:val="28"/>
          <w:szCs w:val="28"/>
        </w:rPr>
        <w:t xml:space="preserve">; </w:t>
      </w:r>
    </w:p>
    <w:p w:rsidR="00E46DA1" w:rsidRDefault="00E127D7" w:rsidP="00E127D7">
      <w:pPr>
        <w:autoSpaceDE w:val="0"/>
        <w:autoSpaceDN w:val="0"/>
        <w:adjustRightInd w:val="0"/>
        <w:spacing w:after="0" w:line="240" w:lineRule="auto"/>
        <w:ind w:firstLine="709"/>
        <w:rPr>
          <w:rFonts w:ascii="Times New Roman" w:hAnsi="Times New Roman" w:cs="Times New Roman"/>
          <w:sz w:val="28"/>
          <w:szCs w:val="28"/>
        </w:rPr>
      </w:pPr>
      <w:r w:rsidRPr="00E127D7">
        <w:rPr>
          <w:rFonts w:ascii="Times New Roman" w:hAnsi="Times New Roman" w:cs="Times New Roman"/>
          <w:color w:val="000000"/>
          <w:sz w:val="28"/>
          <w:szCs w:val="28"/>
        </w:rPr>
        <w:t>- безопасность движения на автомобильных дорогах городского поселения.</w:t>
      </w:r>
      <w:r w:rsidRPr="00E127D7">
        <w:rPr>
          <w:rFonts w:ascii="Times New Roman" w:hAnsi="Times New Roman" w:cs="Times New Roman"/>
          <w:sz w:val="28"/>
          <w:szCs w:val="28"/>
        </w:rPr>
        <w:t xml:space="preserve">          </w:t>
      </w:r>
    </w:p>
    <w:p w:rsidR="00E46DA1"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94142A" w:rsidRDefault="0094142A" w:rsidP="00E127D7">
      <w:pPr>
        <w:autoSpaceDE w:val="0"/>
        <w:autoSpaceDN w:val="0"/>
        <w:adjustRightInd w:val="0"/>
        <w:spacing w:after="0" w:line="240" w:lineRule="auto"/>
        <w:ind w:firstLine="709"/>
        <w:rPr>
          <w:rFonts w:ascii="Times New Roman" w:hAnsi="Times New Roman" w:cs="Times New Roman"/>
          <w:sz w:val="28"/>
          <w:szCs w:val="28"/>
        </w:rPr>
      </w:pPr>
    </w:p>
    <w:p w:rsidR="00E46DA1"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E46DA1" w:rsidRPr="00E46DA1" w:rsidRDefault="00E46DA1" w:rsidP="00E46DA1">
      <w:pPr>
        <w:pStyle w:val="af2"/>
        <w:spacing w:after="0" w:line="240" w:lineRule="auto"/>
        <w:rPr>
          <w:rFonts w:ascii="Times New Roman" w:hAnsi="Times New Roman"/>
          <w:sz w:val="28"/>
          <w:szCs w:val="28"/>
        </w:rPr>
      </w:pPr>
      <w:r w:rsidRPr="00E46DA1">
        <w:rPr>
          <w:rFonts w:ascii="Times New Roman" w:hAnsi="Times New Roman"/>
          <w:sz w:val="28"/>
          <w:szCs w:val="28"/>
        </w:rPr>
        <w:t>Подпрограмма № 6</w:t>
      </w:r>
    </w:p>
    <w:p w:rsidR="00E46DA1" w:rsidRPr="0010323B" w:rsidRDefault="00E46DA1" w:rsidP="0010323B">
      <w:pPr>
        <w:spacing w:after="0" w:line="240" w:lineRule="auto"/>
        <w:jc w:val="center"/>
        <w:rPr>
          <w:rFonts w:ascii="Times New Roman" w:hAnsi="Times New Roman" w:cs="Times New Roman"/>
          <w:b/>
          <w:iCs/>
          <w:sz w:val="28"/>
          <w:szCs w:val="28"/>
        </w:rPr>
      </w:pPr>
      <w:r w:rsidRPr="00E46DA1">
        <w:rPr>
          <w:rFonts w:ascii="Times New Roman" w:hAnsi="Times New Roman" w:cs="Times New Roman"/>
          <w:b/>
          <w:sz w:val="28"/>
          <w:szCs w:val="28"/>
        </w:rPr>
        <w:t xml:space="preserve">«Обеспечение общественного порядка и противодействие преступности  на территории Бутурлиновского муниципального района» </w:t>
      </w:r>
      <w:r w:rsidRPr="00E46DA1">
        <w:rPr>
          <w:rFonts w:ascii="Times New Roman" w:hAnsi="Times New Roman" w:cs="Times New Roman"/>
          <w:b/>
          <w:iCs/>
          <w:sz w:val="28"/>
          <w:szCs w:val="28"/>
        </w:rPr>
        <w:t>муниципальной  программы Бутурлиновского муниципального района Воронежской области  «Развитие Бутурлиновского муниципального района Воронежской области»</w:t>
      </w:r>
      <w:r w:rsidRPr="00E46DA1">
        <w:rPr>
          <w:rFonts w:ascii="Times New Roman" w:hAnsi="Times New Roman" w:cs="Times New Roman"/>
          <w:b/>
          <w:sz w:val="28"/>
          <w:szCs w:val="28"/>
        </w:rPr>
        <w:t xml:space="preserve"> </w:t>
      </w:r>
    </w:p>
    <w:p w:rsidR="00E46DA1" w:rsidRPr="00E46DA1" w:rsidRDefault="00E46DA1" w:rsidP="00E46DA1">
      <w:pPr>
        <w:spacing w:after="0" w:line="240" w:lineRule="auto"/>
        <w:jc w:val="center"/>
        <w:rPr>
          <w:rFonts w:ascii="Times New Roman" w:hAnsi="Times New Roman" w:cs="Times New Roman"/>
          <w:sz w:val="28"/>
          <w:szCs w:val="28"/>
        </w:rPr>
      </w:pPr>
    </w:p>
    <w:p w:rsidR="00E46DA1" w:rsidRPr="00E46DA1" w:rsidRDefault="00E46DA1" w:rsidP="00E46DA1">
      <w:pPr>
        <w:spacing w:after="0" w:line="240" w:lineRule="auto"/>
        <w:jc w:val="center"/>
        <w:rPr>
          <w:rFonts w:ascii="Times New Roman" w:hAnsi="Times New Roman" w:cs="Times New Roman"/>
          <w:b/>
          <w:sz w:val="28"/>
          <w:szCs w:val="28"/>
        </w:rPr>
      </w:pPr>
      <w:r w:rsidRPr="00E46DA1">
        <w:rPr>
          <w:rFonts w:ascii="Times New Roman" w:hAnsi="Times New Roman" w:cs="Times New Roman"/>
          <w:b/>
          <w:sz w:val="28"/>
          <w:szCs w:val="28"/>
        </w:rPr>
        <w:t>Паспорт подпрограммы</w:t>
      </w:r>
    </w:p>
    <w:p w:rsidR="00E46DA1" w:rsidRPr="00E46DA1" w:rsidRDefault="00E46DA1" w:rsidP="00E46DA1">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087"/>
      </w:tblGrid>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Исполнители подпрограммы</w:t>
            </w:r>
          </w:p>
        </w:tc>
        <w:tc>
          <w:tcPr>
            <w:tcW w:w="7087" w:type="dxa"/>
            <w:shd w:val="clear" w:color="auto" w:fill="FFFFFF" w:themeFill="background1"/>
          </w:tcPr>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Администрация Бутурлиновского муниципального района;</w:t>
            </w:r>
          </w:p>
          <w:p w:rsidR="00E46DA1" w:rsidRPr="00E46DA1" w:rsidRDefault="00E46DA1" w:rsidP="00E46DA1">
            <w:pPr>
              <w:keepNext/>
              <w:keepLines/>
              <w:shd w:val="clear" w:color="auto" w:fill="FFFFFF"/>
              <w:spacing w:after="0" w:line="240" w:lineRule="auto"/>
              <w:rPr>
                <w:rFonts w:ascii="Times New Roman" w:hAnsi="Times New Roman" w:cs="Times New Roman"/>
                <w:sz w:val="28"/>
                <w:szCs w:val="28"/>
              </w:rPr>
            </w:pPr>
            <w:r w:rsidRPr="00E46DA1">
              <w:rPr>
                <w:rFonts w:ascii="Times New Roman" w:hAnsi="Times New Roman" w:cs="Times New Roman"/>
                <w:sz w:val="28"/>
                <w:szCs w:val="28"/>
              </w:rPr>
              <w:t>- Главы муниципальных образований района;</w:t>
            </w:r>
          </w:p>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Отдел МВД России по Бутурлиновскому району Воронежской области (по согласованию);</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color w:val="000000"/>
                <w:sz w:val="28"/>
                <w:szCs w:val="28"/>
              </w:rPr>
              <w:t xml:space="preserve">- </w:t>
            </w:r>
            <w:r w:rsidRPr="00E46DA1">
              <w:rPr>
                <w:rFonts w:ascii="Times New Roman" w:hAnsi="Times New Roman" w:cs="Times New Roman"/>
                <w:sz w:val="28"/>
                <w:szCs w:val="28"/>
              </w:rPr>
              <w:t>филиал по Бутурлиновскому району   ФКУ УИИ УФСИН России по Воронежской области (по согласованию)</w:t>
            </w:r>
            <w:r w:rsidRPr="00E46DA1">
              <w:rPr>
                <w:rFonts w:ascii="Times New Roman" w:hAnsi="Times New Roman" w:cs="Times New Roman"/>
                <w:color w:val="000000"/>
                <w:sz w:val="28"/>
                <w:szCs w:val="28"/>
              </w:rPr>
              <w:t>;</w:t>
            </w:r>
          </w:p>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Отдел по образованию и молодежной политике 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r w:rsidRPr="00E46DA1">
              <w:rPr>
                <w:rFonts w:ascii="Times New Roman" w:hAnsi="Times New Roman" w:cs="Times New Roman"/>
                <w:sz w:val="28"/>
                <w:szCs w:val="28"/>
              </w:rPr>
              <w:t xml:space="preserve"> </w:t>
            </w:r>
          </w:p>
          <w:p w:rsidR="00E46DA1" w:rsidRPr="00E46DA1" w:rsidRDefault="00E46DA1" w:rsidP="00E46DA1">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Отдел по культуре и спорту </w:t>
            </w:r>
            <w:r w:rsidRPr="00E46DA1">
              <w:rPr>
                <w:rFonts w:ascii="Times New Roman" w:hAnsi="Times New Roman" w:cs="Times New Roman"/>
                <w:spacing w:val="-1"/>
                <w:sz w:val="28"/>
                <w:szCs w:val="28"/>
              </w:rPr>
              <w:t xml:space="preserve">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p>
          <w:p w:rsidR="00E46DA1" w:rsidRPr="00E46DA1" w:rsidRDefault="00E46DA1" w:rsidP="00E46DA1">
            <w:pPr>
              <w:tabs>
                <w:tab w:val="left" w:pos="840"/>
              </w:tabs>
              <w:spacing w:after="0" w:line="240" w:lineRule="auto"/>
              <w:jc w:val="both"/>
              <w:rPr>
                <w:rFonts w:ascii="Times New Roman" w:hAnsi="Times New Roman" w:cs="Times New Roman"/>
                <w:spacing w:val="-3"/>
                <w:sz w:val="28"/>
                <w:szCs w:val="28"/>
              </w:rPr>
            </w:pPr>
            <w:r w:rsidRPr="00E46DA1">
              <w:rPr>
                <w:rFonts w:ascii="Times New Roman" w:hAnsi="Times New Roman" w:cs="Times New Roman"/>
                <w:spacing w:val="-3"/>
                <w:sz w:val="28"/>
                <w:szCs w:val="28"/>
              </w:rPr>
              <w:t xml:space="preserve">- КУ ВО «Управление социальной защиты населения Бутурлиновского района» </w:t>
            </w:r>
            <w:r w:rsidRPr="00E46DA1">
              <w:rPr>
                <w:rFonts w:ascii="Times New Roman" w:hAnsi="Times New Roman" w:cs="Times New Roman"/>
                <w:sz w:val="28"/>
                <w:szCs w:val="28"/>
              </w:rPr>
              <w:t>(по согласованию)</w:t>
            </w:r>
            <w:r w:rsidRPr="00E46DA1">
              <w:rPr>
                <w:rFonts w:ascii="Times New Roman" w:hAnsi="Times New Roman" w:cs="Times New Roman"/>
                <w:spacing w:val="-3"/>
                <w:sz w:val="28"/>
                <w:szCs w:val="28"/>
              </w:rPr>
              <w:t xml:space="preserve">;                            </w:t>
            </w:r>
          </w:p>
          <w:p w:rsidR="00E46DA1" w:rsidRPr="00E46DA1" w:rsidRDefault="00E46DA1" w:rsidP="00E46DA1">
            <w:pPr>
              <w:shd w:val="clear" w:color="auto" w:fill="FFFFFF"/>
              <w:spacing w:after="0" w:line="240" w:lineRule="auto"/>
              <w:jc w:val="both"/>
              <w:rPr>
                <w:rFonts w:ascii="Times New Roman" w:hAnsi="Times New Roman" w:cs="Times New Roman"/>
                <w:spacing w:val="-2"/>
                <w:sz w:val="28"/>
                <w:szCs w:val="28"/>
              </w:rPr>
            </w:pPr>
            <w:r w:rsidRPr="00E46DA1">
              <w:rPr>
                <w:rFonts w:ascii="Times New Roman" w:hAnsi="Times New Roman" w:cs="Times New Roman"/>
                <w:spacing w:val="-2"/>
                <w:sz w:val="28"/>
                <w:szCs w:val="28"/>
              </w:rPr>
              <w:t xml:space="preserve">- ГКУ ВО Центр занятости населения Бутурлиновского района </w:t>
            </w:r>
            <w:r w:rsidRPr="00E46DA1">
              <w:rPr>
                <w:rFonts w:ascii="Times New Roman" w:hAnsi="Times New Roman" w:cs="Times New Roman"/>
                <w:sz w:val="28"/>
                <w:szCs w:val="28"/>
              </w:rPr>
              <w:t>(по согласованию);</w:t>
            </w:r>
          </w:p>
          <w:p w:rsidR="00E46DA1" w:rsidRPr="00E46DA1" w:rsidRDefault="00E46DA1" w:rsidP="00E46DA1">
            <w:pPr>
              <w:tabs>
                <w:tab w:val="left" w:pos="840"/>
              </w:tabs>
              <w:spacing w:after="0" w:line="240" w:lineRule="auto"/>
              <w:jc w:val="both"/>
              <w:rPr>
                <w:rFonts w:ascii="Times New Roman" w:hAnsi="Times New Roman" w:cs="Times New Roman"/>
                <w:spacing w:val="-2"/>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БУЗ  ВО «Бутурлиновская РБ» </w:t>
            </w:r>
            <w:r w:rsidRPr="00E46DA1">
              <w:rPr>
                <w:rFonts w:ascii="Times New Roman" w:hAnsi="Times New Roman" w:cs="Times New Roman"/>
                <w:sz w:val="28"/>
                <w:szCs w:val="28"/>
              </w:rPr>
              <w:t>(по согласованию)</w:t>
            </w:r>
            <w:r w:rsidRPr="00E46DA1">
              <w:rPr>
                <w:rFonts w:ascii="Times New Roman" w:hAnsi="Times New Roman" w:cs="Times New Roman"/>
                <w:spacing w:val="-2"/>
                <w:sz w:val="28"/>
                <w:szCs w:val="28"/>
              </w:rPr>
              <w:t>;</w:t>
            </w:r>
          </w:p>
          <w:p w:rsidR="00E46DA1" w:rsidRPr="00E46DA1" w:rsidRDefault="00E46DA1" w:rsidP="00E46DA1">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pacing w:val="-2"/>
                <w:sz w:val="28"/>
                <w:szCs w:val="28"/>
              </w:rPr>
              <w:t xml:space="preserve">- </w:t>
            </w:r>
            <w:r w:rsidRPr="00E46DA1">
              <w:rPr>
                <w:rFonts w:ascii="Times New Roman" w:hAnsi="Times New Roman" w:cs="Times New Roman"/>
                <w:sz w:val="28"/>
                <w:szCs w:val="28"/>
              </w:rPr>
              <w:t>Местные СМИ (по согласованию);</w:t>
            </w:r>
          </w:p>
          <w:p w:rsidR="00E46DA1" w:rsidRPr="00E46DA1" w:rsidRDefault="00E46DA1" w:rsidP="00E46DA1">
            <w:pPr>
              <w:keepNext/>
              <w:keepLines/>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 Отдел </w:t>
            </w:r>
            <w:proofErr w:type="gramStart"/>
            <w:r w:rsidRPr="00E46DA1">
              <w:rPr>
                <w:rFonts w:ascii="Times New Roman" w:hAnsi="Times New Roman" w:cs="Times New Roman"/>
                <w:sz w:val="28"/>
                <w:szCs w:val="28"/>
              </w:rPr>
              <w:t>надзорной</w:t>
            </w:r>
            <w:proofErr w:type="gramEnd"/>
            <w:r w:rsidRPr="00E46DA1">
              <w:rPr>
                <w:rFonts w:ascii="Times New Roman" w:hAnsi="Times New Roman" w:cs="Times New Roman"/>
                <w:sz w:val="28"/>
                <w:szCs w:val="28"/>
              </w:rPr>
              <w:t xml:space="preserve"> деятельности по Бутурлиновскому району Воронежской области (по согласованию);</w:t>
            </w:r>
          </w:p>
          <w:p w:rsidR="00E46DA1" w:rsidRPr="00E46DA1" w:rsidRDefault="00E46DA1" w:rsidP="00E46DA1">
            <w:pPr>
              <w:keepNext/>
              <w:keepLines/>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Бутурлиновская пожарная часть № 34 (по согласованию);</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Основной разработчик муниципальной подпрограммы</w:t>
            </w:r>
          </w:p>
        </w:tc>
        <w:tc>
          <w:tcPr>
            <w:tcW w:w="7087" w:type="dxa"/>
            <w:shd w:val="clear" w:color="auto" w:fill="FFFFFF" w:themeFill="background1"/>
          </w:tcPr>
          <w:p w:rsidR="00E46DA1" w:rsidRPr="003908D0" w:rsidRDefault="00A82289" w:rsidP="00E4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Основные мероприятия, входящие в состав подпрограммы муниципальной программы</w:t>
            </w:r>
          </w:p>
        </w:tc>
        <w:tc>
          <w:tcPr>
            <w:tcW w:w="7087" w:type="dxa"/>
            <w:shd w:val="clear" w:color="auto" w:fill="FFFFFF" w:themeFill="background1"/>
          </w:tcPr>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Профилактика асоциальных явлений в молодежной среде.</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Содействие осуществлению контроля над незаконным оборотом наркотиков.</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Гражданское образование молодежи, содействие формированию правовых, культурных и нравственных ценностей среди молодежи.</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Организация и проведение акций, конкурсов, фестивалей, направленных на профилактику экстремизма и развитие толерантности.</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Научно-методическое и информационное обеспечение работы, направленной на профилактику асоциальных явлений среди населения района.</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Профессиональная реабилитация и трудоустройство лиц, освободившихся из мест лишения свободы.</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Социальная реабилитация лиц, освободившихся из мест лишения свободы.</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Профилактика безнадзорности и беспризорности несовершеннолетних.</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Повышение правового сознания и предупреждение опасного поведения участников дорожного движения.</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обучения детей и подростков основам безопасности дорожного движения.</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организации движения транспортных средств и пешеходов и повышение безопасности дорожных условий.</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Цель и задачи подпрограммы</w:t>
            </w:r>
          </w:p>
        </w:tc>
        <w:tc>
          <w:tcPr>
            <w:tcW w:w="7087" w:type="dxa"/>
          </w:tcPr>
          <w:p w:rsidR="00E46DA1" w:rsidRPr="00E46DA1" w:rsidRDefault="00E46DA1" w:rsidP="00E46DA1">
            <w:pPr>
              <w:autoSpaceDE w:val="0"/>
              <w:autoSpaceDN w:val="0"/>
              <w:adjustRightInd w:val="0"/>
              <w:spacing w:after="0" w:line="240" w:lineRule="auto"/>
              <w:rPr>
                <w:rFonts w:ascii="Times New Roman" w:hAnsi="Times New Roman" w:cs="Times New Roman"/>
                <w:sz w:val="28"/>
                <w:szCs w:val="28"/>
              </w:rPr>
            </w:pPr>
            <w:r w:rsidRPr="00E46DA1">
              <w:rPr>
                <w:rFonts w:ascii="Times New Roman" w:hAnsi="Times New Roman" w:cs="Times New Roman"/>
                <w:sz w:val="28"/>
                <w:szCs w:val="28"/>
              </w:rPr>
              <w:t>Цель:</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Задачи: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w:t>
            </w:r>
            <w:r w:rsidRPr="00E46DA1">
              <w:rPr>
                <w:rFonts w:ascii="Times New Roman" w:hAnsi="Times New Roman" w:cs="Times New Roman"/>
                <w:sz w:val="28"/>
                <w:szCs w:val="28"/>
              </w:rPr>
              <w:lastRenderedPageBreak/>
              <w:t xml:space="preserve">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Целевые индикаторы и показатели подпрограммы</w:t>
            </w:r>
          </w:p>
        </w:tc>
        <w:tc>
          <w:tcPr>
            <w:tcW w:w="7087"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Целевые индикаторы подпрограммы:</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преступлений, совершаемых на территории Бутурлиновского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правонарушений, совершаемых на территории Бутурлиновского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 сокращение количества преступлений и правонарушений, совершаемых несовершеннолетними.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color w:val="000000" w:themeColor="text1"/>
                <w:sz w:val="28"/>
                <w:szCs w:val="28"/>
              </w:rPr>
              <w:t>сокращение количества лиц, погибших в дорожно-транспортных происшествиях.</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Сроки реализации подпрограммы</w:t>
            </w:r>
          </w:p>
        </w:tc>
        <w:tc>
          <w:tcPr>
            <w:tcW w:w="7087"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2020-2024 годы</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Объемы и источники финансирования подпрограммы</w:t>
            </w:r>
          </w:p>
        </w:tc>
        <w:tc>
          <w:tcPr>
            <w:tcW w:w="7087" w:type="dxa"/>
          </w:tcPr>
          <w:p w:rsidR="00E46DA1" w:rsidRPr="00E46DA1" w:rsidRDefault="00E46DA1" w:rsidP="00E46DA1">
            <w:pPr>
              <w:pStyle w:val="210"/>
              <w:snapToGrid w:val="0"/>
              <w:ind w:firstLine="0"/>
              <w:rPr>
                <w:szCs w:val="28"/>
              </w:rPr>
            </w:pPr>
            <w:r w:rsidRPr="00E46DA1">
              <w:rPr>
                <w:szCs w:val="28"/>
              </w:rPr>
              <w:t xml:space="preserve">Общий объем финансирования подпрограммы составляет -   </w:t>
            </w:r>
            <w:r w:rsidR="007626F2">
              <w:rPr>
                <w:szCs w:val="28"/>
              </w:rPr>
              <w:t>3223,628</w:t>
            </w:r>
            <w:r w:rsidRPr="00E46DA1">
              <w:rPr>
                <w:szCs w:val="28"/>
              </w:rPr>
              <w:t xml:space="preserve"> </w:t>
            </w:r>
            <w:r>
              <w:rPr>
                <w:szCs w:val="28"/>
              </w:rPr>
              <w:t>тыс.</w:t>
            </w:r>
            <w:r w:rsidRPr="00E46DA1">
              <w:rPr>
                <w:szCs w:val="28"/>
              </w:rPr>
              <w:t xml:space="preserve"> рублей, в том числе:  </w:t>
            </w:r>
          </w:p>
          <w:p w:rsidR="00E46DA1" w:rsidRPr="00E46DA1" w:rsidRDefault="00E46DA1" w:rsidP="00E46DA1">
            <w:pPr>
              <w:pStyle w:val="210"/>
              <w:ind w:firstLine="0"/>
              <w:rPr>
                <w:szCs w:val="28"/>
              </w:rPr>
            </w:pPr>
            <w:r w:rsidRPr="00E46DA1">
              <w:rPr>
                <w:szCs w:val="28"/>
              </w:rPr>
              <w:t xml:space="preserve">2020 год – </w:t>
            </w:r>
            <w:r w:rsidR="007626F2">
              <w:rPr>
                <w:szCs w:val="28"/>
              </w:rPr>
              <w:t>631,228</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2021 год -  </w:t>
            </w:r>
            <w:r w:rsidR="000F4D0B">
              <w:rPr>
                <w:szCs w:val="28"/>
              </w:rPr>
              <w:t>648,1</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2022 год -   </w:t>
            </w:r>
            <w:r w:rsidR="000F4D0B">
              <w:rPr>
                <w:szCs w:val="28"/>
              </w:rPr>
              <w:t>648,1</w:t>
            </w:r>
            <w:r w:rsidRPr="00E46DA1">
              <w:rPr>
                <w:szCs w:val="28"/>
              </w:rPr>
              <w:t xml:space="preserve"> </w:t>
            </w:r>
            <w:r>
              <w:rPr>
                <w:szCs w:val="28"/>
              </w:rPr>
              <w:t>тыс.</w:t>
            </w:r>
            <w:r w:rsidRPr="00E46DA1">
              <w:rPr>
                <w:szCs w:val="28"/>
              </w:rPr>
              <w:t xml:space="preserve"> рублей, </w:t>
            </w:r>
          </w:p>
          <w:p w:rsidR="00E46DA1" w:rsidRPr="00E46DA1" w:rsidRDefault="009073FA" w:rsidP="00E46DA1">
            <w:pPr>
              <w:pStyle w:val="210"/>
              <w:ind w:firstLine="0"/>
              <w:rPr>
                <w:szCs w:val="28"/>
              </w:rPr>
            </w:pPr>
            <w:r>
              <w:rPr>
                <w:szCs w:val="28"/>
              </w:rPr>
              <w:t>2023 год -   648,1</w:t>
            </w:r>
            <w:r w:rsidR="00E46DA1" w:rsidRPr="00E46DA1">
              <w:rPr>
                <w:szCs w:val="28"/>
              </w:rPr>
              <w:t xml:space="preserve"> </w:t>
            </w:r>
            <w:r w:rsidR="00E46DA1">
              <w:rPr>
                <w:szCs w:val="28"/>
              </w:rPr>
              <w:t>тыс.</w:t>
            </w:r>
            <w:r w:rsidR="00E46DA1" w:rsidRPr="00E46DA1">
              <w:rPr>
                <w:szCs w:val="28"/>
              </w:rPr>
              <w:t xml:space="preserve"> рублей, </w:t>
            </w:r>
          </w:p>
          <w:p w:rsidR="00E46DA1" w:rsidRPr="00E46DA1" w:rsidRDefault="00E46DA1" w:rsidP="00E46DA1">
            <w:pPr>
              <w:pStyle w:val="210"/>
              <w:ind w:firstLine="0"/>
              <w:rPr>
                <w:szCs w:val="28"/>
              </w:rPr>
            </w:pPr>
            <w:r w:rsidRPr="00E46DA1">
              <w:rPr>
                <w:szCs w:val="28"/>
              </w:rPr>
              <w:t>2024 год -   64</w:t>
            </w:r>
            <w:r w:rsidR="009073FA">
              <w:rPr>
                <w:szCs w:val="28"/>
              </w:rPr>
              <w:t>8,1</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из них: </w:t>
            </w:r>
          </w:p>
          <w:p w:rsidR="00E46DA1" w:rsidRPr="00E46DA1" w:rsidRDefault="00E46DA1" w:rsidP="00E46DA1">
            <w:pPr>
              <w:pStyle w:val="210"/>
              <w:ind w:firstLine="0"/>
              <w:rPr>
                <w:szCs w:val="28"/>
              </w:rPr>
            </w:pPr>
            <w:r w:rsidRPr="00E46DA1">
              <w:rPr>
                <w:szCs w:val="28"/>
              </w:rPr>
              <w:t xml:space="preserve"> - муниципальный бюджет </w:t>
            </w:r>
            <w:r w:rsidR="007626F2">
              <w:rPr>
                <w:szCs w:val="28"/>
              </w:rPr>
              <w:t>3223,628</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в том числе: </w:t>
            </w:r>
          </w:p>
          <w:p w:rsidR="00E46DA1" w:rsidRPr="00E46DA1" w:rsidRDefault="00E46DA1" w:rsidP="00E46DA1">
            <w:pPr>
              <w:pStyle w:val="210"/>
              <w:ind w:firstLine="0"/>
              <w:rPr>
                <w:szCs w:val="28"/>
              </w:rPr>
            </w:pPr>
            <w:r w:rsidRPr="00E46DA1">
              <w:rPr>
                <w:szCs w:val="28"/>
              </w:rPr>
              <w:lastRenderedPageBreak/>
              <w:t xml:space="preserve">2020 год – </w:t>
            </w:r>
            <w:r w:rsidR="007626F2">
              <w:rPr>
                <w:szCs w:val="28"/>
              </w:rPr>
              <w:t>631,228</w:t>
            </w:r>
            <w:r w:rsidRPr="00E46DA1">
              <w:rPr>
                <w:szCs w:val="28"/>
              </w:rPr>
              <w:t xml:space="preserve"> </w:t>
            </w:r>
            <w:r>
              <w:rPr>
                <w:szCs w:val="28"/>
              </w:rPr>
              <w:t>тыс.</w:t>
            </w:r>
            <w:r w:rsidRPr="00E46DA1">
              <w:rPr>
                <w:szCs w:val="28"/>
              </w:rPr>
              <w:t xml:space="preserve"> рублей, </w:t>
            </w:r>
          </w:p>
          <w:p w:rsidR="000F4D0B" w:rsidRPr="00E46DA1" w:rsidRDefault="000F4D0B" w:rsidP="000F4D0B">
            <w:pPr>
              <w:pStyle w:val="210"/>
              <w:ind w:firstLine="0"/>
              <w:rPr>
                <w:szCs w:val="28"/>
              </w:rPr>
            </w:pPr>
            <w:r w:rsidRPr="00E46DA1">
              <w:rPr>
                <w:szCs w:val="28"/>
              </w:rPr>
              <w:t xml:space="preserve">2021 год -  </w:t>
            </w:r>
            <w:r>
              <w:rPr>
                <w:szCs w:val="28"/>
              </w:rPr>
              <w:t>648,1</w:t>
            </w:r>
            <w:r w:rsidRPr="00E46DA1">
              <w:rPr>
                <w:szCs w:val="28"/>
              </w:rPr>
              <w:t xml:space="preserve"> </w:t>
            </w:r>
            <w:r>
              <w:rPr>
                <w:szCs w:val="28"/>
              </w:rPr>
              <w:t>тыс.</w:t>
            </w:r>
            <w:r w:rsidRPr="00E46DA1">
              <w:rPr>
                <w:szCs w:val="28"/>
              </w:rPr>
              <w:t xml:space="preserve"> рублей, </w:t>
            </w:r>
          </w:p>
          <w:p w:rsidR="000F4D0B" w:rsidRPr="00E46DA1" w:rsidRDefault="000F4D0B" w:rsidP="000F4D0B">
            <w:pPr>
              <w:pStyle w:val="210"/>
              <w:ind w:firstLine="0"/>
              <w:rPr>
                <w:szCs w:val="28"/>
              </w:rPr>
            </w:pPr>
            <w:r w:rsidRPr="00E46DA1">
              <w:rPr>
                <w:szCs w:val="28"/>
              </w:rPr>
              <w:t>2022 год -   </w:t>
            </w:r>
            <w:r>
              <w:rPr>
                <w:szCs w:val="28"/>
              </w:rPr>
              <w:t>648,1</w:t>
            </w:r>
            <w:r w:rsidRPr="00E46DA1">
              <w:rPr>
                <w:szCs w:val="28"/>
              </w:rPr>
              <w:t xml:space="preserve"> </w:t>
            </w:r>
            <w:r>
              <w:rPr>
                <w:szCs w:val="28"/>
              </w:rPr>
              <w:t>тыс.</w:t>
            </w:r>
            <w:r w:rsidRPr="00E46DA1">
              <w:rPr>
                <w:szCs w:val="28"/>
              </w:rPr>
              <w:t xml:space="preserve"> рублей, </w:t>
            </w:r>
          </w:p>
          <w:p w:rsidR="000F4D0B" w:rsidRPr="00E46DA1" w:rsidRDefault="00C62DA2" w:rsidP="000F4D0B">
            <w:pPr>
              <w:pStyle w:val="210"/>
              <w:ind w:firstLine="0"/>
              <w:rPr>
                <w:szCs w:val="28"/>
              </w:rPr>
            </w:pPr>
            <w:r>
              <w:rPr>
                <w:szCs w:val="28"/>
              </w:rPr>
              <w:t>2023 год -   648,1</w:t>
            </w:r>
            <w:r w:rsidR="000F4D0B" w:rsidRPr="00E46DA1">
              <w:rPr>
                <w:szCs w:val="28"/>
              </w:rPr>
              <w:t xml:space="preserve"> </w:t>
            </w:r>
            <w:r w:rsidR="000F4D0B">
              <w:rPr>
                <w:szCs w:val="28"/>
              </w:rPr>
              <w:t>тыс.</w:t>
            </w:r>
            <w:r w:rsidR="000F4D0B" w:rsidRPr="00E46DA1">
              <w:rPr>
                <w:szCs w:val="28"/>
              </w:rPr>
              <w:t xml:space="preserve"> рублей, </w:t>
            </w:r>
          </w:p>
          <w:p w:rsidR="00E46DA1" w:rsidRPr="00E46DA1" w:rsidRDefault="000F4D0B" w:rsidP="00C62DA2">
            <w:pPr>
              <w:pStyle w:val="210"/>
              <w:ind w:firstLine="0"/>
              <w:rPr>
                <w:szCs w:val="28"/>
              </w:rPr>
            </w:pPr>
            <w:r w:rsidRPr="00E46DA1">
              <w:rPr>
                <w:szCs w:val="28"/>
              </w:rPr>
              <w:t>2024 год -   64</w:t>
            </w:r>
            <w:r w:rsidR="00C62DA2">
              <w:rPr>
                <w:szCs w:val="28"/>
              </w:rPr>
              <w:t>8,1</w:t>
            </w:r>
            <w:r w:rsidRPr="00E46DA1">
              <w:rPr>
                <w:szCs w:val="28"/>
              </w:rPr>
              <w:t xml:space="preserve"> </w:t>
            </w:r>
            <w:r>
              <w:rPr>
                <w:szCs w:val="28"/>
              </w:rPr>
              <w:t>тыс.</w:t>
            </w:r>
            <w:r w:rsidRPr="00E46DA1">
              <w:rPr>
                <w:szCs w:val="28"/>
              </w:rPr>
              <w:t xml:space="preserve"> рублей, </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Ожидаемые конечные результаты подпрограммы</w:t>
            </w:r>
          </w:p>
        </w:tc>
        <w:tc>
          <w:tcPr>
            <w:tcW w:w="7087" w:type="dxa"/>
          </w:tcPr>
          <w:p w:rsidR="00E46DA1" w:rsidRPr="00E46DA1" w:rsidRDefault="00E46DA1" w:rsidP="00E46DA1">
            <w:pPr>
              <w:pStyle w:val="a7"/>
              <w:numPr>
                <w:ilvl w:val="0"/>
                <w:numId w:val="38"/>
              </w:numPr>
              <w:ind w:left="34" w:firstLine="326"/>
              <w:jc w:val="both"/>
              <w:rPr>
                <w:sz w:val="28"/>
                <w:szCs w:val="28"/>
              </w:rPr>
            </w:pPr>
            <w:r w:rsidRPr="00E46DA1">
              <w:rPr>
                <w:sz w:val="28"/>
                <w:szCs w:val="28"/>
              </w:rPr>
              <w:t xml:space="preserve">Повышение </w:t>
            </w:r>
            <w:proofErr w:type="gramStart"/>
            <w:r w:rsidRPr="00E46DA1">
              <w:rPr>
                <w:sz w:val="28"/>
                <w:szCs w:val="28"/>
              </w:rPr>
              <w:t>эффективности работы системы профилактики правонарушений органов местного самоуправления</w:t>
            </w:r>
            <w:proofErr w:type="gramEnd"/>
            <w:r w:rsidRPr="00E46DA1">
              <w:rPr>
                <w:sz w:val="28"/>
                <w:szCs w:val="28"/>
              </w:rPr>
              <w:t xml:space="preserve"> Бутурлиновского муниципального района и правоохранительных органов.</w:t>
            </w:r>
          </w:p>
          <w:p w:rsidR="00E46DA1" w:rsidRPr="00E46DA1" w:rsidRDefault="00E46DA1" w:rsidP="00E46DA1">
            <w:pPr>
              <w:pStyle w:val="a7"/>
              <w:numPr>
                <w:ilvl w:val="0"/>
                <w:numId w:val="38"/>
              </w:numPr>
              <w:ind w:left="34" w:firstLine="326"/>
              <w:jc w:val="both"/>
              <w:rPr>
                <w:sz w:val="28"/>
                <w:szCs w:val="28"/>
              </w:rPr>
            </w:pPr>
            <w:r w:rsidRPr="00E46DA1">
              <w:rPr>
                <w:sz w:val="28"/>
                <w:szCs w:val="28"/>
              </w:rPr>
              <w:t>Уменьшение общего числа совершаемых преступлений и правонарушений.</w:t>
            </w:r>
          </w:p>
          <w:p w:rsidR="00E46DA1" w:rsidRPr="00E46DA1" w:rsidRDefault="00E46DA1" w:rsidP="00E46DA1">
            <w:pPr>
              <w:pStyle w:val="a7"/>
              <w:numPr>
                <w:ilvl w:val="0"/>
                <w:numId w:val="38"/>
              </w:numPr>
              <w:ind w:left="34" w:firstLine="326"/>
              <w:jc w:val="both"/>
              <w:rPr>
                <w:sz w:val="28"/>
                <w:szCs w:val="28"/>
              </w:rPr>
            </w:pPr>
            <w:r w:rsidRPr="00E46DA1">
              <w:rPr>
                <w:sz w:val="28"/>
                <w:szCs w:val="28"/>
              </w:rPr>
              <w:t xml:space="preserve">Уменьшение количества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E46DA1" w:rsidRPr="00E46DA1" w:rsidRDefault="00E46DA1" w:rsidP="00E46DA1">
            <w:pPr>
              <w:pStyle w:val="a7"/>
              <w:numPr>
                <w:ilvl w:val="0"/>
                <w:numId w:val="38"/>
              </w:numPr>
              <w:ind w:left="34" w:firstLine="326"/>
              <w:jc w:val="both"/>
              <w:rPr>
                <w:sz w:val="28"/>
                <w:szCs w:val="28"/>
              </w:rPr>
            </w:pPr>
            <w:r w:rsidRPr="00E46DA1">
              <w:rPr>
                <w:sz w:val="28"/>
                <w:szCs w:val="28"/>
              </w:rPr>
              <w:t>Уменьшение количества преступлений и правонарушений, совершаемых несовершеннолетними.</w:t>
            </w:r>
          </w:p>
          <w:p w:rsidR="00E46DA1" w:rsidRPr="00E46DA1" w:rsidRDefault="00E46DA1" w:rsidP="00E46DA1">
            <w:pPr>
              <w:pStyle w:val="a7"/>
              <w:numPr>
                <w:ilvl w:val="0"/>
                <w:numId w:val="38"/>
              </w:numPr>
              <w:jc w:val="both"/>
              <w:rPr>
                <w:sz w:val="28"/>
                <w:szCs w:val="28"/>
              </w:rPr>
            </w:pPr>
            <w:r w:rsidRPr="00E46DA1">
              <w:rPr>
                <w:sz w:val="28"/>
                <w:szCs w:val="28"/>
              </w:rPr>
              <w:t xml:space="preserve">Усиление </w:t>
            </w:r>
            <w:proofErr w:type="gramStart"/>
            <w:r w:rsidRPr="00E46DA1">
              <w:rPr>
                <w:sz w:val="28"/>
                <w:szCs w:val="28"/>
              </w:rPr>
              <w:t>контроля за</w:t>
            </w:r>
            <w:proofErr w:type="gramEnd"/>
            <w:r w:rsidRPr="00E46DA1">
              <w:rPr>
                <w:sz w:val="28"/>
                <w:szCs w:val="28"/>
              </w:rPr>
              <w:t xml:space="preserve"> миграционными потоками, </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E46DA1" w:rsidRPr="00E46DA1" w:rsidRDefault="00E46DA1" w:rsidP="00E46DA1">
            <w:pPr>
              <w:pStyle w:val="a7"/>
              <w:numPr>
                <w:ilvl w:val="0"/>
                <w:numId w:val="38"/>
              </w:numPr>
              <w:ind w:left="34" w:firstLine="326"/>
              <w:jc w:val="both"/>
              <w:rPr>
                <w:sz w:val="28"/>
                <w:szCs w:val="28"/>
              </w:rPr>
            </w:pPr>
            <w:r w:rsidRPr="00E46DA1">
              <w:rPr>
                <w:sz w:val="28"/>
                <w:szCs w:val="28"/>
              </w:rPr>
              <w:t>Создание комплексной системы мероприятий по профилактике и снижению злоупотреблению наркотиками и их незаконному обороту.</w:t>
            </w:r>
          </w:p>
          <w:p w:rsidR="00E46DA1" w:rsidRPr="00E46DA1" w:rsidRDefault="00E46DA1" w:rsidP="00E46DA1">
            <w:pPr>
              <w:pStyle w:val="a7"/>
              <w:numPr>
                <w:ilvl w:val="0"/>
                <w:numId w:val="38"/>
              </w:numPr>
              <w:ind w:left="34" w:firstLine="326"/>
              <w:jc w:val="both"/>
              <w:rPr>
                <w:sz w:val="28"/>
                <w:szCs w:val="28"/>
              </w:rPr>
            </w:pPr>
            <w:r w:rsidRPr="00E46DA1">
              <w:rPr>
                <w:sz w:val="28"/>
                <w:szCs w:val="28"/>
              </w:rPr>
              <w:t xml:space="preserve">Повышение уровня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E46DA1" w:rsidRPr="00E46DA1" w:rsidRDefault="00E46DA1" w:rsidP="00E46DA1">
            <w:pPr>
              <w:pStyle w:val="a7"/>
              <w:numPr>
                <w:ilvl w:val="0"/>
                <w:numId w:val="38"/>
              </w:numPr>
              <w:ind w:left="34" w:firstLine="326"/>
              <w:jc w:val="both"/>
              <w:rPr>
                <w:sz w:val="28"/>
                <w:szCs w:val="28"/>
              </w:rPr>
            </w:pPr>
            <w:r w:rsidRPr="00E46DA1">
              <w:rPr>
                <w:sz w:val="28"/>
                <w:szCs w:val="28"/>
              </w:rPr>
              <w:t>Создание дополнительных условий для социальной, бытовой, медицинской, психолого-педагогической, правовой поддержки и адаптации социально уязвимых групп населения.</w:t>
            </w:r>
          </w:p>
          <w:p w:rsidR="00E46DA1" w:rsidRPr="00E46DA1" w:rsidRDefault="00E46DA1" w:rsidP="00E46DA1">
            <w:pPr>
              <w:pStyle w:val="a7"/>
              <w:numPr>
                <w:ilvl w:val="0"/>
                <w:numId w:val="38"/>
              </w:numPr>
              <w:ind w:left="34" w:firstLine="326"/>
              <w:jc w:val="both"/>
              <w:rPr>
                <w:sz w:val="28"/>
                <w:szCs w:val="28"/>
              </w:rPr>
            </w:pPr>
            <w:r w:rsidRPr="00E46DA1">
              <w:rPr>
                <w:sz w:val="28"/>
                <w:szCs w:val="28"/>
              </w:rPr>
              <w:t>Повышение уровня доверия населения к правоохранительным органам.</w:t>
            </w:r>
          </w:p>
          <w:p w:rsidR="00E46DA1" w:rsidRPr="00E46DA1" w:rsidRDefault="00E46DA1" w:rsidP="00E46DA1">
            <w:pPr>
              <w:pStyle w:val="a7"/>
              <w:numPr>
                <w:ilvl w:val="0"/>
                <w:numId w:val="38"/>
              </w:numPr>
              <w:ind w:left="34" w:firstLine="326"/>
              <w:jc w:val="both"/>
              <w:rPr>
                <w:sz w:val="28"/>
                <w:szCs w:val="28"/>
              </w:rPr>
            </w:pPr>
            <w:r w:rsidRPr="00E46DA1">
              <w:rPr>
                <w:sz w:val="28"/>
                <w:szCs w:val="28"/>
              </w:rPr>
              <w:t>Снижение показателя смертности среди населения в результате дорожно-транспортных происшествий.</w:t>
            </w:r>
          </w:p>
        </w:tc>
      </w:tr>
    </w:tbl>
    <w:p w:rsidR="00E46DA1" w:rsidRPr="00E46DA1" w:rsidRDefault="00E46DA1" w:rsidP="00E46DA1">
      <w:pPr>
        <w:adjustRightInd w:val="0"/>
        <w:spacing w:after="0" w:line="240" w:lineRule="auto"/>
        <w:ind w:firstLine="540"/>
        <w:jc w:val="both"/>
        <w:rPr>
          <w:rFonts w:ascii="Times New Roman" w:hAnsi="Times New Roman" w:cs="Times New Roman"/>
          <w:color w:val="000000"/>
          <w:sz w:val="28"/>
          <w:szCs w:val="28"/>
        </w:rPr>
      </w:pPr>
    </w:p>
    <w:p w:rsidR="004677C2" w:rsidRPr="00CD0CE3" w:rsidRDefault="004677C2" w:rsidP="004677C2">
      <w:pPr>
        <w:rPr>
          <w:rFonts w:ascii="Times New Roman" w:hAnsi="Times New Roman" w:cs="Times New Roman"/>
          <w:b/>
          <w:sz w:val="28"/>
          <w:szCs w:val="28"/>
        </w:rPr>
      </w:pPr>
      <w:r w:rsidRPr="00CD0CE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E46DA1" w:rsidRPr="00E46DA1" w:rsidRDefault="00E46DA1" w:rsidP="007626F2">
      <w:pPr>
        <w:adjustRightInd w:val="0"/>
        <w:spacing w:after="0" w:line="240" w:lineRule="auto"/>
        <w:ind w:left="142" w:firstLine="398"/>
        <w:jc w:val="both"/>
        <w:rPr>
          <w:rFonts w:ascii="Times New Roman" w:hAnsi="Times New Roman" w:cs="Times New Roman"/>
          <w:sz w:val="28"/>
          <w:szCs w:val="28"/>
        </w:rPr>
      </w:pPr>
      <w:proofErr w:type="gramStart"/>
      <w:r w:rsidRPr="00E46DA1">
        <w:rPr>
          <w:rFonts w:ascii="Times New Roman" w:hAnsi="Times New Roman" w:cs="Times New Roman"/>
          <w:color w:val="000000"/>
          <w:sz w:val="28"/>
          <w:szCs w:val="28"/>
        </w:rPr>
        <w:t xml:space="preserve">Стратегической целью государственной политики в сфере профилактики </w:t>
      </w:r>
      <w:r w:rsidRPr="00E46DA1">
        <w:rPr>
          <w:rFonts w:ascii="Times New Roman" w:hAnsi="Times New Roman" w:cs="Times New Roman"/>
          <w:sz w:val="28"/>
          <w:szCs w:val="28"/>
        </w:rPr>
        <w:t xml:space="preserve">правонарушений и преступлений на территории Бутурлиновского муниципального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местного самоуправления Бутурлиновского муниципального района, органов местного самоуправления поселений, входящих в состав Бутурлиновского </w:t>
      </w:r>
      <w:r w:rsidRPr="00E46DA1">
        <w:rPr>
          <w:rFonts w:ascii="Times New Roman" w:hAnsi="Times New Roman" w:cs="Times New Roman"/>
          <w:sz w:val="28"/>
          <w:szCs w:val="28"/>
        </w:rPr>
        <w:lastRenderedPageBreak/>
        <w:t>муниципального района, правоохранительных органов, общественных объединений и населения.</w:t>
      </w:r>
      <w:proofErr w:type="gramEnd"/>
    </w:p>
    <w:p w:rsidR="00E46DA1" w:rsidRPr="00E46DA1" w:rsidRDefault="00E46DA1" w:rsidP="00E46DA1">
      <w:pPr>
        <w:adjustRightInd w:val="0"/>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Реализация программно-целевого подхода к решению проблемы профилактики правонарушений в Бутурлиновском муниципальном </w:t>
      </w:r>
      <w:proofErr w:type="gramStart"/>
      <w:r w:rsidRPr="00E46DA1">
        <w:rPr>
          <w:rFonts w:ascii="Times New Roman" w:hAnsi="Times New Roman" w:cs="Times New Roman"/>
          <w:sz w:val="28"/>
          <w:szCs w:val="28"/>
        </w:rPr>
        <w:t>районе</w:t>
      </w:r>
      <w:proofErr w:type="gramEnd"/>
      <w:r w:rsidRPr="00E46DA1">
        <w:rPr>
          <w:rFonts w:ascii="Times New Roman" w:hAnsi="Times New Roman" w:cs="Times New Roman"/>
          <w:sz w:val="28"/>
          <w:szCs w:val="28"/>
        </w:rPr>
        <w:t xml:space="preserve"> направлена на организацию мероприятий по осуществлению государственной политики в сфере профилактики правонарушений и преступлений  и привлечения к обеспечению правопорядка всех групп населения.</w:t>
      </w:r>
    </w:p>
    <w:p w:rsidR="00E46DA1" w:rsidRPr="00E46DA1" w:rsidRDefault="00E46DA1" w:rsidP="00E46DA1">
      <w:pPr>
        <w:shd w:val="clear" w:color="auto" w:fill="FFFFFF"/>
        <w:tabs>
          <w:tab w:val="left" w:pos="3780"/>
        </w:tabs>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       За отчетный период 2019 года в ОМВД России по Бутурлиновскому району на 9,4%  зарегистрировано больше преступлений, чем за АППГ (620-678)</w:t>
      </w:r>
      <w:r w:rsidRPr="00E46DA1">
        <w:rPr>
          <w:rFonts w:ascii="Times New Roman" w:hAnsi="Times New Roman" w:cs="Times New Roman"/>
          <w:spacing w:val="-1"/>
          <w:sz w:val="28"/>
          <w:szCs w:val="28"/>
        </w:rPr>
        <w:t xml:space="preserve">. </w:t>
      </w:r>
      <w:r w:rsidRPr="00E46DA1">
        <w:rPr>
          <w:rFonts w:ascii="Times New Roman" w:hAnsi="Times New Roman" w:cs="Times New Roman"/>
          <w:sz w:val="28"/>
          <w:szCs w:val="28"/>
        </w:rPr>
        <w:t xml:space="preserve">Возросло количество раскрытых преступлений с 432 до 454, рост составил 5,1%, однако нераскрытыми остаются 227 преступлений, что выше АППГ на 43,7%. </w:t>
      </w:r>
    </w:p>
    <w:p w:rsidR="00E46DA1" w:rsidRPr="00E46DA1" w:rsidRDefault="00E46DA1" w:rsidP="00E46DA1">
      <w:pPr>
        <w:tabs>
          <w:tab w:val="left" w:pos="0"/>
        </w:tabs>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Уровень преступности на 10 тыс. населения составил 102,1 преступления.</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E46DA1">
        <w:rPr>
          <w:rFonts w:ascii="Times New Roman" w:hAnsi="Times New Roman" w:cs="Times New Roman"/>
          <w:sz w:val="28"/>
          <w:szCs w:val="28"/>
        </w:rPr>
        <w:t xml:space="preserve">Увеличилось количество раскрытых преступлений </w:t>
      </w:r>
      <w:proofErr w:type="gramStart"/>
      <w:r w:rsidRPr="00E46DA1">
        <w:rPr>
          <w:rFonts w:ascii="Times New Roman" w:hAnsi="Times New Roman" w:cs="Times New Roman"/>
          <w:sz w:val="28"/>
          <w:szCs w:val="28"/>
        </w:rPr>
        <w:t>по</w:t>
      </w:r>
      <w:proofErr w:type="gramEnd"/>
      <w:r w:rsidRPr="00E46DA1">
        <w:rPr>
          <w:rFonts w:ascii="Times New Roman" w:hAnsi="Times New Roman" w:cs="Times New Roman"/>
          <w:sz w:val="28"/>
          <w:szCs w:val="28"/>
        </w:rPr>
        <w:t xml:space="preserve"> которым предварительное следствие  обязательно на  9,9%  (203-223). В </w:t>
      </w:r>
      <w:r w:rsidRPr="00E46DA1">
        <w:rPr>
          <w:rFonts w:ascii="Times New Roman" w:hAnsi="Times New Roman" w:cs="Times New Roman"/>
          <w:spacing w:val="-3"/>
          <w:sz w:val="28"/>
          <w:szCs w:val="28"/>
        </w:rPr>
        <w:t xml:space="preserve"> среднем по районам области  данный показатель снизился на 0,5%.  Количество нераскрытых преступлений данной направленности также увеличилось со 108 до 167, рост 54,6%. Отмечается рост раскрытых преступлений по которым предварительное следствие не обязательно на 0,9% с 229 </w:t>
      </w:r>
      <w:proofErr w:type="gramStart"/>
      <w:r w:rsidRPr="00E46DA1">
        <w:rPr>
          <w:rFonts w:ascii="Times New Roman" w:hAnsi="Times New Roman" w:cs="Times New Roman"/>
          <w:spacing w:val="-3"/>
          <w:sz w:val="28"/>
          <w:szCs w:val="28"/>
        </w:rPr>
        <w:t>до</w:t>
      </w:r>
      <w:proofErr w:type="gramEnd"/>
      <w:r w:rsidRPr="00E46DA1">
        <w:rPr>
          <w:rFonts w:ascii="Times New Roman" w:hAnsi="Times New Roman" w:cs="Times New Roman"/>
          <w:spacing w:val="-3"/>
          <w:sz w:val="28"/>
          <w:szCs w:val="28"/>
        </w:rPr>
        <w:t xml:space="preserve"> 231. Для сравнения </w:t>
      </w:r>
      <w:proofErr w:type="spellStart"/>
      <w:r w:rsidRPr="00E46DA1">
        <w:rPr>
          <w:rFonts w:ascii="Times New Roman" w:hAnsi="Times New Roman" w:cs="Times New Roman"/>
          <w:spacing w:val="-3"/>
          <w:sz w:val="28"/>
          <w:szCs w:val="28"/>
        </w:rPr>
        <w:t>среднерайонный</w:t>
      </w:r>
      <w:proofErr w:type="spellEnd"/>
      <w:r w:rsidRPr="00E46DA1">
        <w:rPr>
          <w:rFonts w:ascii="Times New Roman" w:hAnsi="Times New Roman" w:cs="Times New Roman"/>
          <w:spacing w:val="-3"/>
          <w:sz w:val="28"/>
          <w:szCs w:val="28"/>
        </w:rPr>
        <w:t xml:space="preserve"> показатель снизился на 1,1%. Нераскрытыми остаются 60 преступлений, что на 20,0% выше аналогичного периода 2018 года. </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Отмечается снижение количества совершенных тяжких и особо тяжких преступлений со 137 до 109 (-20,4%). На обслуживаемой территории совершено 6 убийств, что на 25,0% ниже АППГ, не допущено фактов изнасилования. На 20,0% увеличилось количество фактов причинения тяжкого и особо тяжкого вреда здоровью гражданам (10-12).</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E46DA1">
        <w:rPr>
          <w:rFonts w:ascii="Times New Roman" w:hAnsi="Times New Roman" w:cs="Times New Roman"/>
          <w:sz w:val="28"/>
          <w:szCs w:val="28"/>
        </w:rPr>
        <w:t>Особую озабоченность по-прежнему вызывает увеличение количества не раскрытых  тяжких, особо тяжких преступлений  на 31,3% (32-42), большая часть из которых – квартирные кражи (20-32). Данное обстоятельство обусловлено, прежде всего, низкой занятостью населения в трудовой сфере, безработицей, а также происходящими миграционными процессами на территории района и возросшим количеством домовладений, которые длительное время не используются гражданами для постоянного проживания.</w:t>
      </w:r>
    </w:p>
    <w:p w:rsidR="00E46DA1" w:rsidRPr="00E46DA1" w:rsidRDefault="00E46DA1" w:rsidP="00E46DA1">
      <w:pPr>
        <w:shd w:val="clear" w:color="auto" w:fill="FFFFFF"/>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Отмечается снижение количества грабежей с 26 в 2013 году до 18 в 2019 году (-30,8%). Раскрываемость преступлений данного вида составила 82,4% (АППГ-95,0%). </w:t>
      </w:r>
    </w:p>
    <w:p w:rsidR="00E46DA1" w:rsidRPr="00E46DA1" w:rsidRDefault="00E46DA1" w:rsidP="00E46DA1">
      <w:pPr>
        <w:pStyle w:val="26"/>
        <w:spacing w:after="0" w:line="240" w:lineRule="auto"/>
        <w:ind w:firstLine="567"/>
        <w:jc w:val="both"/>
        <w:rPr>
          <w:rFonts w:ascii="Times New Roman" w:hAnsi="Times New Roman" w:cs="Times New Roman"/>
          <w:spacing w:val="-1"/>
          <w:sz w:val="28"/>
          <w:szCs w:val="28"/>
        </w:rPr>
      </w:pPr>
      <w:r w:rsidRPr="00E46DA1">
        <w:rPr>
          <w:rFonts w:ascii="Times New Roman" w:hAnsi="Times New Roman" w:cs="Times New Roman"/>
          <w:sz w:val="28"/>
          <w:szCs w:val="28"/>
        </w:rPr>
        <w:t xml:space="preserve">Проблема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 xml:space="preserve"> в современных </w:t>
      </w:r>
      <w:proofErr w:type="gramStart"/>
      <w:r w:rsidRPr="00E46DA1">
        <w:rPr>
          <w:rFonts w:ascii="Times New Roman" w:hAnsi="Times New Roman" w:cs="Times New Roman"/>
          <w:sz w:val="28"/>
          <w:szCs w:val="28"/>
        </w:rPr>
        <w:t>условиях</w:t>
      </w:r>
      <w:proofErr w:type="gramEnd"/>
      <w:r w:rsidRPr="00E46DA1">
        <w:rPr>
          <w:rFonts w:ascii="Times New Roman" w:hAnsi="Times New Roman" w:cs="Times New Roman"/>
          <w:sz w:val="28"/>
          <w:szCs w:val="28"/>
        </w:rPr>
        <w:t xml:space="preserve"> продолжает оставаться наиболее актуальной. Незаконный оборот наркотических средств и психотропных веществ и злоупотребление ими в последние годы стали серьезнейшей проблемой российского общества. Темпы распространения этого явления приобрели масштабы, непосредственно угрожающие здоровью нации и безопасности граждан. Официальные статистические данные  не </w:t>
      </w:r>
      <w:r w:rsidRPr="00E46DA1">
        <w:rPr>
          <w:rFonts w:ascii="Times New Roman" w:hAnsi="Times New Roman" w:cs="Times New Roman"/>
          <w:sz w:val="28"/>
          <w:szCs w:val="28"/>
        </w:rPr>
        <w:lastRenderedPageBreak/>
        <w:t>отражают  реального положения дел в связи  с высокой степенью латентности правонарушений  данной категории. За истекший период</w:t>
      </w:r>
      <w:r w:rsidRPr="00E46DA1">
        <w:rPr>
          <w:rFonts w:ascii="Times New Roman" w:hAnsi="Times New Roman" w:cs="Times New Roman"/>
          <w:spacing w:val="-1"/>
          <w:sz w:val="28"/>
          <w:szCs w:val="28"/>
        </w:rPr>
        <w:t xml:space="preserve"> наблюдается рост на 7,4%  преступлений связанных с НОН (27-29). Но не выявлено фактов </w:t>
      </w:r>
      <w:proofErr w:type="spellStart"/>
      <w:r w:rsidRPr="00E46DA1">
        <w:rPr>
          <w:rFonts w:ascii="Times New Roman" w:hAnsi="Times New Roman" w:cs="Times New Roman"/>
          <w:spacing w:val="-1"/>
          <w:sz w:val="28"/>
          <w:szCs w:val="28"/>
        </w:rPr>
        <w:t>притоносодержания</w:t>
      </w:r>
      <w:proofErr w:type="spellEnd"/>
      <w:r w:rsidRPr="00E46DA1">
        <w:rPr>
          <w:rFonts w:ascii="Times New Roman" w:hAnsi="Times New Roman" w:cs="Times New Roman"/>
          <w:spacing w:val="-1"/>
          <w:sz w:val="28"/>
          <w:szCs w:val="28"/>
        </w:rPr>
        <w:t xml:space="preserve"> (ст.232 УК РФ), культивировании </w:t>
      </w:r>
      <w:proofErr w:type="spellStart"/>
      <w:r w:rsidRPr="00E46DA1">
        <w:rPr>
          <w:rFonts w:ascii="Times New Roman" w:hAnsi="Times New Roman" w:cs="Times New Roman"/>
          <w:spacing w:val="-1"/>
          <w:sz w:val="28"/>
          <w:szCs w:val="28"/>
        </w:rPr>
        <w:t>наркосодержащих</w:t>
      </w:r>
      <w:proofErr w:type="spellEnd"/>
      <w:r w:rsidRPr="00E46DA1">
        <w:rPr>
          <w:rFonts w:ascii="Times New Roman" w:hAnsi="Times New Roman" w:cs="Times New Roman"/>
          <w:spacing w:val="-1"/>
          <w:sz w:val="28"/>
          <w:szCs w:val="28"/>
        </w:rPr>
        <w:t xml:space="preserve"> растений. Выявлен 1 факт сбыта наркотических и психотропных веществ, что на 66,6% ниже, чем в 2018 году (3). Силами участковых уполномоченных полиции </w:t>
      </w:r>
      <w:proofErr w:type="gramStart"/>
      <w:r w:rsidRPr="00E46DA1">
        <w:rPr>
          <w:rFonts w:ascii="Times New Roman" w:hAnsi="Times New Roman" w:cs="Times New Roman"/>
          <w:spacing w:val="-1"/>
          <w:sz w:val="28"/>
          <w:szCs w:val="28"/>
        </w:rPr>
        <w:t>при</w:t>
      </w:r>
      <w:proofErr w:type="gramEnd"/>
      <w:r w:rsidRPr="00E46DA1">
        <w:rPr>
          <w:rFonts w:ascii="Times New Roman" w:hAnsi="Times New Roman" w:cs="Times New Roman"/>
          <w:spacing w:val="-1"/>
          <w:sz w:val="28"/>
          <w:szCs w:val="28"/>
        </w:rPr>
        <w:t xml:space="preserve"> взаимодействию с общественностью уничтожено 575 кв. м. дикорастущей конопли.</w:t>
      </w:r>
    </w:p>
    <w:p w:rsidR="00E46DA1" w:rsidRPr="00E46DA1" w:rsidRDefault="00E46DA1" w:rsidP="00E46DA1">
      <w:pPr>
        <w:shd w:val="clear" w:color="auto" w:fill="FFFFFF"/>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pacing w:val="-1"/>
          <w:sz w:val="28"/>
          <w:szCs w:val="28"/>
        </w:rPr>
        <w:t xml:space="preserve">На протяжении 2019 года наблюдается увеличение </w:t>
      </w:r>
      <w:r w:rsidRPr="00E46DA1">
        <w:rPr>
          <w:rFonts w:ascii="Times New Roman" w:hAnsi="Times New Roman" w:cs="Times New Roman"/>
          <w:sz w:val="28"/>
          <w:szCs w:val="28"/>
        </w:rPr>
        <w:t xml:space="preserve"> количества  преступлений  совершенных в общественных местах на 22,5% (138 – 169), в том числе и на улицах на 27,4% (84-107). Возросло количество преступлений  совершенных в </w:t>
      </w:r>
      <w:proofErr w:type="gramStart"/>
      <w:r w:rsidRPr="00E46DA1">
        <w:rPr>
          <w:rFonts w:ascii="Times New Roman" w:hAnsi="Times New Roman" w:cs="Times New Roman"/>
          <w:sz w:val="28"/>
          <w:szCs w:val="28"/>
        </w:rPr>
        <w:t>состоянии</w:t>
      </w:r>
      <w:proofErr w:type="gramEnd"/>
      <w:r w:rsidRPr="00E46DA1">
        <w:rPr>
          <w:rFonts w:ascii="Times New Roman" w:hAnsi="Times New Roman" w:cs="Times New Roman"/>
          <w:sz w:val="28"/>
          <w:szCs w:val="28"/>
        </w:rPr>
        <w:t xml:space="preserve"> алкогольного опьянения (на 9,0% 122-133).  На фоне этого увеличилось и количество лиц ранее совершивших преступления со 189 до 251, совершивших преступления в состоянии опьянения со 119 до 122, из них в состоянии наркотического опьянения с 3 </w:t>
      </w:r>
      <w:proofErr w:type="gramStart"/>
      <w:r w:rsidRPr="00E46DA1">
        <w:rPr>
          <w:rFonts w:ascii="Times New Roman" w:hAnsi="Times New Roman" w:cs="Times New Roman"/>
          <w:sz w:val="28"/>
          <w:szCs w:val="28"/>
        </w:rPr>
        <w:t>до</w:t>
      </w:r>
      <w:proofErr w:type="gramEnd"/>
      <w:r w:rsidRPr="00E46DA1">
        <w:rPr>
          <w:rFonts w:ascii="Times New Roman" w:hAnsi="Times New Roman" w:cs="Times New Roman"/>
          <w:sz w:val="28"/>
          <w:szCs w:val="28"/>
        </w:rPr>
        <w:t xml:space="preserve"> 16.</w:t>
      </w:r>
    </w:p>
    <w:p w:rsidR="00E46DA1" w:rsidRPr="00E46DA1" w:rsidRDefault="00E46DA1" w:rsidP="00E46DA1">
      <w:pP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Отмечается незначительный рост выявленных административных правонарушений на 2,0% (2440-2445). Из общего количества выявленных правонарушений, по линии незаконного оборота алкогольной продукции выявлено 36 фактов, что остается на уровне 2013 года и составляет 1,5% от общего количества административных правонарушений. В </w:t>
      </w:r>
      <w:proofErr w:type="gramStart"/>
      <w:r w:rsidRPr="00E46DA1">
        <w:rPr>
          <w:rFonts w:ascii="Times New Roman" w:hAnsi="Times New Roman" w:cs="Times New Roman"/>
          <w:sz w:val="28"/>
          <w:szCs w:val="28"/>
        </w:rPr>
        <w:t>результате</w:t>
      </w:r>
      <w:proofErr w:type="gramEnd"/>
      <w:r w:rsidRPr="00E46DA1">
        <w:rPr>
          <w:rFonts w:ascii="Times New Roman" w:hAnsi="Times New Roman" w:cs="Times New Roman"/>
          <w:sz w:val="28"/>
          <w:szCs w:val="28"/>
        </w:rPr>
        <w:t xml:space="preserve"> проведенных мероприятий из незаконного оборота изъято 33 литра спиртосодержащей жидкости. Судом на виновных лиц наложены административные штрафы на общую сумму 172 тысячи 800 рублей. Из проведенного анализа видно, что наиболее поражена данным противоправным деянием  городская черта Бутурлиновки – 26 фактов, в сельской местности – 10 фактов. </w:t>
      </w:r>
    </w:p>
    <w:p w:rsidR="00E46DA1" w:rsidRPr="00E46DA1" w:rsidRDefault="00E46DA1" w:rsidP="00E46DA1">
      <w:pP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Возросло количество лиц, ранее совершавших преступления со 189 до 251, рост составил 32,8%, что говорит о недостаточно эффективной профилактической  работе  с </w:t>
      </w:r>
      <w:proofErr w:type="spellStart"/>
      <w:r w:rsidRPr="00E46DA1">
        <w:rPr>
          <w:rFonts w:ascii="Times New Roman" w:hAnsi="Times New Roman" w:cs="Times New Roman"/>
          <w:sz w:val="28"/>
          <w:szCs w:val="28"/>
        </w:rPr>
        <w:t>подучетным</w:t>
      </w:r>
      <w:proofErr w:type="spellEnd"/>
      <w:r w:rsidRPr="00E46DA1">
        <w:rPr>
          <w:rFonts w:ascii="Times New Roman" w:hAnsi="Times New Roman" w:cs="Times New Roman"/>
          <w:sz w:val="28"/>
          <w:szCs w:val="28"/>
        </w:rPr>
        <w:t xml:space="preserve"> контингентом со стороны УУП. </w:t>
      </w:r>
    </w:p>
    <w:p w:rsidR="00E46DA1" w:rsidRPr="00E46DA1" w:rsidRDefault="00E46DA1" w:rsidP="00E46DA1">
      <w:pPr>
        <w:pStyle w:val="a3"/>
        <w:spacing w:line="240" w:lineRule="auto"/>
        <w:ind w:firstLine="539"/>
        <w:rPr>
          <w:rStyle w:val="af4"/>
          <w:sz w:val="28"/>
          <w:szCs w:val="28"/>
        </w:rPr>
      </w:pPr>
      <w:r w:rsidRPr="00E46DA1">
        <w:rPr>
          <w:rStyle w:val="af4"/>
          <w:sz w:val="28"/>
          <w:szCs w:val="28"/>
        </w:rPr>
        <w:t xml:space="preserve">Основным критерием  оценки работы  по линии безопасности дорожного движения является  недопущение ДТП, где погибли или получили ранения люди. По итогам 12 месяцев 2014 года был допущен рост таких ДТП на 28,2% (71-91) и значительно возросло число погибших с 10 до 24. Количество ДТП  с участием детей уменьшилось на 16,7% с 12 до 10. Но, к сожалению, в </w:t>
      </w:r>
      <w:proofErr w:type="gramStart"/>
      <w:r w:rsidRPr="00E46DA1">
        <w:rPr>
          <w:rStyle w:val="af4"/>
          <w:sz w:val="28"/>
          <w:szCs w:val="28"/>
        </w:rPr>
        <w:t>результате</w:t>
      </w:r>
      <w:proofErr w:type="gramEnd"/>
      <w:r w:rsidRPr="00E46DA1">
        <w:rPr>
          <w:rStyle w:val="af4"/>
          <w:sz w:val="28"/>
          <w:szCs w:val="28"/>
        </w:rPr>
        <w:t xml:space="preserve"> ДТП погиб 1 ребенок.</w:t>
      </w:r>
    </w:p>
    <w:p w:rsidR="00E46DA1" w:rsidRPr="00E46DA1" w:rsidRDefault="00E46DA1" w:rsidP="00E46DA1">
      <w:pPr>
        <w:pStyle w:val="a3"/>
        <w:spacing w:line="240" w:lineRule="auto"/>
        <w:rPr>
          <w:rStyle w:val="af4"/>
          <w:sz w:val="28"/>
          <w:szCs w:val="28"/>
        </w:rPr>
      </w:pPr>
      <w:r w:rsidRPr="00E46DA1">
        <w:rPr>
          <w:rStyle w:val="af4"/>
          <w:sz w:val="28"/>
          <w:szCs w:val="28"/>
        </w:rPr>
        <w:t xml:space="preserve">         За истекший период 2019 года выявлено 384 факта управления транспортом в </w:t>
      </w:r>
      <w:proofErr w:type="gramStart"/>
      <w:r w:rsidRPr="00E46DA1">
        <w:rPr>
          <w:rStyle w:val="af4"/>
          <w:sz w:val="28"/>
          <w:szCs w:val="28"/>
        </w:rPr>
        <w:t>состоянии</w:t>
      </w:r>
      <w:proofErr w:type="gramEnd"/>
      <w:r w:rsidRPr="00E46DA1">
        <w:rPr>
          <w:rStyle w:val="af4"/>
          <w:sz w:val="28"/>
          <w:szCs w:val="28"/>
        </w:rPr>
        <w:t xml:space="preserve"> опьянения, что на 1,6% больше АППГ, из них в состоянии наркотического опьянения 16 (АППГ-3). </w:t>
      </w:r>
    </w:p>
    <w:p w:rsidR="00E46DA1" w:rsidRPr="00E46DA1" w:rsidRDefault="00E46DA1" w:rsidP="00E46DA1">
      <w:pPr>
        <w:pStyle w:val="a3"/>
        <w:spacing w:line="240" w:lineRule="auto"/>
        <w:rPr>
          <w:sz w:val="28"/>
          <w:szCs w:val="28"/>
        </w:rPr>
      </w:pPr>
      <w:r w:rsidRPr="00E46DA1">
        <w:rPr>
          <w:rStyle w:val="af4"/>
          <w:sz w:val="28"/>
          <w:szCs w:val="28"/>
        </w:rPr>
        <w:t xml:space="preserve">          Имеются проблемы и с профилактикой  в среде несовершеннолетних. Так на 6,5% возросло количество преступлений </w:t>
      </w:r>
      <w:r w:rsidRPr="00E46DA1">
        <w:rPr>
          <w:sz w:val="28"/>
          <w:szCs w:val="28"/>
        </w:rPr>
        <w:t xml:space="preserve">совершенных  несовершеннолетними с 33 до 35. Количество участников преступлений уменьшилось с 30 в 2018 году до 25 в 2019 году, снижение составило 16,6%. Отмечается снижение тяжких и особо тяжких преступлений совершенных несовершеннолетними с 14 до 10 (28,5%). </w:t>
      </w:r>
    </w:p>
    <w:p w:rsidR="00E46DA1" w:rsidRPr="00E46DA1" w:rsidRDefault="00E46DA1" w:rsidP="00E46DA1">
      <w:pPr>
        <w:pStyle w:val="a3"/>
        <w:spacing w:line="240" w:lineRule="auto"/>
        <w:rPr>
          <w:sz w:val="28"/>
          <w:szCs w:val="28"/>
        </w:rPr>
      </w:pPr>
      <w:r w:rsidRPr="00E46DA1">
        <w:rPr>
          <w:sz w:val="28"/>
          <w:szCs w:val="28"/>
        </w:rPr>
        <w:lastRenderedPageBreak/>
        <w:t xml:space="preserve">          За вовлечение  несовершеннолетних в распитие спиртных напитков выявлено 12 взрослых граждан. За распитие спиртных напитков и появление в общественном </w:t>
      </w:r>
      <w:proofErr w:type="gramStart"/>
      <w:r w:rsidRPr="00E46DA1">
        <w:rPr>
          <w:sz w:val="28"/>
          <w:szCs w:val="28"/>
        </w:rPr>
        <w:t>месте</w:t>
      </w:r>
      <w:proofErr w:type="gramEnd"/>
      <w:r w:rsidRPr="00E46DA1">
        <w:rPr>
          <w:sz w:val="28"/>
          <w:szCs w:val="28"/>
        </w:rPr>
        <w:t xml:space="preserve"> в пьяном виде  выявлено 37 несовершеннолетних. </w:t>
      </w:r>
    </w:p>
    <w:p w:rsidR="00E46DA1" w:rsidRPr="00E46DA1" w:rsidRDefault="00E46DA1" w:rsidP="00E46DA1">
      <w:pPr>
        <w:pStyle w:val="a3"/>
        <w:spacing w:line="240" w:lineRule="auto"/>
        <w:rPr>
          <w:sz w:val="28"/>
          <w:szCs w:val="28"/>
        </w:rPr>
      </w:pPr>
      <w:r w:rsidRPr="00E46DA1">
        <w:rPr>
          <w:sz w:val="28"/>
          <w:szCs w:val="28"/>
        </w:rPr>
        <w:t xml:space="preserve">          Зарегистрировано 5 фактов продажи  несовершеннолетним спиртных напитков, предусмотренные ст. 14.16 </w:t>
      </w:r>
      <w:proofErr w:type="spellStart"/>
      <w:r w:rsidRPr="00E46DA1">
        <w:rPr>
          <w:sz w:val="28"/>
          <w:szCs w:val="28"/>
        </w:rPr>
        <w:t>КоАП</w:t>
      </w:r>
      <w:proofErr w:type="spellEnd"/>
      <w:r w:rsidRPr="00E46DA1">
        <w:rPr>
          <w:sz w:val="28"/>
          <w:szCs w:val="28"/>
        </w:rPr>
        <w:t xml:space="preserve"> РФ. Выявлено 1 преступление, предусмотренное ст. 151.1 УК РФ (розничная продажа несовершеннолетним спиртных напитков).</w:t>
      </w:r>
    </w:p>
    <w:p w:rsidR="00E46DA1" w:rsidRPr="00E46DA1" w:rsidRDefault="00E46DA1" w:rsidP="00E46DA1">
      <w:pPr>
        <w:pStyle w:val="a3"/>
        <w:spacing w:line="240" w:lineRule="auto"/>
        <w:rPr>
          <w:sz w:val="28"/>
          <w:szCs w:val="28"/>
        </w:rPr>
      </w:pPr>
      <w:r w:rsidRPr="00E46DA1">
        <w:rPr>
          <w:sz w:val="28"/>
          <w:szCs w:val="28"/>
        </w:rPr>
        <w:t xml:space="preserve">          Возбуждено 6 уголовных дел по ст.150 ч.1 УК РФ (вовлечение несовершеннолетних в преступную деятельность). </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По результатам проведения комплекса оперативно-розыскных и профилактических мероприятий не допущено совершения на территории района террористических актов, а также преступных вмешательств в сфере жизнеобеспечения населения.</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В сложившейся ситуации усилиями одних правоохранительных органов задачу по обеспечению общественного порядка на территории района не решить.</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 Необходим комплекс профилактических мероприятий как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Эффективным механизмом решения проблем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и преступлений на территории Бутурлиновского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 и преступлений.</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Подпрограмма представляет собой нормативный документ, определяющий содержание основных мероприятий по реализации на территории Бутурлиновского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Реализация Подпрограммы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w:t>
      </w:r>
      <w:r w:rsidRPr="00E46DA1">
        <w:rPr>
          <w:rFonts w:ascii="Times New Roman" w:hAnsi="Times New Roman" w:cs="Times New Roman"/>
          <w:sz w:val="28"/>
          <w:szCs w:val="28"/>
        </w:rPr>
        <w:lastRenderedPageBreak/>
        <w:t xml:space="preserve">бытовой преступности, созданию условий, способствующих формированию активной жизненной позиции, культурно – </w:t>
      </w:r>
      <w:proofErr w:type="spellStart"/>
      <w:r w:rsidRPr="00E46DA1">
        <w:rPr>
          <w:rFonts w:ascii="Times New Roman" w:hAnsi="Times New Roman" w:cs="Times New Roman"/>
          <w:sz w:val="28"/>
          <w:szCs w:val="28"/>
        </w:rPr>
        <w:t>досуговой</w:t>
      </w:r>
      <w:proofErr w:type="spellEnd"/>
      <w:r w:rsidRPr="00E46DA1">
        <w:rPr>
          <w:rFonts w:ascii="Times New Roman" w:hAnsi="Times New Roman" w:cs="Times New Roman"/>
          <w:sz w:val="28"/>
          <w:szCs w:val="28"/>
        </w:rPr>
        <w:t xml:space="preserve">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 в том числе состоящих на профилактическом учете в органах внутренних дел.</w:t>
      </w:r>
    </w:p>
    <w:p w:rsidR="00636130" w:rsidRDefault="00636130" w:rsidP="004677C2">
      <w:pPr>
        <w:spacing w:after="0" w:line="240" w:lineRule="auto"/>
        <w:ind w:firstLine="709"/>
        <w:jc w:val="center"/>
        <w:rPr>
          <w:rFonts w:ascii="Times New Roman" w:hAnsi="Times New Roman" w:cs="Times New Roman"/>
          <w:b/>
          <w:sz w:val="28"/>
          <w:szCs w:val="28"/>
        </w:rPr>
      </w:pPr>
    </w:p>
    <w:p w:rsidR="00636130" w:rsidRDefault="00636130" w:rsidP="004677C2">
      <w:pPr>
        <w:spacing w:after="0" w:line="240" w:lineRule="auto"/>
        <w:ind w:firstLine="709"/>
        <w:jc w:val="center"/>
        <w:rPr>
          <w:rFonts w:ascii="Times New Roman" w:hAnsi="Times New Roman" w:cs="Times New Roman"/>
          <w:b/>
          <w:sz w:val="28"/>
          <w:szCs w:val="28"/>
        </w:rPr>
      </w:pPr>
    </w:p>
    <w:p w:rsidR="004677C2" w:rsidRPr="00CD0CE3" w:rsidRDefault="004677C2" w:rsidP="004677C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w:t>
      </w:r>
      <w:r w:rsidRPr="00CD0CE3">
        <w:rPr>
          <w:rFonts w:ascii="Times New Roman" w:hAnsi="Times New Roman" w:cs="Times New Roman"/>
          <w:b/>
          <w:sz w:val="28"/>
          <w:szCs w:val="28"/>
        </w:rPr>
        <w:t>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b/>
          <w:sz w:val="28"/>
          <w:szCs w:val="28"/>
        </w:rPr>
      </w:pP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Цель Подпрограммы –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преступлений и устранение обстоятельств, способствующих их совершению, в интересах охраны общественного порядка. </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4677C2"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Задачи Подпрограммы:</w:t>
      </w:r>
    </w:p>
    <w:p w:rsidR="00E46DA1" w:rsidRPr="00E46DA1"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создание системы мероприятий, направленных на профилактику в </w:t>
      </w:r>
      <w:r w:rsidRPr="00E46DA1">
        <w:rPr>
          <w:rFonts w:ascii="Times New Roman" w:hAnsi="Times New Roman" w:cs="Times New Roman"/>
          <w:sz w:val="28"/>
          <w:szCs w:val="28"/>
        </w:rPr>
        <w:lastRenderedPageBreak/>
        <w:t>молодежной среде межэтнических и межкультурных конфликтов.</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2020 – 2024 годы.</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E46DA1" w:rsidRDefault="00E46DA1" w:rsidP="00E46DA1">
      <w:pPr>
        <w:widowControl w:val="0"/>
        <w:pBdr>
          <w:bottom w:val="single" w:sz="4" w:space="30" w:color="FFFFFF"/>
        </w:pBdr>
        <w:spacing w:after="0" w:line="240" w:lineRule="auto"/>
        <w:ind w:firstLine="539"/>
        <w:contextualSpacing/>
        <w:jc w:val="center"/>
        <w:rPr>
          <w:rFonts w:ascii="Times New Roman" w:hAnsi="Times New Roman" w:cs="Times New Roman"/>
          <w:sz w:val="28"/>
          <w:szCs w:val="28"/>
        </w:rPr>
      </w:pPr>
      <w:r w:rsidRPr="00E46DA1">
        <w:rPr>
          <w:rFonts w:ascii="Times New Roman" w:hAnsi="Times New Roman" w:cs="Times New Roman"/>
          <w:b/>
          <w:sz w:val="28"/>
          <w:szCs w:val="28"/>
        </w:rPr>
        <w:t>Целевые индикаторы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35"/>
        <w:gridCol w:w="850"/>
        <w:gridCol w:w="1276"/>
        <w:gridCol w:w="992"/>
        <w:gridCol w:w="992"/>
        <w:gridCol w:w="993"/>
        <w:gridCol w:w="992"/>
        <w:gridCol w:w="992"/>
      </w:tblGrid>
      <w:tr w:rsidR="00E46DA1" w:rsidRPr="00E46DA1" w:rsidTr="00E46DA1">
        <w:tc>
          <w:tcPr>
            <w:tcW w:w="567" w:type="dxa"/>
            <w:vMerge w:val="restart"/>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 </w:t>
            </w:r>
            <w:proofErr w:type="spellStart"/>
            <w:proofErr w:type="gramStart"/>
            <w:r w:rsidRPr="00E46DA1">
              <w:rPr>
                <w:rFonts w:ascii="Times New Roman" w:hAnsi="Times New Roman" w:cs="Times New Roman"/>
                <w:sz w:val="28"/>
                <w:szCs w:val="28"/>
              </w:rPr>
              <w:t>п</w:t>
            </w:r>
            <w:proofErr w:type="spellEnd"/>
            <w:proofErr w:type="gramEnd"/>
            <w:r w:rsidRPr="00E46DA1">
              <w:rPr>
                <w:rFonts w:ascii="Times New Roman" w:hAnsi="Times New Roman" w:cs="Times New Roman"/>
                <w:sz w:val="28"/>
                <w:szCs w:val="28"/>
              </w:rPr>
              <w:t>/</w:t>
            </w:r>
            <w:proofErr w:type="spellStart"/>
            <w:r w:rsidRPr="00E46DA1">
              <w:rPr>
                <w:rFonts w:ascii="Times New Roman" w:hAnsi="Times New Roman" w:cs="Times New Roman"/>
                <w:sz w:val="28"/>
                <w:szCs w:val="28"/>
              </w:rPr>
              <w:t>п</w:t>
            </w:r>
            <w:proofErr w:type="spellEnd"/>
          </w:p>
        </w:tc>
        <w:tc>
          <w:tcPr>
            <w:tcW w:w="2235"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Наименование целевого индикатора</w:t>
            </w:r>
          </w:p>
        </w:tc>
        <w:tc>
          <w:tcPr>
            <w:tcW w:w="850"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proofErr w:type="spellStart"/>
            <w:proofErr w:type="gramStart"/>
            <w:r w:rsidRPr="00E46DA1">
              <w:rPr>
                <w:rFonts w:ascii="Times New Roman" w:hAnsi="Times New Roman" w:cs="Times New Roman"/>
                <w:sz w:val="28"/>
                <w:szCs w:val="28"/>
              </w:rPr>
              <w:t>Еди-ница</w:t>
            </w:r>
            <w:proofErr w:type="spellEnd"/>
            <w:proofErr w:type="gramEnd"/>
            <w:r w:rsidRPr="00E46DA1">
              <w:rPr>
                <w:rFonts w:ascii="Times New Roman" w:hAnsi="Times New Roman" w:cs="Times New Roman"/>
                <w:sz w:val="28"/>
                <w:szCs w:val="28"/>
              </w:rPr>
              <w:t xml:space="preserve"> </w:t>
            </w:r>
            <w:proofErr w:type="spellStart"/>
            <w:r w:rsidRPr="00E46DA1">
              <w:rPr>
                <w:rFonts w:ascii="Times New Roman" w:hAnsi="Times New Roman" w:cs="Times New Roman"/>
                <w:sz w:val="28"/>
                <w:szCs w:val="28"/>
              </w:rPr>
              <w:t>изме-рения</w:t>
            </w:r>
            <w:proofErr w:type="spellEnd"/>
          </w:p>
        </w:tc>
        <w:tc>
          <w:tcPr>
            <w:tcW w:w="1276"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Базовое значение </w:t>
            </w:r>
            <w:proofErr w:type="spellStart"/>
            <w:proofErr w:type="gramStart"/>
            <w:r w:rsidRPr="00E46DA1">
              <w:rPr>
                <w:rFonts w:ascii="Times New Roman" w:hAnsi="Times New Roman" w:cs="Times New Roman"/>
                <w:sz w:val="28"/>
                <w:szCs w:val="28"/>
              </w:rPr>
              <w:t>индика-тора</w:t>
            </w:r>
            <w:proofErr w:type="spellEnd"/>
            <w:proofErr w:type="gramEnd"/>
            <w:r w:rsidRPr="00E46DA1">
              <w:rPr>
                <w:rFonts w:ascii="Times New Roman" w:hAnsi="Times New Roman" w:cs="Times New Roman"/>
                <w:sz w:val="28"/>
                <w:szCs w:val="28"/>
              </w:rPr>
              <w:t xml:space="preserve"> (по итогам 2019 года)</w:t>
            </w:r>
          </w:p>
        </w:tc>
        <w:tc>
          <w:tcPr>
            <w:tcW w:w="4961" w:type="dxa"/>
            <w:gridSpan w:val="5"/>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Целевое значение индикатора по годам</w:t>
            </w:r>
          </w:p>
        </w:tc>
      </w:tr>
      <w:tr w:rsidR="00E46DA1" w:rsidRPr="00E46DA1" w:rsidTr="00E46DA1">
        <w:tc>
          <w:tcPr>
            <w:tcW w:w="567"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2235"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850"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1276"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2020</w:t>
            </w:r>
          </w:p>
        </w:tc>
        <w:tc>
          <w:tcPr>
            <w:tcW w:w="992" w:type="dxa"/>
            <w:tcBorders>
              <w:lef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2021</w:t>
            </w:r>
          </w:p>
        </w:tc>
        <w:tc>
          <w:tcPr>
            <w:tcW w:w="993" w:type="dxa"/>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2022</w:t>
            </w:r>
          </w:p>
        </w:tc>
        <w:tc>
          <w:tcPr>
            <w:tcW w:w="992" w:type="dxa"/>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2023</w:t>
            </w:r>
          </w:p>
        </w:tc>
        <w:tc>
          <w:tcPr>
            <w:tcW w:w="992" w:type="dxa"/>
            <w:vAlign w:val="center"/>
          </w:tcPr>
          <w:p w:rsidR="00E46DA1" w:rsidRPr="00E46DA1" w:rsidRDefault="00E46DA1" w:rsidP="00E46DA1">
            <w:pPr>
              <w:spacing w:after="0" w:line="240" w:lineRule="auto"/>
              <w:ind w:right="-57"/>
              <w:rPr>
                <w:rFonts w:ascii="Times New Roman" w:hAnsi="Times New Roman" w:cs="Times New Roman"/>
                <w:sz w:val="28"/>
                <w:szCs w:val="28"/>
              </w:rPr>
            </w:pPr>
            <w:r w:rsidRPr="00E46DA1">
              <w:rPr>
                <w:rFonts w:ascii="Times New Roman" w:hAnsi="Times New Roman" w:cs="Times New Roman"/>
                <w:sz w:val="28"/>
                <w:szCs w:val="28"/>
              </w:rPr>
              <w:t>2024</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общего количества преступлений, совершаемых на территории Бутурлиновского района</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(678 </w:t>
            </w:r>
            <w:proofErr w:type="spellStart"/>
            <w:proofErr w:type="gramStart"/>
            <w:r w:rsidRPr="00E46DA1">
              <w:rPr>
                <w:rFonts w:ascii="Times New Roman" w:hAnsi="Times New Roman" w:cs="Times New Roman"/>
                <w:sz w:val="28"/>
                <w:szCs w:val="28"/>
              </w:rPr>
              <w:t>преступ-лений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2</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количества правонарушений, совершаемых  на территории Бутурлиновского района</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(2445 </w:t>
            </w:r>
            <w:proofErr w:type="spellStart"/>
            <w:proofErr w:type="gramStart"/>
            <w:r w:rsidRPr="00E46DA1">
              <w:rPr>
                <w:rFonts w:ascii="Times New Roman" w:hAnsi="Times New Roman" w:cs="Times New Roman"/>
                <w:sz w:val="28"/>
                <w:szCs w:val="28"/>
              </w:rPr>
              <w:t>правона-рушений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3</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Сокращение общего количества преступлений, </w:t>
            </w:r>
            <w:r w:rsidRPr="00E46DA1">
              <w:rPr>
                <w:rFonts w:ascii="Times New Roman" w:hAnsi="Times New Roman" w:cs="Times New Roman"/>
                <w:sz w:val="28"/>
                <w:szCs w:val="28"/>
              </w:rPr>
              <w:lastRenderedPageBreak/>
              <w:t xml:space="preserve">совершаемых на территории Бутурлиновского района несовершеннолетними </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lastRenderedPageBreak/>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(35 </w:t>
            </w:r>
            <w:proofErr w:type="spellStart"/>
            <w:proofErr w:type="gramStart"/>
            <w:r w:rsidRPr="00E46DA1">
              <w:rPr>
                <w:rFonts w:ascii="Times New Roman" w:hAnsi="Times New Roman" w:cs="Times New Roman"/>
                <w:sz w:val="28"/>
                <w:szCs w:val="28"/>
              </w:rPr>
              <w:t>преступ-лений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lastRenderedPageBreak/>
              <w:t>4</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Сокращение количества правонарушений среди несовершеннолетних за распитие и появление в </w:t>
            </w:r>
            <w:proofErr w:type="gramStart"/>
            <w:r w:rsidRPr="00E46DA1">
              <w:rPr>
                <w:rFonts w:ascii="Times New Roman" w:hAnsi="Times New Roman" w:cs="Times New Roman"/>
                <w:sz w:val="28"/>
                <w:szCs w:val="28"/>
              </w:rPr>
              <w:t>состоянии</w:t>
            </w:r>
            <w:proofErr w:type="gramEnd"/>
            <w:r w:rsidRPr="00E46DA1">
              <w:rPr>
                <w:rFonts w:ascii="Times New Roman" w:hAnsi="Times New Roman" w:cs="Times New Roman"/>
                <w:sz w:val="28"/>
                <w:szCs w:val="28"/>
              </w:rPr>
              <w:t xml:space="preserve"> алкогольного опьянения </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(37 </w:t>
            </w:r>
            <w:proofErr w:type="spellStart"/>
            <w:proofErr w:type="gramStart"/>
            <w:r w:rsidRPr="00E46DA1">
              <w:rPr>
                <w:rFonts w:ascii="Times New Roman" w:hAnsi="Times New Roman" w:cs="Times New Roman"/>
                <w:sz w:val="28"/>
                <w:szCs w:val="28"/>
              </w:rPr>
              <w:t>правона-рушений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5</w:t>
            </w:r>
          </w:p>
        </w:tc>
        <w:tc>
          <w:tcPr>
            <w:tcW w:w="2235" w:type="dxa"/>
          </w:tcPr>
          <w:p w:rsidR="00E46DA1" w:rsidRPr="00E46DA1" w:rsidRDefault="00E46DA1" w:rsidP="00E46DA1">
            <w:pPr>
              <w:spacing w:after="0" w:line="240" w:lineRule="auto"/>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Сокращение количества лиц, погибших в дорожно-транспортных происшествиях</w:t>
            </w:r>
          </w:p>
        </w:tc>
        <w:tc>
          <w:tcPr>
            <w:tcW w:w="850"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100 %</w:t>
            </w:r>
          </w:p>
          <w:p w:rsidR="00E46DA1" w:rsidRPr="00E46DA1" w:rsidRDefault="00E46DA1" w:rsidP="00E46DA1">
            <w:pPr>
              <w:spacing w:after="0" w:line="240" w:lineRule="auto"/>
              <w:ind w:left="-57" w:right="-57"/>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(24 </w:t>
            </w:r>
            <w:proofErr w:type="spellStart"/>
            <w:proofErr w:type="gramStart"/>
            <w:r w:rsidRPr="00E46DA1">
              <w:rPr>
                <w:rFonts w:ascii="Times New Roman" w:hAnsi="Times New Roman" w:cs="Times New Roman"/>
                <w:color w:val="000000" w:themeColor="text1"/>
                <w:sz w:val="28"/>
                <w:szCs w:val="28"/>
              </w:rPr>
              <w:t>погиб-ших</w:t>
            </w:r>
            <w:proofErr w:type="spellEnd"/>
            <w:proofErr w:type="gramEnd"/>
            <w:r w:rsidRPr="00E46DA1">
              <w:rPr>
                <w:rFonts w:ascii="Times New Roman" w:hAnsi="Times New Roman" w:cs="Times New Roman"/>
                <w:color w:val="000000" w:themeColor="text1"/>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90 %</w:t>
            </w:r>
          </w:p>
        </w:tc>
      </w:tr>
    </w:tbl>
    <w:p w:rsidR="00E46DA1" w:rsidRPr="00E46DA1" w:rsidRDefault="00E46DA1" w:rsidP="00E46DA1">
      <w:pPr>
        <w:spacing w:after="0" w:line="240" w:lineRule="auto"/>
        <w:ind w:firstLine="600"/>
        <w:jc w:val="both"/>
        <w:rPr>
          <w:rFonts w:ascii="Times New Roman" w:hAnsi="Times New Roman" w:cs="Times New Roman"/>
          <w:sz w:val="28"/>
          <w:szCs w:val="28"/>
        </w:rPr>
      </w:pPr>
    </w:p>
    <w:p w:rsidR="00E46DA1" w:rsidRPr="00E46DA1" w:rsidRDefault="00E46DA1" w:rsidP="00E46DA1">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Эффективность реализации Подпрограммы характеризуется степенью достижения целевых индикаторов за период ее реализации.</w:t>
      </w:r>
    </w:p>
    <w:p w:rsidR="00E46DA1" w:rsidRPr="00E46DA1" w:rsidRDefault="00E46DA1" w:rsidP="00E46DA1">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Система индикаторов обеспечит мониторинг динамики изменений в сфере охраны общественного порядка и противодействие преступности  за период реализации Подпрограммы с целью уточнения  или корректировки поставленных задач и проводимых мероприятий.</w:t>
      </w:r>
    </w:p>
    <w:p w:rsidR="00E46DA1" w:rsidRPr="00E46DA1" w:rsidRDefault="00E46DA1" w:rsidP="00E46DA1">
      <w:pPr>
        <w:spacing w:after="0" w:line="240" w:lineRule="auto"/>
        <w:ind w:left="360"/>
        <w:jc w:val="center"/>
        <w:rPr>
          <w:rFonts w:ascii="Times New Roman" w:hAnsi="Times New Roman" w:cs="Times New Roman"/>
          <w:b/>
          <w:sz w:val="28"/>
          <w:szCs w:val="28"/>
        </w:rPr>
      </w:pPr>
    </w:p>
    <w:p w:rsidR="004677C2" w:rsidRPr="000D2A1F" w:rsidRDefault="004677C2" w:rsidP="004677C2">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E46DA1" w:rsidRPr="00E46DA1" w:rsidRDefault="00E46DA1" w:rsidP="00E46DA1">
      <w:pPr>
        <w:spacing w:after="0" w:line="240" w:lineRule="auto"/>
        <w:ind w:firstLine="480"/>
        <w:jc w:val="both"/>
        <w:rPr>
          <w:rFonts w:ascii="Times New Roman" w:hAnsi="Times New Roman" w:cs="Times New Roman"/>
          <w:sz w:val="28"/>
          <w:szCs w:val="28"/>
        </w:rPr>
      </w:pP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План мероприятий Подпрограммы приведен в </w:t>
      </w:r>
      <w:proofErr w:type="gramStart"/>
      <w:r w:rsidRPr="00E46DA1">
        <w:rPr>
          <w:rFonts w:ascii="Times New Roman" w:hAnsi="Times New Roman" w:cs="Times New Roman"/>
          <w:sz w:val="28"/>
          <w:szCs w:val="28"/>
        </w:rPr>
        <w:t>приложении</w:t>
      </w:r>
      <w:proofErr w:type="gramEnd"/>
      <w:r w:rsidRPr="00E46DA1">
        <w:rPr>
          <w:rFonts w:ascii="Times New Roman" w:hAnsi="Times New Roman" w:cs="Times New Roman"/>
          <w:sz w:val="28"/>
          <w:szCs w:val="28"/>
        </w:rPr>
        <w:t>.</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Раздел «Организационные мероприятия» предусматривает проведение ревизии существующей системы профилактики правонарушений и координацию действий  субъектов профилактики по укреплению правопорядка и безопасности, что позволит оптимизировать реализацию государственной политики в сфере профилактики правонарушений в Бутурлиновском муниципальном районе.</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Раздел «Профилактика правонарушений» предусматривает мероприятия по профилактике правонарушений в отношении определенных категорий лиц и по отдельным видам противоправной деятельности, а также реализацию комплексных мер, направленных на укрепление законности и правопорядка, </w:t>
      </w:r>
      <w:r w:rsidRPr="00E46DA1">
        <w:rPr>
          <w:rFonts w:ascii="Times New Roman" w:hAnsi="Times New Roman" w:cs="Times New Roman"/>
          <w:sz w:val="28"/>
          <w:szCs w:val="28"/>
        </w:rPr>
        <w:lastRenderedPageBreak/>
        <w:t>повышение правовой грамотности, уровня безопасности граждан, роли населения в обеспечении охраны правопорядка.</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«Информационно-методическое обеспечение работы, направленной на профилактику правонарушений» содержит мероприятия по планомерному формированию и совершенствованию информационной базы в сфере  профилактики правонарушений с целью создания условий для эффективного взаимодействия и более полной реализации полномочий всеми субъектами профилактики.</w:t>
      </w:r>
    </w:p>
    <w:p w:rsidR="00E46DA1" w:rsidRPr="00E46DA1" w:rsidRDefault="00E46DA1" w:rsidP="00E46DA1">
      <w:pPr>
        <w:pStyle w:val="2"/>
        <w:suppressAutoHyphens/>
        <w:spacing w:before="0" w:line="240" w:lineRule="auto"/>
        <w:ind w:firstLine="720"/>
        <w:jc w:val="both"/>
        <w:rPr>
          <w:rFonts w:ascii="Times New Roman" w:hAnsi="Times New Roman" w:cs="Times New Roman"/>
          <w:b w:val="0"/>
          <w:i/>
          <w:iCs/>
          <w:color w:val="000000" w:themeColor="text1"/>
          <w:spacing w:val="-6"/>
          <w:sz w:val="28"/>
          <w:szCs w:val="28"/>
        </w:rPr>
      </w:pPr>
    </w:p>
    <w:p w:rsidR="00E46DA1" w:rsidRPr="00E46DA1"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sz w:val="28"/>
          <w:szCs w:val="28"/>
        </w:rPr>
      </w:pPr>
      <w:r w:rsidRPr="00E46DA1">
        <w:rPr>
          <w:rFonts w:ascii="Times New Roman" w:hAnsi="Times New Roman" w:cs="Times New Roman"/>
          <w:b w:val="0"/>
          <w:color w:val="000000" w:themeColor="text1"/>
          <w:spacing w:val="-6"/>
          <w:sz w:val="28"/>
          <w:szCs w:val="28"/>
        </w:rPr>
        <w:t>Систему субъектов</w:t>
      </w:r>
      <w:r w:rsidRPr="00E46DA1">
        <w:rPr>
          <w:rFonts w:ascii="Times New Roman" w:hAnsi="Times New Roman" w:cs="Times New Roman"/>
          <w:b w:val="0"/>
          <w:bCs w:val="0"/>
          <w:color w:val="000000" w:themeColor="text1"/>
          <w:spacing w:val="-6"/>
          <w:sz w:val="28"/>
          <w:szCs w:val="28"/>
        </w:rPr>
        <w:t xml:space="preserve"> </w:t>
      </w:r>
      <w:r w:rsidRPr="00E46DA1">
        <w:rPr>
          <w:rFonts w:ascii="Times New Roman" w:hAnsi="Times New Roman" w:cs="Times New Roman"/>
          <w:b w:val="0"/>
          <w:color w:val="000000" w:themeColor="text1"/>
          <w:spacing w:val="-6"/>
          <w:sz w:val="28"/>
          <w:szCs w:val="28"/>
        </w:rPr>
        <w:t>профилактики правонарушений</w:t>
      </w:r>
      <w:r w:rsidRPr="00E46DA1">
        <w:rPr>
          <w:rFonts w:ascii="Times New Roman" w:hAnsi="Times New Roman" w:cs="Times New Roman"/>
          <w:b w:val="0"/>
          <w:bCs w:val="0"/>
          <w:color w:val="000000" w:themeColor="text1"/>
          <w:spacing w:val="-6"/>
          <w:sz w:val="28"/>
          <w:szCs w:val="28"/>
        </w:rPr>
        <w:t xml:space="preserve"> составляют:</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w:t>
      </w:r>
      <w:r w:rsidRPr="00E46DA1">
        <w:rPr>
          <w:rFonts w:ascii="Times New Roman" w:hAnsi="Times New Roman" w:cs="Times New Roman"/>
          <w:bCs/>
          <w:iCs/>
          <w:color w:val="000000" w:themeColor="text1"/>
          <w:sz w:val="28"/>
          <w:szCs w:val="28"/>
        </w:rPr>
        <w:t xml:space="preserve">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pacing w:val="-6"/>
          <w:sz w:val="28"/>
          <w:szCs w:val="28"/>
        </w:rPr>
      </w:pPr>
      <w:r w:rsidRPr="00E46DA1">
        <w:rPr>
          <w:rFonts w:ascii="Times New Roman" w:hAnsi="Times New Roman" w:cs="Times New Roman"/>
          <w:color w:val="000000" w:themeColor="text1"/>
          <w:sz w:val="28"/>
          <w:szCs w:val="28"/>
        </w:rPr>
        <w:t>т</w:t>
      </w:r>
      <w:r w:rsidRPr="00E46DA1">
        <w:rPr>
          <w:rFonts w:ascii="Times New Roman" w:hAnsi="Times New Roman" w:cs="Times New Roman"/>
          <w:color w:val="000000" w:themeColor="text1"/>
          <w:spacing w:val="-6"/>
          <w:sz w:val="28"/>
          <w:szCs w:val="28"/>
        </w:rPr>
        <w:t>ерриториальные органы федеральных органов исполнительной власти;</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 зарегистрированные и расположенные на территории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отдельные граждане.</w:t>
      </w:r>
    </w:p>
    <w:p w:rsidR="00E46DA1" w:rsidRPr="00E46DA1"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kern w:val="32"/>
          <w:sz w:val="28"/>
          <w:szCs w:val="28"/>
        </w:rPr>
      </w:pPr>
      <w:r w:rsidRPr="00E46DA1">
        <w:rPr>
          <w:rFonts w:ascii="Times New Roman" w:hAnsi="Times New Roman" w:cs="Times New Roman"/>
          <w:b w:val="0"/>
          <w:color w:val="000000" w:themeColor="text1"/>
          <w:spacing w:val="-6"/>
          <w:kern w:val="32"/>
          <w:sz w:val="28"/>
          <w:szCs w:val="28"/>
        </w:rPr>
        <w:t>Основные функции субъектов</w:t>
      </w:r>
      <w:r w:rsidRPr="00E46DA1">
        <w:rPr>
          <w:rFonts w:ascii="Times New Roman" w:hAnsi="Times New Roman" w:cs="Times New Roman"/>
          <w:b w:val="0"/>
          <w:bCs w:val="0"/>
          <w:color w:val="000000" w:themeColor="text1"/>
          <w:spacing w:val="-6"/>
          <w:kern w:val="32"/>
          <w:sz w:val="28"/>
          <w:szCs w:val="28"/>
        </w:rPr>
        <w:t xml:space="preserve"> </w:t>
      </w:r>
      <w:r w:rsidRPr="00E46DA1">
        <w:rPr>
          <w:rFonts w:ascii="Times New Roman" w:hAnsi="Times New Roman" w:cs="Times New Roman"/>
          <w:b w:val="0"/>
          <w:color w:val="000000" w:themeColor="text1"/>
          <w:spacing w:val="-6"/>
          <w:kern w:val="32"/>
          <w:sz w:val="28"/>
          <w:szCs w:val="28"/>
        </w:rPr>
        <w:t>профилактики правонарушений</w:t>
      </w:r>
      <w:r w:rsidRPr="00E46DA1">
        <w:rPr>
          <w:rFonts w:ascii="Times New Roman" w:hAnsi="Times New Roman" w:cs="Times New Roman"/>
          <w:color w:val="000000" w:themeColor="text1"/>
          <w:sz w:val="28"/>
          <w:szCs w:val="28"/>
        </w:rPr>
        <w:t xml:space="preserve"> </w:t>
      </w:r>
      <w:r w:rsidRPr="00E46DA1">
        <w:rPr>
          <w:rFonts w:ascii="Times New Roman" w:hAnsi="Times New Roman" w:cs="Times New Roman"/>
          <w:b w:val="0"/>
          <w:bCs w:val="0"/>
          <w:color w:val="000000" w:themeColor="text1"/>
          <w:sz w:val="28"/>
          <w:szCs w:val="28"/>
        </w:rPr>
        <w:t>в рамках своей компетенции</w:t>
      </w:r>
      <w:r w:rsidRPr="00E46DA1">
        <w:rPr>
          <w:rFonts w:ascii="Times New Roman" w:hAnsi="Times New Roman" w:cs="Times New Roman"/>
          <w:color w:val="000000" w:themeColor="text1"/>
          <w:spacing w:val="-6"/>
          <w:kern w:val="32"/>
          <w:sz w:val="28"/>
          <w:szCs w:val="28"/>
        </w:rPr>
        <w:t>:</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территории и т.п.;</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планирование в сфере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разработка, принятие и реализация программ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непосредственное осуществление профилактической работы;</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координация деятельности субъектов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материальное, финансовое, кадровое обеспечение деятельности по профилактике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организация обмена опытом профилактической работы.</w:t>
      </w:r>
    </w:p>
    <w:p w:rsidR="00E46DA1" w:rsidRPr="00E46DA1" w:rsidRDefault="00E46DA1" w:rsidP="00E46DA1">
      <w:pPr>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r w:rsidRPr="00E46DA1">
        <w:rPr>
          <w:rFonts w:ascii="Times New Roman" w:hAnsi="Times New Roman" w:cs="Times New Roman"/>
          <w:bCs/>
          <w:iCs/>
          <w:color w:val="000000" w:themeColor="text1"/>
          <w:sz w:val="28"/>
          <w:szCs w:val="28"/>
        </w:rPr>
        <w:t>,</w:t>
      </w:r>
      <w:r w:rsidRPr="00E46DA1">
        <w:rPr>
          <w:rFonts w:ascii="Times New Roman" w:hAnsi="Times New Roman" w:cs="Times New Roman"/>
          <w:color w:val="000000" w:themeColor="text1"/>
          <w:sz w:val="28"/>
          <w:szCs w:val="28"/>
        </w:rPr>
        <w:t xml:space="preserve"> составляют основу системы субъектов профилактики правонарушений по месту жительства населения и нахождения объектов профилактического воздействия. Они обеспечивают максимальную доступность профилактического воздействия, действенность мер воздействия, их достаточность, адекватность и комплексность, индивидуальный подход в работе с людьми на основе единства социального контроля и оказания им помощи.</w:t>
      </w:r>
    </w:p>
    <w:p w:rsidR="00E46DA1" w:rsidRPr="00E46DA1" w:rsidRDefault="00E46DA1" w:rsidP="00E46DA1">
      <w:pPr>
        <w:suppressAutoHyphens/>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Бутурлиновского муниципального района,</w:t>
      </w:r>
      <w:r w:rsidRPr="00E46DA1">
        <w:rPr>
          <w:rFonts w:ascii="Times New Roman" w:hAnsi="Times New Roman" w:cs="Times New Roman"/>
          <w:bCs/>
          <w:iCs/>
          <w:color w:val="000000" w:themeColor="text1"/>
          <w:sz w:val="28"/>
          <w:szCs w:val="28"/>
        </w:rPr>
        <w:t xml:space="preserve"> о</w:t>
      </w:r>
      <w:r w:rsidRPr="00E46DA1">
        <w:rPr>
          <w:rFonts w:ascii="Times New Roman" w:hAnsi="Times New Roman" w:cs="Times New Roman"/>
          <w:color w:val="000000" w:themeColor="text1"/>
          <w:sz w:val="28"/>
          <w:szCs w:val="28"/>
        </w:rPr>
        <w:t xml:space="preserve">рганы местного самоуправления поселений, входящих в состав Бутурлиновского муниципального района, </w:t>
      </w:r>
      <w:proofErr w:type="gramStart"/>
      <w:r w:rsidRPr="00E46DA1">
        <w:rPr>
          <w:rFonts w:ascii="Times New Roman" w:hAnsi="Times New Roman" w:cs="Times New Roman"/>
          <w:color w:val="000000" w:themeColor="text1"/>
          <w:sz w:val="28"/>
          <w:szCs w:val="28"/>
        </w:rPr>
        <w:t>поддерживают и поощряют</w:t>
      </w:r>
      <w:proofErr w:type="gramEnd"/>
      <w:r w:rsidRPr="00E46DA1">
        <w:rPr>
          <w:rFonts w:ascii="Times New Roman" w:hAnsi="Times New Roman" w:cs="Times New Roman"/>
          <w:color w:val="000000" w:themeColor="text1"/>
          <w:sz w:val="28"/>
          <w:szCs w:val="28"/>
        </w:rPr>
        <w:t>:</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деятельность организаций, учреждений и предприятий, независимо от их организационно-правовой формы, по возрождению традиционных и </w:t>
      </w:r>
      <w:r w:rsidRPr="00E46DA1">
        <w:rPr>
          <w:rFonts w:ascii="Times New Roman" w:hAnsi="Times New Roman" w:cs="Times New Roman"/>
          <w:color w:val="000000" w:themeColor="text1"/>
          <w:sz w:val="28"/>
          <w:szCs w:val="28"/>
        </w:rPr>
        <w:lastRenderedPageBreak/>
        <w:t xml:space="preserve">созданию новых общественных организаций, объединений профилактической направленности,  </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участие в профилактике правонарушений, </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формирование системы общественных объединений, создаваемых на добровольной основе </w:t>
      </w:r>
      <w:proofErr w:type="gramStart"/>
      <w:r w:rsidRPr="00E46DA1">
        <w:rPr>
          <w:rFonts w:ascii="Times New Roman" w:hAnsi="Times New Roman" w:cs="Times New Roman"/>
          <w:color w:val="000000" w:themeColor="text1"/>
          <w:sz w:val="28"/>
          <w:szCs w:val="28"/>
        </w:rPr>
        <w:t>для</w:t>
      </w:r>
      <w:proofErr w:type="gramEnd"/>
      <w:r w:rsidRPr="00E46DA1">
        <w:rPr>
          <w:rFonts w:ascii="Times New Roman" w:hAnsi="Times New Roman" w:cs="Times New Roman"/>
          <w:color w:val="000000" w:themeColor="text1"/>
          <w:sz w:val="28"/>
          <w:szCs w:val="28"/>
        </w:rPr>
        <w:t>:</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непосредственного участия в профилактике правонарушений;</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людей и защиты их жизни, здоровья, чести и достоинства;</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помещений и защиты собственности;</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правопорядка;</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разработки рекомендаций, консультирования граждан, оказания им иной помощи, позволяющей избежать опасности стать объектом правонарушения;</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оказания поддержки лицам, пострадавшим от правонарушений;</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осуществления общественного </w:t>
      </w:r>
      <w:proofErr w:type="gramStart"/>
      <w:r w:rsidRPr="00E46DA1">
        <w:rPr>
          <w:rFonts w:ascii="Times New Roman" w:hAnsi="Times New Roman" w:cs="Times New Roman"/>
          <w:color w:val="000000" w:themeColor="text1"/>
          <w:sz w:val="28"/>
          <w:szCs w:val="28"/>
        </w:rPr>
        <w:t>контроля за</w:t>
      </w:r>
      <w:proofErr w:type="gramEnd"/>
      <w:r w:rsidRPr="00E46DA1">
        <w:rPr>
          <w:rFonts w:ascii="Times New Roman" w:hAnsi="Times New Roman" w:cs="Times New Roman"/>
          <w:color w:val="000000" w:themeColor="text1"/>
          <w:sz w:val="28"/>
          <w:szCs w:val="28"/>
        </w:rPr>
        <w:t xml:space="preserve"> деятельностью государственных органов по обеспечению безопасности населения, защиты прав и интересов лиц, пострадавших от правонарушений.</w:t>
      </w:r>
    </w:p>
    <w:p w:rsidR="00E46DA1" w:rsidRPr="00E46DA1" w:rsidRDefault="00E46DA1" w:rsidP="00E46DA1">
      <w:pPr>
        <w:pStyle w:val="ConsNormal"/>
        <w:suppressAutoHyphens/>
        <w:jc w:val="both"/>
        <w:rPr>
          <w:rFonts w:ascii="Times New Roman" w:hAnsi="Times New Roman" w:cs="Times New Roman"/>
          <w:bCs/>
          <w:iCs/>
          <w:color w:val="000000" w:themeColor="text1"/>
          <w:sz w:val="28"/>
          <w:szCs w:val="28"/>
        </w:rPr>
      </w:pPr>
      <w:r w:rsidRPr="00E46DA1">
        <w:rPr>
          <w:rFonts w:ascii="Times New Roman" w:hAnsi="Times New Roman" w:cs="Times New Roman"/>
          <w:color w:val="000000" w:themeColor="text1"/>
          <w:sz w:val="28"/>
          <w:szCs w:val="28"/>
        </w:rPr>
        <w:t xml:space="preserve">Организации, предприятия, учреждения, независимо от их организационно-правовой формы собственности, политические партии и движения, религиозные организации и объединения, различные ассоциации и фонды участвуют в профилактической деятельности по собственной инициативе в пределах и формах, определяемых законодательством Российской Федерации, по согласованию с государственными органами и органами </w:t>
      </w:r>
      <w:r w:rsidRPr="00E46DA1">
        <w:rPr>
          <w:rFonts w:ascii="Times New Roman" w:hAnsi="Times New Roman" w:cs="Times New Roman"/>
          <w:bCs/>
          <w:iCs/>
          <w:color w:val="000000" w:themeColor="text1"/>
          <w:sz w:val="28"/>
          <w:szCs w:val="28"/>
        </w:rPr>
        <w:t>местного самоуправления Бутурлиновского муниципального района.</w:t>
      </w:r>
    </w:p>
    <w:p w:rsidR="00E46DA1" w:rsidRPr="00E46DA1" w:rsidRDefault="00E46DA1" w:rsidP="00E46DA1">
      <w:pPr>
        <w:spacing w:after="0" w:line="240" w:lineRule="auto"/>
        <w:rPr>
          <w:rFonts w:ascii="Times New Roman" w:hAnsi="Times New Roman" w:cs="Times New Roman"/>
          <w:color w:val="FF0000"/>
          <w:sz w:val="28"/>
          <w:szCs w:val="28"/>
        </w:rPr>
      </w:pPr>
    </w:p>
    <w:p w:rsidR="004677C2" w:rsidRDefault="004677C2" w:rsidP="004677C2">
      <w:pPr>
        <w:pStyle w:val="a5"/>
        <w:ind w:firstLine="709"/>
        <w:jc w:val="center"/>
        <w:rPr>
          <w:b/>
          <w:sz w:val="28"/>
          <w:szCs w:val="28"/>
        </w:rPr>
      </w:pPr>
    </w:p>
    <w:p w:rsidR="004677C2" w:rsidRPr="00193329" w:rsidRDefault="004677C2" w:rsidP="004677C2">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4677C2" w:rsidRPr="004C4AC5" w:rsidRDefault="004677C2" w:rsidP="004677C2">
      <w:pPr>
        <w:pStyle w:val="ConsPlusNormal"/>
        <w:widowControl/>
        <w:ind w:firstLine="709"/>
        <w:jc w:val="both"/>
        <w:rPr>
          <w:rFonts w:ascii="Times New Roman" w:hAnsi="Times New Roman"/>
          <w:b/>
          <w:bCs/>
          <w:sz w:val="28"/>
          <w:szCs w:val="28"/>
        </w:rPr>
      </w:pPr>
    </w:p>
    <w:p w:rsidR="004677C2" w:rsidRDefault="004677C2" w:rsidP="004677C2">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4677C2" w:rsidRDefault="004677C2" w:rsidP="004677C2">
      <w:pPr>
        <w:pStyle w:val="ConsPlusNormal"/>
        <w:widowControl/>
        <w:ind w:firstLine="709"/>
        <w:jc w:val="both"/>
        <w:rPr>
          <w:rFonts w:ascii="Times New Roman" w:hAnsi="Times New Roman"/>
          <w:sz w:val="28"/>
          <w:szCs w:val="28"/>
        </w:rPr>
      </w:pPr>
    </w:p>
    <w:p w:rsidR="004677C2" w:rsidRDefault="004677C2" w:rsidP="004677C2">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4677C2" w:rsidRPr="00E973AF" w:rsidRDefault="004677C2" w:rsidP="004677C2">
      <w:pPr>
        <w:spacing w:after="0" w:line="240" w:lineRule="auto"/>
        <w:ind w:firstLine="709"/>
        <w:rPr>
          <w:rFonts w:ascii="Times New Roman" w:hAnsi="Times New Roman" w:cs="Times New Roman"/>
          <w:b/>
          <w:bCs/>
          <w:sz w:val="28"/>
          <w:szCs w:val="28"/>
        </w:rPr>
      </w:pPr>
    </w:p>
    <w:p w:rsidR="004677C2" w:rsidRPr="002D5A28" w:rsidRDefault="004677C2" w:rsidP="004677C2">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4677C2" w:rsidRDefault="004677C2" w:rsidP="004677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Участие общественных, научных организаций, а также внебюджетных </w:t>
      </w:r>
      <w:r w:rsidRPr="002D5A28">
        <w:rPr>
          <w:rFonts w:ascii="Times New Roman" w:hAnsi="Times New Roman" w:cs="Times New Roman"/>
          <w:sz w:val="28"/>
          <w:szCs w:val="28"/>
        </w:rPr>
        <w:lastRenderedPageBreak/>
        <w:t>фондов  в реализации подпрограммы не планируется.</w:t>
      </w:r>
    </w:p>
    <w:p w:rsidR="004677C2" w:rsidRPr="004C4AC5" w:rsidRDefault="004677C2" w:rsidP="004677C2">
      <w:pPr>
        <w:spacing w:after="0" w:line="240" w:lineRule="auto"/>
        <w:ind w:firstLine="709"/>
        <w:jc w:val="both"/>
        <w:rPr>
          <w:rFonts w:ascii="Times New Roman" w:hAnsi="Times New Roman"/>
          <w:sz w:val="28"/>
          <w:szCs w:val="28"/>
        </w:rPr>
      </w:pPr>
    </w:p>
    <w:p w:rsidR="004677C2" w:rsidRDefault="004677C2" w:rsidP="00E46DA1">
      <w:pPr>
        <w:pStyle w:val="a7"/>
        <w:jc w:val="center"/>
        <w:rPr>
          <w:b/>
          <w:sz w:val="28"/>
          <w:szCs w:val="28"/>
        </w:rPr>
      </w:pPr>
    </w:p>
    <w:p w:rsidR="004677C2" w:rsidRPr="00BD6E1A" w:rsidRDefault="004677C2" w:rsidP="004677C2">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E46DA1" w:rsidRPr="00E46DA1" w:rsidRDefault="00E46DA1" w:rsidP="00E46DA1">
      <w:pPr>
        <w:pStyle w:val="a7"/>
        <w:jc w:val="center"/>
        <w:rPr>
          <w:b/>
          <w:sz w:val="28"/>
          <w:szCs w:val="28"/>
        </w:rPr>
      </w:pPr>
    </w:p>
    <w:p w:rsidR="00E46DA1" w:rsidRPr="00E46DA1" w:rsidRDefault="00E46DA1" w:rsidP="00E46DA1">
      <w:pPr>
        <w:pStyle w:val="a7"/>
        <w:rPr>
          <w:sz w:val="28"/>
          <w:szCs w:val="28"/>
        </w:rPr>
      </w:pPr>
      <w:r w:rsidRPr="00E46DA1">
        <w:rPr>
          <w:sz w:val="28"/>
          <w:szCs w:val="28"/>
        </w:rPr>
        <w:t xml:space="preserve">Общий объем финансирования мероприятий Подпрограммы на период </w:t>
      </w:r>
    </w:p>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2020 – 2024 годов составляется </w:t>
      </w:r>
      <w:r w:rsidR="007626F2">
        <w:rPr>
          <w:rFonts w:ascii="Times New Roman" w:hAnsi="Times New Roman" w:cs="Times New Roman"/>
          <w:sz w:val="28"/>
          <w:szCs w:val="28"/>
        </w:rPr>
        <w:t>3223,628</w:t>
      </w:r>
      <w:r w:rsidR="00C62DA2">
        <w:rPr>
          <w:rFonts w:ascii="Times New Roman" w:hAnsi="Times New Roman" w:cs="Times New Roman"/>
          <w:sz w:val="28"/>
          <w:szCs w:val="28"/>
        </w:rPr>
        <w:t xml:space="preserve"> </w:t>
      </w:r>
      <w:r w:rsidRPr="00E46DA1">
        <w:rPr>
          <w:rFonts w:ascii="Times New Roman" w:hAnsi="Times New Roman" w:cs="Times New Roman"/>
          <w:sz w:val="28"/>
          <w:szCs w:val="28"/>
        </w:rPr>
        <w:t> тыс. рублей.</w:t>
      </w:r>
    </w:p>
    <w:p w:rsidR="00E46DA1" w:rsidRDefault="00E46DA1"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Pr="00E46DA1" w:rsidRDefault="000F4D0B" w:rsidP="00E46DA1">
      <w:pPr>
        <w:spacing w:after="0" w:line="240" w:lineRule="auto"/>
        <w:rPr>
          <w:rFonts w:ascii="Times New Roman" w:hAnsi="Times New Roman" w:cs="Times New Roman"/>
          <w:sz w:val="28"/>
          <w:szCs w:val="28"/>
        </w:rPr>
      </w:pPr>
    </w:p>
    <w:p w:rsidR="00E46DA1" w:rsidRPr="00E46DA1" w:rsidRDefault="00E46DA1" w:rsidP="00E46DA1">
      <w:pPr>
        <w:pStyle w:val="a7"/>
        <w:jc w:val="center"/>
        <w:rPr>
          <w:sz w:val="28"/>
          <w:szCs w:val="28"/>
        </w:rPr>
      </w:pPr>
      <w:r w:rsidRPr="00E46DA1">
        <w:rPr>
          <w:sz w:val="28"/>
          <w:szCs w:val="28"/>
        </w:rPr>
        <w:t>Объемы и источники финансирования Подпрограммы.</w:t>
      </w:r>
    </w:p>
    <w:p w:rsidR="00E46DA1" w:rsidRPr="00E46DA1" w:rsidRDefault="00E46DA1" w:rsidP="00E46DA1">
      <w:pPr>
        <w:pStyle w:val="a7"/>
        <w:jc w:val="center"/>
        <w:rPr>
          <w:sz w:val="28"/>
          <w:szCs w:val="28"/>
        </w:rPr>
      </w:pPr>
    </w:p>
    <w:tbl>
      <w:tblPr>
        <w:tblW w:w="10663"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693"/>
        <w:gridCol w:w="1591"/>
        <w:gridCol w:w="1134"/>
        <w:gridCol w:w="1134"/>
        <w:gridCol w:w="1134"/>
        <w:gridCol w:w="1134"/>
        <w:gridCol w:w="1134"/>
      </w:tblGrid>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 xml:space="preserve">№ </w:t>
            </w:r>
            <w:proofErr w:type="spellStart"/>
            <w:proofErr w:type="gramStart"/>
            <w:r w:rsidRPr="00E46DA1">
              <w:rPr>
                <w:sz w:val="28"/>
                <w:szCs w:val="28"/>
              </w:rPr>
              <w:t>п</w:t>
            </w:r>
            <w:proofErr w:type="spellEnd"/>
            <w:proofErr w:type="gramEnd"/>
            <w:r w:rsidRPr="00E46DA1">
              <w:rPr>
                <w:sz w:val="28"/>
                <w:szCs w:val="28"/>
              </w:rPr>
              <w:t>/</w:t>
            </w:r>
            <w:proofErr w:type="spellStart"/>
            <w:r w:rsidRPr="00E46DA1">
              <w:rPr>
                <w:sz w:val="28"/>
                <w:szCs w:val="28"/>
              </w:rPr>
              <w:t>п</w:t>
            </w:r>
            <w:proofErr w:type="spellEnd"/>
          </w:p>
        </w:tc>
        <w:tc>
          <w:tcPr>
            <w:tcW w:w="2693" w:type="dxa"/>
            <w:vAlign w:val="center"/>
          </w:tcPr>
          <w:p w:rsidR="00E46DA1" w:rsidRPr="00E46DA1" w:rsidRDefault="00E46DA1" w:rsidP="00E46DA1">
            <w:pPr>
              <w:pStyle w:val="a7"/>
              <w:ind w:left="0"/>
              <w:jc w:val="center"/>
              <w:rPr>
                <w:sz w:val="28"/>
                <w:szCs w:val="28"/>
              </w:rPr>
            </w:pPr>
            <w:r w:rsidRPr="00E46DA1">
              <w:rPr>
                <w:sz w:val="28"/>
                <w:szCs w:val="28"/>
              </w:rPr>
              <w:t>Источники финансирования</w:t>
            </w:r>
          </w:p>
        </w:tc>
        <w:tc>
          <w:tcPr>
            <w:tcW w:w="1591" w:type="dxa"/>
            <w:vAlign w:val="center"/>
          </w:tcPr>
          <w:p w:rsidR="00E46DA1" w:rsidRPr="00E46DA1" w:rsidRDefault="00E46DA1" w:rsidP="00E46DA1">
            <w:pPr>
              <w:pStyle w:val="a7"/>
              <w:ind w:left="-108" w:right="-140"/>
              <w:jc w:val="center"/>
              <w:rPr>
                <w:sz w:val="28"/>
                <w:szCs w:val="28"/>
              </w:rPr>
            </w:pPr>
            <w:r w:rsidRPr="00E46DA1">
              <w:rPr>
                <w:sz w:val="28"/>
                <w:szCs w:val="28"/>
              </w:rPr>
              <w:t>Единицы измерения</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2020 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2021 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2022</w:t>
            </w:r>
          </w:p>
          <w:p w:rsidR="00E46DA1" w:rsidRPr="00E46DA1" w:rsidRDefault="00E46DA1" w:rsidP="00E46DA1">
            <w:pPr>
              <w:pStyle w:val="a7"/>
              <w:ind w:left="0"/>
              <w:jc w:val="center"/>
              <w:rPr>
                <w:sz w:val="28"/>
                <w:szCs w:val="28"/>
              </w:rPr>
            </w:pPr>
            <w:r w:rsidRPr="00E46DA1">
              <w:rPr>
                <w:sz w:val="28"/>
                <w:szCs w:val="28"/>
              </w:rPr>
              <w:t>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2023 год</w:t>
            </w:r>
          </w:p>
        </w:tc>
        <w:tc>
          <w:tcPr>
            <w:tcW w:w="1134" w:type="dxa"/>
            <w:tcBorders>
              <w:right w:val="single" w:sz="4" w:space="0" w:color="auto"/>
            </w:tcBorders>
            <w:vAlign w:val="center"/>
          </w:tcPr>
          <w:p w:rsidR="00E46DA1" w:rsidRPr="00E46DA1" w:rsidRDefault="00E46DA1" w:rsidP="00E46DA1">
            <w:pPr>
              <w:pStyle w:val="a7"/>
              <w:ind w:left="0"/>
              <w:jc w:val="center"/>
              <w:rPr>
                <w:sz w:val="28"/>
                <w:szCs w:val="28"/>
              </w:rPr>
            </w:pPr>
            <w:r w:rsidRPr="00E46DA1">
              <w:rPr>
                <w:sz w:val="28"/>
                <w:szCs w:val="28"/>
              </w:rPr>
              <w:t>2024 год</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w:t>
            </w:r>
          </w:p>
        </w:tc>
        <w:tc>
          <w:tcPr>
            <w:tcW w:w="2693" w:type="dxa"/>
            <w:vAlign w:val="center"/>
          </w:tcPr>
          <w:p w:rsidR="00E46DA1" w:rsidRPr="00E46DA1" w:rsidRDefault="00E46DA1" w:rsidP="00E46DA1">
            <w:pPr>
              <w:pStyle w:val="a7"/>
              <w:ind w:left="0"/>
              <w:rPr>
                <w:sz w:val="28"/>
                <w:szCs w:val="28"/>
              </w:rPr>
            </w:pPr>
            <w:r w:rsidRPr="00E46DA1">
              <w:rPr>
                <w:sz w:val="28"/>
                <w:szCs w:val="28"/>
              </w:rPr>
              <w:t>Объем финансирования, всего:</w:t>
            </w:r>
          </w:p>
          <w:p w:rsidR="00E46DA1" w:rsidRPr="00E46DA1" w:rsidRDefault="00E46DA1" w:rsidP="00E46DA1">
            <w:pPr>
              <w:pStyle w:val="a7"/>
              <w:ind w:left="0"/>
              <w:rPr>
                <w:sz w:val="28"/>
                <w:szCs w:val="28"/>
              </w:rPr>
            </w:pPr>
            <w:r w:rsidRPr="00E46DA1">
              <w:rPr>
                <w:sz w:val="28"/>
                <w:szCs w:val="28"/>
              </w:rPr>
              <w:t>в том числе</w:t>
            </w:r>
          </w:p>
        </w:tc>
        <w:tc>
          <w:tcPr>
            <w:tcW w:w="1591" w:type="dxa"/>
            <w:vAlign w:val="center"/>
          </w:tcPr>
          <w:p w:rsidR="00E46DA1" w:rsidRPr="00E46DA1" w:rsidRDefault="00E46DA1" w:rsidP="00E46DA1">
            <w:pPr>
              <w:pStyle w:val="a7"/>
              <w:ind w:left="0"/>
              <w:jc w:val="center"/>
              <w:rPr>
                <w:sz w:val="28"/>
                <w:szCs w:val="28"/>
              </w:rPr>
            </w:pPr>
            <w:r w:rsidRPr="00E46DA1">
              <w:rPr>
                <w:sz w:val="28"/>
                <w:szCs w:val="28"/>
              </w:rPr>
              <w:t>тыс. руб.</w:t>
            </w:r>
          </w:p>
        </w:tc>
        <w:tc>
          <w:tcPr>
            <w:tcW w:w="1134" w:type="dxa"/>
          </w:tcPr>
          <w:p w:rsidR="00E46DA1" w:rsidRPr="00E46DA1" w:rsidRDefault="007626F2"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631,228</w:t>
            </w:r>
          </w:p>
        </w:tc>
        <w:tc>
          <w:tcPr>
            <w:tcW w:w="1134" w:type="dxa"/>
          </w:tcPr>
          <w:p w:rsidR="00E46DA1" w:rsidRPr="00E46DA1" w:rsidRDefault="000F4D0B"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c>
          <w:tcPr>
            <w:tcW w:w="1134" w:type="dxa"/>
          </w:tcPr>
          <w:p w:rsidR="00E46DA1" w:rsidRPr="00E46DA1" w:rsidRDefault="000F4D0B"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c>
          <w:tcPr>
            <w:tcW w:w="1134" w:type="dxa"/>
          </w:tcPr>
          <w:p w:rsidR="00E46DA1" w:rsidRPr="00E46DA1" w:rsidRDefault="00E46DA1" w:rsidP="00C62DA2">
            <w:pPr>
              <w:keepNext/>
              <w:keepLines/>
              <w:spacing w:after="0" w:line="240" w:lineRule="auto"/>
              <w:rPr>
                <w:rFonts w:ascii="Times New Roman" w:hAnsi="Times New Roman" w:cs="Times New Roman"/>
                <w:sz w:val="28"/>
                <w:szCs w:val="28"/>
              </w:rPr>
            </w:pPr>
            <w:r w:rsidRPr="00E46DA1">
              <w:rPr>
                <w:rFonts w:ascii="Times New Roman" w:hAnsi="Times New Roman" w:cs="Times New Roman"/>
                <w:sz w:val="28"/>
                <w:szCs w:val="28"/>
              </w:rPr>
              <w:t>6</w:t>
            </w:r>
            <w:r w:rsidR="00C62DA2">
              <w:rPr>
                <w:rFonts w:ascii="Times New Roman" w:hAnsi="Times New Roman" w:cs="Times New Roman"/>
                <w:sz w:val="28"/>
                <w:szCs w:val="28"/>
              </w:rPr>
              <w:t>48,1</w:t>
            </w:r>
          </w:p>
        </w:tc>
        <w:tc>
          <w:tcPr>
            <w:tcW w:w="1134" w:type="dxa"/>
            <w:tcBorders>
              <w:right w:val="single" w:sz="4" w:space="0" w:color="auto"/>
            </w:tcBorders>
          </w:tcPr>
          <w:p w:rsidR="00E46DA1" w:rsidRPr="00E46DA1" w:rsidRDefault="00C62DA2"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1.1.</w:t>
            </w:r>
          </w:p>
        </w:tc>
        <w:tc>
          <w:tcPr>
            <w:tcW w:w="2693" w:type="dxa"/>
            <w:vAlign w:val="center"/>
          </w:tcPr>
          <w:p w:rsidR="00E46DA1" w:rsidRPr="00E46DA1" w:rsidRDefault="00E46DA1" w:rsidP="00E46DA1">
            <w:pPr>
              <w:pStyle w:val="a7"/>
              <w:ind w:left="0"/>
              <w:rPr>
                <w:sz w:val="28"/>
                <w:szCs w:val="28"/>
              </w:rPr>
            </w:pPr>
            <w:r w:rsidRPr="00E46DA1">
              <w:rPr>
                <w:sz w:val="28"/>
                <w:szCs w:val="28"/>
              </w:rPr>
              <w:t>федеральный бюджет</w:t>
            </w:r>
          </w:p>
        </w:tc>
        <w:tc>
          <w:tcPr>
            <w:tcW w:w="1591"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tcBorders>
              <w:right w:val="single" w:sz="4" w:space="0" w:color="auto"/>
            </w:tcBorders>
            <w:vAlign w:val="center"/>
          </w:tcPr>
          <w:p w:rsidR="00E46DA1" w:rsidRPr="00E46DA1" w:rsidRDefault="00E46DA1" w:rsidP="00E46DA1">
            <w:pPr>
              <w:pStyle w:val="a7"/>
              <w:ind w:left="-57" w:right="-57"/>
              <w:jc w:val="center"/>
              <w:rPr>
                <w:sz w:val="28"/>
                <w:szCs w:val="28"/>
              </w:rPr>
            </w:pPr>
            <w:r w:rsidRPr="00E46DA1">
              <w:rPr>
                <w:sz w:val="28"/>
                <w:szCs w:val="28"/>
              </w:rPr>
              <w:t>-</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1.2.</w:t>
            </w:r>
          </w:p>
        </w:tc>
        <w:tc>
          <w:tcPr>
            <w:tcW w:w="2693" w:type="dxa"/>
            <w:vAlign w:val="center"/>
          </w:tcPr>
          <w:p w:rsidR="00E46DA1" w:rsidRPr="00E46DA1" w:rsidRDefault="00E46DA1" w:rsidP="00E46DA1">
            <w:pPr>
              <w:pStyle w:val="a7"/>
              <w:ind w:left="0"/>
              <w:rPr>
                <w:sz w:val="28"/>
                <w:szCs w:val="28"/>
              </w:rPr>
            </w:pPr>
            <w:r w:rsidRPr="00E46DA1">
              <w:rPr>
                <w:sz w:val="28"/>
                <w:szCs w:val="28"/>
              </w:rPr>
              <w:t>областной бюджет</w:t>
            </w:r>
          </w:p>
        </w:tc>
        <w:tc>
          <w:tcPr>
            <w:tcW w:w="1591"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Borders>
              <w:right w:val="single" w:sz="4" w:space="0" w:color="auto"/>
            </w:tcBorders>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r>
      <w:tr w:rsidR="000F4D0B" w:rsidRPr="00E46DA1" w:rsidTr="00E46DA1">
        <w:tc>
          <w:tcPr>
            <w:tcW w:w="709" w:type="dxa"/>
            <w:vAlign w:val="center"/>
          </w:tcPr>
          <w:p w:rsidR="000F4D0B" w:rsidRPr="00E46DA1" w:rsidRDefault="000F4D0B" w:rsidP="00E46DA1">
            <w:pPr>
              <w:pStyle w:val="a7"/>
              <w:ind w:left="0"/>
              <w:jc w:val="center"/>
              <w:rPr>
                <w:sz w:val="28"/>
                <w:szCs w:val="28"/>
              </w:rPr>
            </w:pPr>
            <w:r w:rsidRPr="00E46DA1">
              <w:rPr>
                <w:sz w:val="28"/>
                <w:szCs w:val="28"/>
              </w:rPr>
              <w:t>1.3.</w:t>
            </w:r>
          </w:p>
        </w:tc>
        <w:tc>
          <w:tcPr>
            <w:tcW w:w="2693" w:type="dxa"/>
            <w:vAlign w:val="center"/>
          </w:tcPr>
          <w:p w:rsidR="000F4D0B" w:rsidRPr="00E46DA1" w:rsidRDefault="000F4D0B" w:rsidP="00E46DA1">
            <w:pPr>
              <w:pStyle w:val="a7"/>
              <w:ind w:left="0"/>
              <w:rPr>
                <w:sz w:val="28"/>
                <w:szCs w:val="28"/>
              </w:rPr>
            </w:pPr>
            <w:r w:rsidRPr="00E46DA1">
              <w:rPr>
                <w:sz w:val="28"/>
                <w:szCs w:val="28"/>
              </w:rPr>
              <w:t>муниципальный бюджет</w:t>
            </w:r>
          </w:p>
        </w:tc>
        <w:tc>
          <w:tcPr>
            <w:tcW w:w="1591" w:type="dxa"/>
            <w:vAlign w:val="center"/>
          </w:tcPr>
          <w:p w:rsidR="000F4D0B" w:rsidRPr="00E46DA1" w:rsidRDefault="000F4D0B"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tcPr>
          <w:p w:rsidR="000F4D0B" w:rsidRPr="00E46DA1" w:rsidRDefault="007626F2" w:rsidP="00FD09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631,228</w:t>
            </w:r>
          </w:p>
        </w:tc>
        <w:tc>
          <w:tcPr>
            <w:tcW w:w="1134" w:type="dxa"/>
          </w:tcPr>
          <w:p w:rsidR="000F4D0B" w:rsidRPr="00E46DA1" w:rsidRDefault="000F4D0B" w:rsidP="00FD09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c>
          <w:tcPr>
            <w:tcW w:w="1134" w:type="dxa"/>
          </w:tcPr>
          <w:p w:rsidR="000F4D0B" w:rsidRPr="00E46DA1" w:rsidRDefault="000F4D0B" w:rsidP="00FD09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c>
          <w:tcPr>
            <w:tcW w:w="1134" w:type="dxa"/>
          </w:tcPr>
          <w:p w:rsidR="000F4D0B" w:rsidRPr="00E46DA1" w:rsidRDefault="00C62DA2"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c>
          <w:tcPr>
            <w:tcW w:w="1134" w:type="dxa"/>
            <w:tcBorders>
              <w:right w:val="single" w:sz="4" w:space="0" w:color="auto"/>
            </w:tcBorders>
          </w:tcPr>
          <w:p w:rsidR="000F4D0B" w:rsidRPr="00E46DA1" w:rsidRDefault="00C62DA2"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648,1</w:t>
            </w:r>
          </w:p>
        </w:tc>
      </w:tr>
      <w:tr w:rsidR="000F4D0B" w:rsidRPr="00E46DA1" w:rsidTr="00E46DA1">
        <w:tc>
          <w:tcPr>
            <w:tcW w:w="709" w:type="dxa"/>
            <w:vAlign w:val="center"/>
          </w:tcPr>
          <w:p w:rsidR="000F4D0B" w:rsidRPr="00E46DA1" w:rsidRDefault="000F4D0B" w:rsidP="00E46DA1">
            <w:pPr>
              <w:pStyle w:val="a7"/>
              <w:ind w:left="0"/>
              <w:jc w:val="center"/>
              <w:rPr>
                <w:sz w:val="28"/>
                <w:szCs w:val="28"/>
              </w:rPr>
            </w:pPr>
            <w:r w:rsidRPr="00E46DA1">
              <w:rPr>
                <w:sz w:val="28"/>
                <w:szCs w:val="28"/>
              </w:rPr>
              <w:t>1.4.</w:t>
            </w:r>
          </w:p>
        </w:tc>
        <w:tc>
          <w:tcPr>
            <w:tcW w:w="2693" w:type="dxa"/>
            <w:vAlign w:val="center"/>
          </w:tcPr>
          <w:p w:rsidR="000F4D0B" w:rsidRPr="00E46DA1" w:rsidRDefault="000F4D0B" w:rsidP="00E46DA1">
            <w:pPr>
              <w:pStyle w:val="a7"/>
              <w:ind w:left="0"/>
              <w:rPr>
                <w:sz w:val="28"/>
                <w:szCs w:val="28"/>
              </w:rPr>
            </w:pPr>
            <w:r w:rsidRPr="00E46DA1">
              <w:rPr>
                <w:sz w:val="28"/>
                <w:szCs w:val="28"/>
              </w:rPr>
              <w:t>бюджеты поселений</w:t>
            </w:r>
          </w:p>
        </w:tc>
        <w:tc>
          <w:tcPr>
            <w:tcW w:w="1591" w:type="dxa"/>
            <w:vAlign w:val="center"/>
          </w:tcPr>
          <w:p w:rsidR="000F4D0B" w:rsidRPr="00E46DA1" w:rsidRDefault="000F4D0B"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0F4D0B" w:rsidRPr="00E46DA1" w:rsidRDefault="000F4D0B" w:rsidP="00E46DA1">
            <w:pPr>
              <w:pStyle w:val="a7"/>
              <w:ind w:left="-57" w:right="-57"/>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57" w:right="-57"/>
              <w:jc w:val="center"/>
              <w:rPr>
                <w:sz w:val="28"/>
                <w:szCs w:val="28"/>
              </w:rPr>
            </w:pPr>
            <w:r w:rsidRPr="00E46DA1">
              <w:rPr>
                <w:sz w:val="28"/>
                <w:szCs w:val="28"/>
              </w:rPr>
              <w:t>-</w:t>
            </w:r>
          </w:p>
        </w:tc>
        <w:tc>
          <w:tcPr>
            <w:tcW w:w="1134" w:type="dxa"/>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Borders>
              <w:right w:val="single" w:sz="4" w:space="0" w:color="auto"/>
            </w:tcBorders>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r>
      <w:tr w:rsidR="000F4D0B" w:rsidRPr="00E46DA1" w:rsidTr="00E46DA1">
        <w:tc>
          <w:tcPr>
            <w:tcW w:w="709" w:type="dxa"/>
            <w:vAlign w:val="center"/>
          </w:tcPr>
          <w:p w:rsidR="000F4D0B" w:rsidRPr="00E46DA1" w:rsidRDefault="000F4D0B" w:rsidP="00E46DA1">
            <w:pPr>
              <w:pStyle w:val="a7"/>
              <w:ind w:left="0"/>
              <w:jc w:val="center"/>
              <w:rPr>
                <w:sz w:val="28"/>
                <w:szCs w:val="28"/>
              </w:rPr>
            </w:pPr>
            <w:r w:rsidRPr="00E46DA1">
              <w:rPr>
                <w:sz w:val="28"/>
                <w:szCs w:val="28"/>
              </w:rPr>
              <w:t>1.5.</w:t>
            </w:r>
          </w:p>
        </w:tc>
        <w:tc>
          <w:tcPr>
            <w:tcW w:w="2693" w:type="dxa"/>
            <w:vAlign w:val="center"/>
          </w:tcPr>
          <w:p w:rsidR="000F4D0B" w:rsidRPr="00E46DA1" w:rsidRDefault="000F4D0B" w:rsidP="00E46DA1">
            <w:pPr>
              <w:pStyle w:val="a7"/>
              <w:ind w:left="0"/>
              <w:rPr>
                <w:sz w:val="28"/>
                <w:szCs w:val="28"/>
              </w:rPr>
            </w:pPr>
            <w:r w:rsidRPr="00E46DA1">
              <w:rPr>
                <w:sz w:val="28"/>
                <w:szCs w:val="28"/>
              </w:rPr>
              <w:t>внебюджетные</w:t>
            </w:r>
          </w:p>
          <w:p w:rsidR="000F4D0B" w:rsidRPr="00E46DA1" w:rsidRDefault="000F4D0B" w:rsidP="00E46DA1">
            <w:pPr>
              <w:pStyle w:val="a7"/>
              <w:ind w:left="0"/>
              <w:rPr>
                <w:sz w:val="28"/>
                <w:szCs w:val="28"/>
              </w:rPr>
            </w:pPr>
            <w:r w:rsidRPr="00E46DA1">
              <w:rPr>
                <w:sz w:val="28"/>
                <w:szCs w:val="28"/>
              </w:rPr>
              <w:t xml:space="preserve"> источники</w:t>
            </w:r>
          </w:p>
        </w:tc>
        <w:tc>
          <w:tcPr>
            <w:tcW w:w="1591" w:type="dxa"/>
            <w:vAlign w:val="center"/>
          </w:tcPr>
          <w:p w:rsidR="000F4D0B" w:rsidRPr="00E46DA1" w:rsidRDefault="000F4D0B"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tcBorders>
              <w:right w:val="single" w:sz="4" w:space="0" w:color="auto"/>
            </w:tcBorders>
            <w:vAlign w:val="center"/>
          </w:tcPr>
          <w:p w:rsidR="000F4D0B" w:rsidRPr="00E46DA1" w:rsidRDefault="000F4D0B" w:rsidP="00E46DA1">
            <w:pPr>
              <w:pStyle w:val="a7"/>
              <w:ind w:left="0"/>
              <w:jc w:val="center"/>
              <w:rPr>
                <w:sz w:val="28"/>
                <w:szCs w:val="28"/>
              </w:rPr>
            </w:pPr>
            <w:r w:rsidRPr="00E46DA1">
              <w:rPr>
                <w:sz w:val="28"/>
                <w:szCs w:val="28"/>
              </w:rPr>
              <w:t>-</w:t>
            </w:r>
          </w:p>
        </w:tc>
      </w:tr>
    </w:tbl>
    <w:p w:rsidR="00E46DA1" w:rsidRPr="00E46DA1" w:rsidRDefault="00E46DA1" w:rsidP="00E46DA1">
      <w:pPr>
        <w:pStyle w:val="a7"/>
        <w:rPr>
          <w:sz w:val="28"/>
          <w:szCs w:val="28"/>
        </w:rPr>
      </w:pPr>
    </w:p>
    <w:p w:rsidR="00E46DA1" w:rsidRPr="00E46DA1" w:rsidRDefault="00E46DA1" w:rsidP="00E46DA1">
      <w:pPr>
        <w:tabs>
          <w:tab w:val="left" w:pos="426"/>
        </w:tabs>
        <w:spacing w:after="0" w:line="240" w:lineRule="auto"/>
        <w:ind w:firstLine="426"/>
        <w:jc w:val="both"/>
        <w:rPr>
          <w:rFonts w:ascii="Times New Roman" w:hAnsi="Times New Roman" w:cs="Times New Roman"/>
          <w:sz w:val="28"/>
          <w:szCs w:val="28"/>
        </w:rPr>
      </w:pPr>
      <w:r w:rsidRPr="00E46DA1">
        <w:rPr>
          <w:rFonts w:ascii="Times New Roman" w:hAnsi="Times New Roman" w:cs="Times New Roman"/>
          <w:sz w:val="28"/>
          <w:szCs w:val="28"/>
        </w:rPr>
        <w:t xml:space="preserve">        Объемы финансирования Программы на 2020 – 2024 годы за счёт средств бюджета Бутурлиновского муниципального района </w:t>
      </w:r>
      <w:proofErr w:type="gramStart"/>
      <w:r w:rsidRPr="00E46DA1">
        <w:rPr>
          <w:rFonts w:ascii="Times New Roman" w:hAnsi="Times New Roman" w:cs="Times New Roman"/>
          <w:sz w:val="28"/>
          <w:szCs w:val="28"/>
        </w:rPr>
        <w:t>носят прогнозный характер и подлежат</w:t>
      </w:r>
      <w:proofErr w:type="gramEnd"/>
      <w:r w:rsidRPr="00E46DA1">
        <w:rPr>
          <w:rFonts w:ascii="Times New Roman" w:hAnsi="Times New Roman" w:cs="Times New Roman"/>
          <w:sz w:val="28"/>
          <w:szCs w:val="28"/>
        </w:rPr>
        <w:t xml:space="preserve"> ежегодному уточнению в установленном порядке при формировании проекта бюджета на соответствующий год, исходя из возможностей доходной части бюджета. </w:t>
      </w:r>
    </w:p>
    <w:p w:rsidR="00E46DA1" w:rsidRPr="00E46DA1" w:rsidRDefault="00E46DA1" w:rsidP="00E46DA1">
      <w:pPr>
        <w:tabs>
          <w:tab w:val="left" w:pos="426"/>
        </w:tabs>
        <w:spacing w:after="0" w:line="240" w:lineRule="auto"/>
        <w:ind w:firstLine="426"/>
        <w:jc w:val="both"/>
        <w:rPr>
          <w:rFonts w:ascii="Times New Roman" w:hAnsi="Times New Roman" w:cs="Times New Roman"/>
          <w:b/>
          <w:sz w:val="28"/>
          <w:szCs w:val="28"/>
        </w:rPr>
      </w:pPr>
      <w:r w:rsidRPr="00E46DA1">
        <w:rPr>
          <w:rFonts w:ascii="Times New Roman" w:hAnsi="Times New Roman" w:cs="Times New Roman"/>
          <w:sz w:val="28"/>
          <w:szCs w:val="28"/>
        </w:rPr>
        <w:t xml:space="preserve">          Финансовое обеспечение мероприятий подпрограммы ведётся из средств, отпущенных на основной вид деятельности исполнителей по линиям работы. </w:t>
      </w:r>
    </w:p>
    <w:p w:rsid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E46DA1" w:rsidRP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4677C2" w:rsidRPr="004C4AC5" w:rsidRDefault="004677C2" w:rsidP="004677C2">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4677C2" w:rsidRPr="004C4AC5" w:rsidRDefault="004677C2" w:rsidP="004677C2">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4677C2" w:rsidRPr="004C4AC5" w:rsidRDefault="004677C2" w:rsidP="004677C2">
      <w:pPr>
        <w:pStyle w:val="ConsPlusNormal"/>
        <w:ind w:firstLine="709"/>
        <w:jc w:val="both"/>
        <w:rPr>
          <w:rFonts w:ascii="Times New Roman" w:hAnsi="Times New Roman"/>
          <w:sz w:val="28"/>
          <w:szCs w:val="28"/>
        </w:rPr>
      </w:pP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 xml:space="preserve">а) недостаточного объема бюджетного финансирования мероприятий </w:t>
      </w:r>
      <w:r w:rsidRPr="00970B25">
        <w:rPr>
          <w:sz w:val="28"/>
          <w:szCs w:val="28"/>
        </w:rPr>
        <w:lastRenderedPageBreak/>
        <w:t>подпрограммы, что может отрицательно отразится на выполнении перечня мероприятий подпрограммы в планируемом объеме;</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4677C2" w:rsidRPr="00970B25" w:rsidRDefault="004677C2" w:rsidP="004677C2">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4677C2" w:rsidRDefault="004677C2" w:rsidP="004677C2">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4677C2" w:rsidRDefault="004677C2" w:rsidP="004677C2">
      <w:pPr>
        <w:spacing w:after="0" w:line="240" w:lineRule="auto"/>
        <w:ind w:firstLine="709"/>
        <w:rPr>
          <w:rFonts w:ascii="Times New Roman" w:hAnsi="Times New Roman"/>
          <w:b/>
          <w:sz w:val="28"/>
          <w:szCs w:val="28"/>
        </w:rPr>
      </w:pPr>
    </w:p>
    <w:p w:rsidR="004677C2" w:rsidRPr="004C4AC5" w:rsidRDefault="004677C2" w:rsidP="004677C2">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4677C2" w:rsidRPr="004C4AC5" w:rsidRDefault="004677C2" w:rsidP="004677C2">
      <w:pPr>
        <w:pStyle w:val="ConsPlusNormal"/>
        <w:ind w:firstLine="709"/>
        <w:jc w:val="both"/>
        <w:rPr>
          <w:rFonts w:ascii="Times New Roman" w:hAnsi="Times New Roman"/>
          <w:sz w:val="28"/>
          <w:szCs w:val="28"/>
        </w:rPr>
      </w:pPr>
    </w:p>
    <w:p w:rsidR="004677C2" w:rsidRPr="00AB50E8" w:rsidRDefault="004677C2" w:rsidP="004677C2">
      <w:pPr>
        <w:pStyle w:val="ab"/>
        <w:spacing w:before="0" w:beforeAutospacing="0" w:after="0" w:afterAutospacing="0"/>
        <w:ind w:firstLine="709"/>
        <w:jc w:val="both"/>
        <w:rPr>
          <w:sz w:val="28"/>
          <w:szCs w:val="28"/>
        </w:rPr>
      </w:pPr>
      <w:r w:rsidRPr="00AB50E8">
        <w:rPr>
          <w:sz w:val="28"/>
          <w:szCs w:val="28"/>
        </w:rPr>
        <w:t xml:space="preserve">В </w:t>
      </w:r>
      <w:proofErr w:type="gramStart"/>
      <w:r w:rsidRPr="00AB50E8">
        <w:rPr>
          <w:sz w:val="28"/>
          <w:szCs w:val="28"/>
        </w:rPr>
        <w:t>результате</w:t>
      </w:r>
      <w:proofErr w:type="gramEnd"/>
      <w:r w:rsidRPr="00AB50E8">
        <w:rPr>
          <w:sz w:val="28"/>
          <w:szCs w:val="28"/>
        </w:rPr>
        <w:t xml:space="preserve"> реализации подпрограммы ожидается создание условий, </w:t>
      </w:r>
      <w:r>
        <w:rPr>
          <w:sz w:val="28"/>
          <w:szCs w:val="28"/>
        </w:rPr>
        <w:t>при реализации которых возможно</w:t>
      </w:r>
      <w:r w:rsidRPr="00AB50E8">
        <w:rPr>
          <w:sz w:val="28"/>
          <w:szCs w:val="28"/>
        </w:rPr>
        <w:t>:</w:t>
      </w:r>
    </w:p>
    <w:p w:rsidR="004677C2" w:rsidRPr="00E46DA1" w:rsidRDefault="004677C2" w:rsidP="004677C2">
      <w:pPr>
        <w:tabs>
          <w:tab w:val="left" w:pos="426"/>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повысить эффективность </w:t>
      </w:r>
      <w:proofErr w:type="gramStart"/>
      <w:r w:rsidRPr="00E46DA1">
        <w:rPr>
          <w:rFonts w:ascii="Times New Roman" w:hAnsi="Times New Roman" w:cs="Times New Roman"/>
          <w:sz w:val="28"/>
          <w:szCs w:val="28"/>
        </w:rPr>
        <w:t>работы системы профилактики правонарушений органов местного самоуправления</w:t>
      </w:r>
      <w:proofErr w:type="gramEnd"/>
      <w:r w:rsidRPr="00E46DA1">
        <w:rPr>
          <w:rFonts w:ascii="Times New Roman" w:hAnsi="Times New Roman" w:cs="Times New Roman"/>
          <w:sz w:val="28"/>
          <w:szCs w:val="28"/>
        </w:rPr>
        <w:t xml:space="preserve"> Бутурлиновского муниципального района и правоохранительных органов.</w:t>
      </w:r>
    </w:p>
    <w:p w:rsidR="004677C2" w:rsidRPr="00E46DA1" w:rsidRDefault="004677C2" w:rsidP="004677C2">
      <w:pPr>
        <w:pStyle w:val="a7"/>
        <w:tabs>
          <w:tab w:val="left" w:pos="426"/>
        </w:tabs>
        <w:ind w:left="0"/>
        <w:jc w:val="both"/>
        <w:rPr>
          <w:sz w:val="28"/>
          <w:szCs w:val="28"/>
        </w:rPr>
      </w:pPr>
      <w:r w:rsidRPr="00E46DA1">
        <w:rPr>
          <w:sz w:val="28"/>
          <w:szCs w:val="28"/>
        </w:rPr>
        <w:t>- снизить общее количество совершаемых преступлений и правонарушений.</w:t>
      </w:r>
    </w:p>
    <w:p w:rsidR="004677C2" w:rsidRPr="00E46DA1" w:rsidRDefault="004677C2" w:rsidP="004677C2">
      <w:pPr>
        <w:pStyle w:val="a7"/>
        <w:tabs>
          <w:tab w:val="left" w:pos="426"/>
        </w:tabs>
        <w:ind w:left="0"/>
        <w:jc w:val="both"/>
        <w:rPr>
          <w:sz w:val="28"/>
          <w:szCs w:val="28"/>
        </w:rPr>
      </w:pPr>
      <w:r w:rsidRPr="00E46DA1">
        <w:rPr>
          <w:sz w:val="28"/>
          <w:szCs w:val="28"/>
        </w:rPr>
        <w:t xml:space="preserve">- снизить общее количество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4677C2" w:rsidRPr="00E46DA1" w:rsidRDefault="004677C2" w:rsidP="004677C2">
      <w:pPr>
        <w:pStyle w:val="a7"/>
        <w:tabs>
          <w:tab w:val="left" w:pos="567"/>
        </w:tabs>
        <w:ind w:left="0"/>
        <w:jc w:val="both"/>
        <w:rPr>
          <w:sz w:val="28"/>
          <w:szCs w:val="28"/>
        </w:rPr>
      </w:pPr>
      <w:r w:rsidRPr="00E46DA1">
        <w:rPr>
          <w:sz w:val="28"/>
          <w:szCs w:val="28"/>
        </w:rPr>
        <w:t>- снизить общее количество преступлений и правонарушений, совершаемых несовершеннолетними.</w:t>
      </w:r>
    </w:p>
    <w:p w:rsidR="004677C2" w:rsidRPr="00E46DA1" w:rsidRDefault="004677C2" w:rsidP="004677C2">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усилить </w:t>
      </w:r>
      <w:proofErr w:type="gramStart"/>
      <w:r w:rsidRPr="00E46DA1">
        <w:rPr>
          <w:rFonts w:ascii="Times New Roman" w:hAnsi="Times New Roman" w:cs="Times New Roman"/>
          <w:sz w:val="28"/>
          <w:szCs w:val="28"/>
        </w:rPr>
        <w:t>контроль за</w:t>
      </w:r>
      <w:proofErr w:type="gramEnd"/>
      <w:r w:rsidRPr="00E46DA1">
        <w:rPr>
          <w:rFonts w:ascii="Times New Roman" w:hAnsi="Times New Roman" w:cs="Times New Roman"/>
          <w:sz w:val="28"/>
          <w:szCs w:val="28"/>
        </w:rPr>
        <w:t xml:space="preserve"> миграционными потоками, </w:t>
      </w:r>
    </w:p>
    <w:p w:rsidR="004677C2" w:rsidRPr="00E46DA1" w:rsidRDefault="004677C2" w:rsidP="004677C2">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4677C2" w:rsidRPr="00E46DA1" w:rsidRDefault="004677C2" w:rsidP="004677C2">
      <w:pPr>
        <w:pStyle w:val="a7"/>
        <w:tabs>
          <w:tab w:val="left" w:pos="567"/>
        </w:tabs>
        <w:ind w:left="0"/>
        <w:jc w:val="both"/>
        <w:rPr>
          <w:sz w:val="28"/>
          <w:szCs w:val="28"/>
        </w:rPr>
      </w:pPr>
      <w:r w:rsidRPr="00E46DA1">
        <w:rPr>
          <w:sz w:val="28"/>
          <w:szCs w:val="28"/>
        </w:rPr>
        <w:t>- создать комплексную систему мероприятий по профилактике и снижению злоупотреблению наркотиками и их незаконному обороту.</w:t>
      </w:r>
    </w:p>
    <w:p w:rsidR="004677C2" w:rsidRPr="00E46DA1" w:rsidRDefault="004677C2" w:rsidP="004677C2">
      <w:pPr>
        <w:pStyle w:val="a7"/>
        <w:tabs>
          <w:tab w:val="left" w:pos="567"/>
        </w:tabs>
        <w:ind w:left="0"/>
        <w:jc w:val="both"/>
        <w:rPr>
          <w:sz w:val="28"/>
          <w:szCs w:val="28"/>
        </w:rPr>
      </w:pPr>
      <w:r w:rsidRPr="00E46DA1">
        <w:rPr>
          <w:sz w:val="28"/>
          <w:szCs w:val="28"/>
        </w:rPr>
        <w:t xml:space="preserve">- повысить уровень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4677C2" w:rsidRPr="00E46DA1" w:rsidRDefault="004677C2" w:rsidP="004677C2">
      <w:pPr>
        <w:pStyle w:val="a7"/>
        <w:tabs>
          <w:tab w:val="left" w:pos="567"/>
        </w:tabs>
        <w:ind w:left="0"/>
        <w:jc w:val="both"/>
        <w:rPr>
          <w:sz w:val="28"/>
          <w:szCs w:val="28"/>
        </w:rPr>
      </w:pPr>
      <w:r w:rsidRPr="00E46DA1">
        <w:rPr>
          <w:sz w:val="28"/>
          <w:szCs w:val="28"/>
        </w:rPr>
        <w:t>- создать дополнительные условия для социальной, бытовой, медицинской, психолого-педагогической, правовой поддержки и адаптации социально уязвимых групп населения.</w:t>
      </w:r>
    </w:p>
    <w:p w:rsidR="004677C2" w:rsidRPr="00E46DA1" w:rsidRDefault="004677C2" w:rsidP="004677C2">
      <w:pPr>
        <w:pStyle w:val="a7"/>
        <w:tabs>
          <w:tab w:val="left" w:pos="567"/>
        </w:tabs>
        <w:ind w:left="0"/>
        <w:jc w:val="both"/>
        <w:rPr>
          <w:sz w:val="28"/>
          <w:szCs w:val="28"/>
        </w:rPr>
      </w:pPr>
      <w:r w:rsidRPr="00E46DA1">
        <w:rPr>
          <w:sz w:val="28"/>
          <w:szCs w:val="28"/>
        </w:rPr>
        <w:t>- повысить уровень доверия населения к правоохранительным органам.</w:t>
      </w:r>
    </w:p>
    <w:p w:rsidR="004677C2" w:rsidRPr="00E46DA1" w:rsidRDefault="004677C2" w:rsidP="004677C2">
      <w:pPr>
        <w:pStyle w:val="ConsPlusNormal"/>
        <w:widowControl/>
        <w:tabs>
          <w:tab w:val="left" w:pos="567"/>
        </w:tabs>
        <w:jc w:val="both"/>
        <w:rPr>
          <w:rFonts w:ascii="Times New Roman" w:hAnsi="Times New Roman"/>
          <w:sz w:val="28"/>
          <w:szCs w:val="28"/>
        </w:rPr>
      </w:pPr>
      <w:r w:rsidRPr="00E46DA1">
        <w:rPr>
          <w:rFonts w:ascii="Times New Roman" w:hAnsi="Times New Roman"/>
          <w:sz w:val="28"/>
          <w:szCs w:val="28"/>
        </w:rPr>
        <w:t>- Снизить показатель смертности среди населения в результате дорожно-транспортных происшествий.</w:t>
      </w: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E46DA1" w:rsidRPr="00E46DA1" w:rsidRDefault="00E46DA1" w:rsidP="00E46DA1">
      <w:pPr>
        <w:tabs>
          <w:tab w:val="left" w:pos="426"/>
        </w:tabs>
        <w:spacing w:after="0" w:line="240" w:lineRule="auto"/>
        <w:rPr>
          <w:rFonts w:ascii="Times New Roman" w:hAnsi="Times New Roman" w:cs="Times New Roman"/>
          <w:color w:val="FF0000"/>
          <w:sz w:val="28"/>
          <w:szCs w:val="28"/>
        </w:rPr>
      </w:pPr>
    </w:p>
    <w:sectPr w:rsidR="00E46DA1" w:rsidRPr="00E46DA1" w:rsidSect="0072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AD"/>
    <w:multiLevelType w:val="hybridMultilevel"/>
    <w:tmpl w:val="E7C03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6306B"/>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BE8"/>
    <w:multiLevelType w:val="hybridMultilevel"/>
    <w:tmpl w:val="18CEFCD0"/>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F422A"/>
    <w:multiLevelType w:val="multilevel"/>
    <w:tmpl w:val="FC8060F8"/>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C6359"/>
    <w:multiLevelType w:val="hybridMultilevel"/>
    <w:tmpl w:val="0FDA7918"/>
    <w:lvl w:ilvl="0" w:tplc="C5643928">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C8F"/>
    <w:multiLevelType w:val="hybridMultilevel"/>
    <w:tmpl w:val="341C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36A2D"/>
    <w:multiLevelType w:val="hybridMultilevel"/>
    <w:tmpl w:val="05F602A6"/>
    <w:lvl w:ilvl="0" w:tplc="DF8C7742">
      <w:start w:val="1"/>
      <w:numFmt w:val="decimal"/>
      <w:lvlText w:val="%1."/>
      <w:lvlJc w:val="left"/>
      <w:pPr>
        <w:ind w:left="1070" w:hanging="360"/>
      </w:pPr>
      <w:rPr>
        <w:rFonts w:cs="Times New Roman"/>
      </w:rPr>
    </w:lvl>
    <w:lvl w:ilvl="1" w:tplc="C510AB24">
      <w:numFmt w:val="none"/>
      <w:lvlText w:val=""/>
      <w:lvlJc w:val="left"/>
      <w:pPr>
        <w:tabs>
          <w:tab w:val="num" w:pos="360"/>
        </w:tabs>
      </w:pPr>
      <w:rPr>
        <w:rFonts w:cs="Times New Roman"/>
      </w:rPr>
    </w:lvl>
    <w:lvl w:ilvl="2" w:tplc="223CD9E6">
      <w:numFmt w:val="none"/>
      <w:lvlText w:val=""/>
      <w:lvlJc w:val="left"/>
      <w:pPr>
        <w:tabs>
          <w:tab w:val="num" w:pos="360"/>
        </w:tabs>
      </w:pPr>
      <w:rPr>
        <w:rFonts w:cs="Times New Roman"/>
      </w:rPr>
    </w:lvl>
    <w:lvl w:ilvl="3" w:tplc="D8B0867C">
      <w:numFmt w:val="none"/>
      <w:lvlText w:val=""/>
      <w:lvlJc w:val="left"/>
      <w:pPr>
        <w:tabs>
          <w:tab w:val="num" w:pos="360"/>
        </w:tabs>
      </w:pPr>
      <w:rPr>
        <w:rFonts w:cs="Times New Roman"/>
      </w:rPr>
    </w:lvl>
    <w:lvl w:ilvl="4" w:tplc="B2285E0C">
      <w:numFmt w:val="none"/>
      <w:lvlText w:val=""/>
      <w:lvlJc w:val="left"/>
      <w:pPr>
        <w:tabs>
          <w:tab w:val="num" w:pos="360"/>
        </w:tabs>
      </w:pPr>
      <w:rPr>
        <w:rFonts w:cs="Times New Roman"/>
      </w:rPr>
    </w:lvl>
    <w:lvl w:ilvl="5" w:tplc="5AFE5F70">
      <w:numFmt w:val="none"/>
      <w:lvlText w:val=""/>
      <w:lvlJc w:val="left"/>
      <w:pPr>
        <w:tabs>
          <w:tab w:val="num" w:pos="360"/>
        </w:tabs>
      </w:pPr>
      <w:rPr>
        <w:rFonts w:cs="Times New Roman"/>
      </w:rPr>
    </w:lvl>
    <w:lvl w:ilvl="6" w:tplc="BFAC9A50">
      <w:numFmt w:val="none"/>
      <w:lvlText w:val=""/>
      <w:lvlJc w:val="left"/>
      <w:pPr>
        <w:tabs>
          <w:tab w:val="num" w:pos="360"/>
        </w:tabs>
      </w:pPr>
      <w:rPr>
        <w:rFonts w:cs="Times New Roman"/>
      </w:rPr>
    </w:lvl>
    <w:lvl w:ilvl="7" w:tplc="598CBFB2">
      <w:numFmt w:val="none"/>
      <w:lvlText w:val=""/>
      <w:lvlJc w:val="left"/>
      <w:pPr>
        <w:tabs>
          <w:tab w:val="num" w:pos="360"/>
        </w:tabs>
      </w:pPr>
      <w:rPr>
        <w:rFonts w:cs="Times New Roman"/>
      </w:rPr>
    </w:lvl>
    <w:lvl w:ilvl="8" w:tplc="A6D8182A">
      <w:numFmt w:val="none"/>
      <w:lvlText w:val=""/>
      <w:lvlJc w:val="left"/>
      <w:pPr>
        <w:tabs>
          <w:tab w:val="num" w:pos="360"/>
        </w:tabs>
      </w:pPr>
      <w:rPr>
        <w:rFonts w:cs="Times New Roman"/>
      </w:rPr>
    </w:lvl>
  </w:abstractNum>
  <w:abstractNum w:abstractNumId="7">
    <w:nsid w:val="1DA91858"/>
    <w:multiLevelType w:val="hybridMultilevel"/>
    <w:tmpl w:val="77465814"/>
    <w:lvl w:ilvl="0" w:tplc="C1A0C40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7644DD"/>
    <w:multiLevelType w:val="hybridMultilevel"/>
    <w:tmpl w:val="A92686EA"/>
    <w:lvl w:ilvl="0" w:tplc="A322D96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7152B"/>
    <w:multiLevelType w:val="hybridMultilevel"/>
    <w:tmpl w:val="718A5FD0"/>
    <w:lvl w:ilvl="0" w:tplc="A252A4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0">
    <w:nsid w:val="269B3E10"/>
    <w:multiLevelType w:val="hybridMultilevel"/>
    <w:tmpl w:val="76785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C60DA"/>
    <w:multiLevelType w:val="multilevel"/>
    <w:tmpl w:val="9B1608D4"/>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81745F9"/>
    <w:multiLevelType w:val="hybridMultilevel"/>
    <w:tmpl w:val="5296CE2A"/>
    <w:lvl w:ilvl="0" w:tplc="DD963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C82F92"/>
    <w:multiLevelType w:val="hybridMultilevel"/>
    <w:tmpl w:val="42CE6C16"/>
    <w:lvl w:ilvl="0" w:tplc="8B4C6BA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98596C"/>
    <w:multiLevelType w:val="hybridMultilevel"/>
    <w:tmpl w:val="BC1AC550"/>
    <w:lvl w:ilvl="0" w:tplc="1ABE6BBE">
      <w:start w:val="19"/>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A471A66"/>
    <w:multiLevelType w:val="hybridMultilevel"/>
    <w:tmpl w:val="F7981B4E"/>
    <w:lvl w:ilvl="0" w:tplc="E5E64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9B3E96"/>
    <w:multiLevelType w:val="multilevel"/>
    <w:tmpl w:val="9890332A"/>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C716E2"/>
    <w:multiLevelType w:val="hybridMultilevel"/>
    <w:tmpl w:val="23363A74"/>
    <w:lvl w:ilvl="0" w:tplc="BD0AC20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D0C61"/>
    <w:multiLevelType w:val="hybridMultilevel"/>
    <w:tmpl w:val="BC5486CC"/>
    <w:lvl w:ilvl="0" w:tplc="87E0FE9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E4B28"/>
    <w:multiLevelType w:val="hybridMultilevel"/>
    <w:tmpl w:val="10E200D6"/>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33DEF"/>
    <w:multiLevelType w:val="hybridMultilevel"/>
    <w:tmpl w:val="8D2A0D9C"/>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BB5B7A"/>
    <w:multiLevelType w:val="hybridMultilevel"/>
    <w:tmpl w:val="4AAAC07C"/>
    <w:lvl w:ilvl="0" w:tplc="54C6A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986A4B"/>
    <w:multiLevelType w:val="hybridMultilevel"/>
    <w:tmpl w:val="0BF06DE4"/>
    <w:lvl w:ilvl="0" w:tplc="C940184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650"/>
    <w:multiLevelType w:val="hybridMultilevel"/>
    <w:tmpl w:val="9C1A1DFC"/>
    <w:lvl w:ilvl="0" w:tplc="4074FCF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CB0016"/>
    <w:multiLevelType w:val="hybridMultilevel"/>
    <w:tmpl w:val="F67A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54DEF"/>
    <w:multiLevelType w:val="hybridMultilevel"/>
    <w:tmpl w:val="9F1C84F8"/>
    <w:lvl w:ilvl="0" w:tplc="CAC6851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22C2A"/>
    <w:multiLevelType w:val="hybridMultilevel"/>
    <w:tmpl w:val="4030D918"/>
    <w:lvl w:ilvl="0" w:tplc="8A182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124310"/>
    <w:multiLevelType w:val="hybridMultilevel"/>
    <w:tmpl w:val="16BECF26"/>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7A1515"/>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F060E7"/>
    <w:multiLevelType w:val="hybridMultilevel"/>
    <w:tmpl w:val="7C122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4C415F"/>
    <w:multiLevelType w:val="hybridMultilevel"/>
    <w:tmpl w:val="513CC3D2"/>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3509FB"/>
    <w:multiLevelType w:val="hybridMultilevel"/>
    <w:tmpl w:val="C5921E92"/>
    <w:lvl w:ilvl="0" w:tplc="25941E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3104D"/>
    <w:multiLevelType w:val="hybridMultilevel"/>
    <w:tmpl w:val="1DB4C2EE"/>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097F04"/>
    <w:multiLevelType w:val="hybridMultilevel"/>
    <w:tmpl w:val="21842586"/>
    <w:lvl w:ilvl="0" w:tplc="9BD4B0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75361D"/>
    <w:multiLevelType w:val="hybridMultilevel"/>
    <w:tmpl w:val="6D749B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C73357"/>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292211"/>
    <w:multiLevelType w:val="hybridMultilevel"/>
    <w:tmpl w:val="45D08DA8"/>
    <w:lvl w:ilvl="0" w:tplc="9BD4B05A">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7E3A58"/>
    <w:multiLevelType w:val="hybridMultilevel"/>
    <w:tmpl w:val="D0A4B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6"/>
  </w:num>
  <w:num w:numId="4">
    <w:abstractNumId w:val="31"/>
  </w:num>
  <w:num w:numId="5">
    <w:abstractNumId w:val="1"/>
  </w:num>
  <w:num w:numId="6">
    <w:abstractNumId w:val="10"/>
  </w:num>
  <w:num w:numId="7">
    <w:abstractNumId w:val="14"/>
  </w:num>
  <w:num w:numId="8">
    <w:abstractNumId w:val="34"/>
  </w:num>
  <w:num w:numId="9">
    <w:abstractNumId w:val="28"/>
  </w:num>
  <w:num w:numId="10">
    <w:abstractNumId w:val="32"/>
  </w:num>
  <w:num w:numId="11">
    <w:abstractNumId w:val="35"/>
  </w:num>
  <w:num w:numId="12">
    <w:abstractNumId w:val="21"/>
  </w:num>
  <w:num w:numId="13">
    <w:abstractNumId w:val="2"/>
  </w:num>
  <w:num w:numId="14">
    <w:abstractNumId w:val="24"/>
  </w:num>
  <w:num w:numId="15">
    <w:abstractNumId w:val="9"/>
  </w:num>
  <w:num w:numId="16">
    <w:abstractNumId w:val="15"/>
  </w:num>
  <w:num w:numId="17">
    <w:abstractNumId w:val="18"/>
  </w:num>
  <w:num w:numId="18">
    <w:abstractNumId w:val="7"/>
  </w:num>
  <w:num w:numId="19">
    <w:abstractNumId w:val="22"/>
  </w:num>
  <w:num w:numId="20">
    <w:abstractNumId w:val="17"/>
  </w:num>
  <w:num w:numId="21">
    <w:abstractNumId w:val="27"/>
  </w:num>
  <w:num w:numId="22">
    <w:abstractNumId w:val="30"/>
  </w:num>
  <w:num w:numId="23">
    <w:abstractNumId w:val="0"/>
  </w:num>
  <w:num w:numId="24">
    <w:abstractNumId w:val="38"/>
  </w:num>
  <w:num w:numId="25">
    <w:abstractNumId w:val="33"/>
  </w:num>
  <w:num w:numId="26">
    <w:abstractNumId w:val="20"/>
  </w:num>
  <w:num w:numId="27">
    <w:abstractNumId w:val="8"/>
  </w:num>
  <w:num w:numId="28">
    <w:abstractNumId w:val="13"/>
  </w:num>
  <w:num w:numId="29">
    <w:abstractNumId w:val="26"/>
  </w:num>
  <w:num w:numId="30">
    <w:abstractNumId w:val="23"/>
  </w:num>
  <w:num w:numId="31">
    <w:abstractNumId w:val="4"/>
  </w:num>
  <w:num w:numId="32">
    <w:abstractNumId w:val="25"/>
  </w:num>
  <w:num w:numId="33">
    <w:abstractNumId w:val="37"/>
  </w:num>
  <w:num w:numId="34">
    <w:abstractNumId w:val="29"/>
  </w:num>
  <w:num w:numId="35">
    <w:abstractNumId w:val="16"/>
  </w:num>
  <w:num w:numId="36">
    <w:abstractNumId w:val="11"/>
  </w:num>
  <w:num w:numId="37">
    <w:abstractNumId w:val="3"/>
  </w:num>
  <w:num w:numId="38">
    <w:abstractNumId w:val="39"/>
  </w:num>
  <w:num w:numId="39">
    <w:abstractNumId w:val="3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F74AB5"/>
    <w:rsid w:val="00000548"/>
    <w:rsid w:val="000009C4"/>
    <w:rsid w:val="000009E7"/>
    <w:rsid w:val="00000EE9"/>
    <w:rsid w:val="00001074"/>
    <w:rsid w:val="00001276"/>
    <w:rsid w:val="000013C3"/>
    <w:rsid w:val="00001563"/>
    <w:rsid w:val="00001A7D"/>
    <w:rsid w:val="0000290D"/>
    <w:rsid w:val="00002D58"/>
    <w:rsid w:val="00003D62"/>
    <w:rsid w:val="00003DAF"/>
    <w:rsid w:val="0000417E"/>
    <w:rsid w:val="00004A0C"/>
    <w:rsid w:val="000055F4"/>
    <w:rsid w:val="0000567B"/>
    <w:rsid w:val="00005EB9"/>
    <w:rsid w:val="0000654C"/>
    <w:rsid w:val="0000679A"/>
    <w:rsid w:val="00006D4B"/>
    <w:rsid w:val="000072AB"/>
    <w:rsid w:val="000077E3"/>
    <w:rsid w:val="0000793A"/>
    <w:rsid w:val="00007A95"/>
    <w:rsid w:val="00007FBA"/>
    <w:rsid w:val="00010121"/>
    <w:rsid w:val="00010508"/>
    <w:rsid w:val="00010B04"/>
    <w:rsid w:val="00011BA8"/>
    <w:rsid w:val="00011F69"/>
    <w:rsid w:val="00012091"/>
    <w:rsid w:val="000131DB"/>
    <w:rsid w:val="0001325B"/>
    <w:rsid w:val="00013675"/>
    <w:rsid w:val="00013976"/>
    <w:rsid w:val="00013CA0"/>
    <w:rsid w:val="00013E7D"/>
    <w:rsid w:val="00014709"/>
    <w:rsid w:val="0001527A"/>
    <w:rsid w:val="00015DBE"/>
    <w:rsid w:val="000169F1"/>
    <w:rsid w:val="00016E2B"/>
    <w:rsid w:val="00016FDF"/>
    <w:rsid w:val="0001701E"/>
    <w:rsid w:val="000174F7"/>
    <w:rsid w:val="000178D1"/>
    <w:rsid w:val="000201D4"/>
    <w:rsid w:val="0002044C"/>
    <w:rsid w:val="00020AC5"/>
    <w:rsid w:val="00020F54"/>
    <w:rsid w:val="000212AD"/>
    <w:rsid w:val="000218F8"/>
    <w:rsid w:val="00022487"/>
    <w:rsid w:val="0002266E"/>
    <w:rsid w:val="000230BB"/>
    <w:rsid w:val="00023A29"/>
    <w:rsid w:val="00023BFF"/>
    <w:rsid w:val="00024D81"/>
    <w:rsid w:val="00024F03"/>
    <w:rsid w:val="00024F8C"/>
    <w:rsid w:val="00024FD8"/>
    <w:rsid w:val="0002535B"/>
    <w:rsid w:val="00025701"/>
    <w:rsid w:val="00025939"/>
    <w:rsid w:val="00025D74"/>
    <w:rsid w:val="00025F3A"/>
    <w:rsid w:val="000266CE"/>
    <w:rsid w:val="00026CA0"/>
    <w:rsid w:val="0002705E"/>
    <w:rsid w:val="00027216"/>
    <w:rsid w:val="00027236"/>
    <w:rsid w:val="000302E0"/>
    <w:rsid w:val="00030808"/>
    <w:rsid w:val="00030A50"/>
    <w:rsid w:val="00030D13"/>
    <w:rsid w:val="00030D75"/>
    <w:rsid w:val="00031395"/>
    <w:rsid w:val="000315E3"/>
    <w:rsid w:val="00031841"/>
    <w:rsid w:val="00031867"/>
    <w:rsid w:val="00031B08"/>
    <w:rsid w:val="00031B1E"/>
    <w:rsid w:val="00031D44"/>
    <w:rsid w:val="00031EE4"/>
    <w:rsid w:val="000320D6"/>
    <w:rsid w:val="00032420"/>
    <w:rsid w:val="00032856"/>
    <w:rsid w:val="000328E7"/>
    <w:rsid w:val="000331BD"/>
    <w:rsid w:val="00033F30"/>
    <w:rsid w:val="000343D3"/>
    <w:rsid w:val="00035063"/>
    <w:rsid w:val="00035A41"/>
    <w:rsid w:val="00036828"/>
    <w:rsid w:val="00036BD5"/>
    <w:rsid w:val="00036C94"/>
    <w:rsid w:val="00036F44"/>
    <w:rsid w:val="00037A75"/>
    <w:rsid w:val="00037F90"/>
    <w:rsid w:val="0004012B"/>
    <w:rsid w:val="0004079F"/>
    <w:rsid w:val="0004100A"/>
    <w:rsid w:val="0004119D"/>
    <w:rsid w:val="0004135D"/>
    <w:rsid w:val="000413CB"/>
    <w:rsid w:val="0004146A"/>
    <w:rsid w:val="00041FFC"/>
    <w:rsid w:val="0004217A"/>
    <w:rsid w:val="00042DA6"/>
    <w:rsid w:val="00042FC8"/>
    <w:rsid w:val="000436B2"/>
    <w:rsid w:val="0004394B"/>
    <w:rsid w:val="00043C56"/>
    <w:rsid w:val="00044044"/>
    <w:rsid w:val="00044878"/>
    <w:rsid w:val="00044B84"/>
    <w:rsid w:val="00045419"/>
    <w:rsid w:val="00045F02"/>
    <w:rsid w:val="00046019"/>
    <w:rsid w:val="0004608E"/>
    <w:rsid w:val="000470EB"/>
    <w:rsid w:val="0004767C"/>
    <w:rsid w:val="0005020D"/>
    <w:rsid w:val="000505BA"/>
    <w:rsid w:val="0005077C"/>
    <w:rsid w:val="00050F92"/>
    <w:rsid w:val="00051253"/>
    <w:rsid w:val="00051511"/>
    <w:rsid w:val="00051818"/>
    <w:rsid w:val="00052746"/>
    <w:rsid w:val="00052B23"/>
    <w:rsid w:val="00053A5B"/>
    <w:rsid w:val="00053A68"/>
    <w:rsid w:val="00053E68"/>
    <w:rsid w:val="000544B5"/>
    <w:rsid w:val="000548F2"/>
    <w:rsid w:val="00054B72"/>
    <w:rsid w:val="00054E54"/>
    <w:rsid w:val="00054FFB"/>
    <w:rsid w:val="0005500A"/>
    <w:rsid w:val="000556A8"/>
    <w:rsid w:val="000556BC"/>
    <w:rsid w:val="00055915"/>
    <w:rsid w:val="00055A30"/>
    <w:rsid w:val="00055ABB"/>
    <w:rsid w:val="00055CA6"/>
    <w:rsid w:val="000563CE"/>
    <w:rsid w:val="000569F1"/>
    <w:rsid w:val="00056C68"/>
    <w:rsid w:val="00056E40"/>
    <w:rsid w:val="000572B8"/>
    <w:rsid w:val="00057883"/>
    <w:rsid w:val="0005795C"/>
    <w:rsid w:val="00057A69"/>
    <w:rsid w:val="00057AEF"/>
    <w:rsid w:val="00057BCF"/>
    <w:rsid w:val="00057EF4"/>
    <w:rsid w:val="0006096C"/>
    <w:rsid w:val="00060EB0"/>
    <w:rsid w:val="000617C1"/>
    <w:rsid w:val="00062400"/>
    <w:rsid w:val="000627B9"/>
    <w:rsid w:val="00062C03"/>
    <w:rsid w:val="00063CF9"/>
    <w:rsid w:val="00063E69"/>
    <w:rsid w:val="00064418"/>
    <w:rsid w:val="00064564"/>
    <w:rsid w:val="0006461D"/>
    <w:rsid w:val="00064899"/>
    <w:rsid w:val="00064EA2"/>
    <w:rsid w:val="00065004"/>
    <w:rsid w:val="00065812"/>
    <w:rsid w:val="00065EC9"/>
    <w:rsid w:val="00066DC8"/>
    <w:rsid w:val="00066FA8"/>
    <w:rsid w:val="000674BF"/>
    <w:rsid w:val="000676CB"/>
    <w:rsid w:val="000678CE"/>
    <w:rsid w:val="000678F0"/>
    <w:rsid w:val="00067DCD"/>
    <w:rsid w:val="00067FB7"/>
    <w:rsid w:val="0007096E"/>
    <w:rsid w:val="00070DE1"/>
    <w:rsid w:val="00071D61"/>
    <w:rsid w:val="00071D80"/>
    <w:rsid w:val="00072174"/>
    <w:rsid w:val="00073300"/>
    <w:rsid w:val="00073524"/>
    <w:rsid w:val="0007391C"/>
    <w:rsid w:val="00074515"/>
    <w:rsid w:val="0007491E"/>
    <w:rsid w:val="000749C1"/>
    <w:rsid w:val="00074A1A"/>
    <w:rsid w:val="00074B78"/>
    <w:rsid w:val="00074C36"/>
    <w:rsid w:val="000759DF"/>
    <w:rsid w:val="00075FF2"/>
    <w:rsid w:val="0007643E"/>
    <w:rsid w:val="00076619"/>
    <w:rsid w:val="000767DE"/>
    <w:rsid w:val="0007697A"/>
    <w:rsid w:val="00076A00"/>
    <w:rsid w:val="00076CC5"/>
    <w:rsid w:val="00077D94"/>
    <w:rsid w:val="000800CD"/>
    <w:rsid w:val="0008023C"/>
    <w:rsid w:val="00080AA1"/>
    <w:rsid w:val="00080AE2"/>
    <w:rsid w:val="000810AC"/>
    <w:rsid w:val="0008194A"/>
    <w:rsid w:val="00081974"/>
    <w:rsid w:val="00081CE1"/>
    <w:rsid w:val="00081FB4"/>
    <w:rsid w:val="000822D1"/>
    <w:rsid w:val="000822E4"/>
    <w:rsid w:val="000824CB"/>
    <w:rsid w:val="00082AC4"/>
    <w:rsid w:val="000838E5"/>
    <w:rsid w:val="00083A20"/>
    <w:rsid w:val="00084597"/>
    <w:rsid w:val="000847D4"/>
    <w:rsid w:val="00084804"/>
    <w:rsid w:val="00084855"/>
    <w:rsid w:val="000849CF"/>
    <w:rsid w:val="00084CC1"/>
    <w:rsid w:val="00084E4D"/>
    <w:rsid w:val="000853B1"/>
    <w:rsid w:val="0008541A"/>
    <w:rsid w:val="00085430"/>
    <w:rsid w:val="00085906"/>
    <w:rsid w:val="00085BD9"/>
    <w:rsid w:val="0008621E"/>
    <w:rsid w:val="00086586"/>
    <w:rsid w:val="0008681E"/>
    <w:rsid w:val="000868D2"/>
    <w:rsid w:val="00086AB6"/>
    <w:rsid w:val="00086D5C"/>
    <w:rsid w:val="00087140"/>
    <w:rsid w:val="00087B35"/>
    <w:rsid w:val="00087C16"/>
    <w:rsid w:val="00090180"/>
    <w:rsid w:val="000905B7"/>
    <w:rsid w:val="00090772"/>
    <w:rsid w:val="000908F2"/>
    <w:rsid w:val="00090B66"/>
    <w:rsid w:val="00090D1D"/>
    <w:rsid w:val="00090F2E"/>
    <w:rsid w:val="00091338"/>
    <w:rsid w:val="00091AA6"/>
    <w:rsid w:val="00091C4D"/>
    <w:rsid w:val="00091CAC"/>
    <w:rsid w:val="00091D20"/>
    <w:rsid w:val="00091EEE"/>
    <w:rsid w:val="00092171"/>
    <w:rsid w:val="00092940"/>
    <w:rsid w:val="00092AA4"/>
    <w:rsid w:val="00092C99"/>
    <w:rsid w:val="00092E8A"/>
    <w:rsid w:val="000935FD"/>
    <w:rsid w:val="00093EDE"/>
    <w:rsid w:val="0009422A"/>
    <w:rsid w:val="00095516"/>
    <w:rsid w:val="0009587C"/>
    <w:rsid w:val="00095BB1"/>
    <w:rsid w:val="00095EF7"/>
    <w:rsid w:val="00095F6F"/>
    <w:rsid w:val="00095FA0"/>
    <w:rsid w:val="00096AB6"/>
    <w:rsid w:val="00096C47"/>
    <w:rsid w:val="00096DBA"/>
    <w:rsid w:val="0009736F"/>
    <w:rsid w:val="000975FB"/>
    <w:rsid w:val="00097FE4"/>
    <w:rsid w:val="000A0399"/>
    <w:rsid w:val="000A05DD"/>
    <w:rsid w:val="000A07A8"/>
    <w:rsid w:val="000A1A7F"/>
    <w:rsid w:val="000A27C7"/>
    <w:rsid w:val="000A3143"/>
    <w:rsid w:val="000A32CA"/>
    <w:rsid w:val="000A398D"/>
    <w:rsid w:val="000A39FC"/>
    <w:rsid w:val="000A3A5E"/>
    <w:rsid w:val="000A3BE9"/>
    <w:rsid w:val="000A4048"/>
    <w:rsid w:val="000A43AE"/>
    <w:rsid w:val="000A456B"/>
    <w:rsid w:val="000A46CB"/>
    <w:rsid w:val="000A4722"/>
    <w:rsid w:val="000A4D46"/>
    <w:rsid w:val="000A54E2"/>
    <w:rsid w:val="000A5561"/>
    <w:rsid w:val="000A608E"/>
    <w:rsid w:val="000A669D"/>
    <w:rsid w:val="000A6F3B"/>
    <w:rsid w:val="000A73CB"/>
    <w:rsid w:val="000A7456"/>
    <w:rsid w:val="000A7C4E"/>
    <w:rsid w:val="000B0A14"/>
    <w:rsid w:val="000B16B4"/>
    <w:rsid w:val="000B1BAD"/>
    <w:rsid w:val="000B22A8"/>
    <w:rsid w:val="000B22DC"/>
    <w:rsid w:val="000B23BB"/>
    <w:rsid w:val="000B23D7"/>
    <w:rsid w:val="000B241B"/>
    <w:rsid w:val="000B294F"/>
    <w:rsid w:val="000B2B8F"/>
    <w:rsid w:val="000B2CA3"/>
    <w:rsid w:val="000B2EDD"/>
    <w:rsid w:val="000B3091"/>
    <w:rsid w:val="000B35FF"/>
    <w:rsid w:val="000B437D"/>
    <w:rsid w:val="000B450F"/>
    <w:rsid w:val="000B46E1"/>
    <w:rsid w:val="000B48C0"/>
    <w:rsid w:val="000B4ACD"/>
    <w:rsid w:val="000B4BD4"/>
    <w:rsid w:val="000B4CEB"/>
    <w:rsid w:val="000B51FC"/>
    <w:rsid w:val="000B61C8"/>
    <w:rsid w:val="000B73DB"/>
    <w:rsid w:val="000B7F1B"/>
    <w:rsid w:val="000C0010"/>
    <w:rsid w:val="000C014A"/>
    <w:rsid w:val="000C0188"/>
    <w:rsid w:val="000C08F8"/>
    <w:rsid w:val="000C09CB"/>
    <w:rsid w:val="000C0CE4"/>
    <w:rsid w:val="000C18F8"/>
    <w:rsid w:val="000C1E6B"/>
    <w:rsid w:val="000C1E91"/>
    <w:rsid w:val="000C2304"/>
    <w:rsid w:val="000C2695"/>
    <w:rsid w:val="000C2A36"/>
    <w:rsid w:val="000C2FE6"/>
    <w:rsid w:val="000C3107"/>
    <w:rsid w:val="000C311E"/>
    <w:rsid w:val="000C3838"/>
    <w:rsid w:val="000C40A5"/>
    <w:rsid w:val="000C41FB"/>
    <w:rsid w:val="000C4800"/>
    <w:rsid w:val="000C4959"/>
    <w:rsid w:val="000C4A5E"/>
    <w:rsid w:val="000C53CF"/>
    <w:rsid w:val="000C5800"/>
    <w:rsid w:val="000C6215"/>
    <w:rsid w:val="000C6577"/>
    <w:rsid w:val="000C67F6"/>
    <w:rsid w:val="000C690B"/>
    <w:rsid w:val="000C6C58"/>
    <w:rsid w:val="000C6FBF"/>
    <w:rsid w:val="000C7581"/>
    <w:rsid w:val="000C7BD2"/>
    <w:rsid w:val="000C7FFD"/>
    <w:rsid w:val="000D0DA4"/>
    <w:rsid w:val="000D1276"/>
    <w:rsid w:val="000D1479"/>
    <w:rsid w:val="000D15F5"/>
    <w:rsid w:val="000D15F8"/>
    <w:rsid w:val="000D1627"/>
    <w:rsid w:val="000D1D77"/>
    <w:rsid w:val="000D22AC"/>
    <w:rsid w:val="000D22CE"/>
    <w:rsid w:val="000D23AA"/>
    <w:rsid w:val="000D275A"/>
    <w:rsid w:val="000D2A1F"/>
    <w:rsid w:val="000D2BAE"/>
    <w:rsid w:val="000D337A"/>
    <w:rsid w:val="000D3643"/>
    <w:rsid w:val="000D3906"/>
    <w:rsid w:val="000D3F7C"/>
    <w:rsid w:val="000D3FC8"/>
    <w:rsid w:val="000D40EE"/>
    <w:rsid w:val="000D418A"/>
    <w:rsid w:val="000D4461"/>
    <w:rsid w:val="000D44B2"/>
    <w:rsid w:val="000D4BB2"/>
    <w:rsid w:val="000D5025"/>
    <w:rsid w:val="000D5B84"/>
    <w:rsid w:val="000D5BD8"/>
    <w:rsid w:val="000D61E0"/>
    <w:rsid w:val="000D656B"/>
    <w:rsid w:val="000D6C3C"/>
    <w:rsid w:val="000D7223"/>
    <w:rsid w:val="000D750A"/>
    <w:rsid w:val="000D77EB"/>
    <w:rsid w:val="000D7883"/>
    <w:rsid w:val="000E009C"/>
    <w:rsid w:val="000E047A"/>
    <w:rsid w:val="000E0E39"/>
    <w:rsid w:val="000E158B"/>
    <w:rsid w:val="000E1DF6"/>
    <w:rsid w:val="000E20BC"/>
    <w:rsid w:val="000E2C19"/>
    <w:rsid w:val="000E2D6E"/>
    <w:rsid w:val="000E2F5F"/>
    <w:rsid w:val="000E3030"/>
    <w:rsid w:val="000E30DF"/>
    <w:rsid w:val="000E30F7"/>
    <w:rsid w:val="000E3604"/>
    <w:rsid w:val="000E3614"/>
    <w:rsid w:val="000E4883"/>
    <w:rsid w:val="000E50E3"/>
    <w:rsid w:val="000E5DE4"/>
    <w:rsid w:val="000E5E32"/>
    <w:rsid w:val="000E6109"/>
    <w:rsid w:val="000E647E"/>
    <w:rsid w:val="000E6CC9"/>
    <w:rsid w:val="000E7317"/>
    <w:rsid w:val="000E7F76"/>
    <w:rsid w:val="000F0617"/>
    <w:rsid w:val="000F0F92"/>
    <w:rsid w:val="000F0FD9"/>
    <w:rsid w:val="000F19E5"/>
    <w:rsid w:val="000F1BFD"/>
    <w:rsid w:val="000F20E7"/>
    <w:rsid w:val="000F257A"/>
    <w:rsid w:val="000F29C1"/>
    <w:rsid w:val="000F2A67"/>
    <w:rsid w:val="000F2EB9"/>
    <w:rsid w:val="000F34EE"/>
    <w:rsid w:val="000F351D"/>
    <w:rsid w:val="000F35B0"/>
    <w:rsid w:val="000F37B1"/>
    <w:rsid w:val="000F3D64"/>
    <w:rsid w:val="000F402F"/>
    <w:rsid w:val="000F42E3"/>
    <w:rsid w:val="000F4699"/>
    <w:rsid w:val="000F4757"/>
    <w:rsid w:val="000F4988"/>
    <w:rsid w:val="000F4D0B"/>
    <w:rsid w:val="000F53E1"/>
    <w:rsid w:val="000F5A63"/>
    <w:rsid w:val="000F5F32"/>
    <w:rsid w:val="000F5FAF"/>
    <w:rsid w:val="000F60EE"/>
    <w:rsid w:val="000F6552"/>
    <w:rsid w:val="000F665B"/>
    <w:rsid w:val="000F6B4D"/>
    <w:rsid w:val="000F6C3E"/>
    <w:rsid w:val="000F6CF1"/>
    <w:rsid w:val="000F7548"/>
    <w:rsid w:val="0010013A"/>
    <w:rsid w:val="001001F8"/>
    <w:rsid w:val="001003EB"/>
    <w:rsid w:val="00100823"/>
    <w:rsid w:val="001008C1"/>
    <w:rsid w:val="00100948"/>
    <w:rsid w:val="001009EF"/>
    <w:rsid w:val="00100F81"/>
    <w:rsid w:val="0010163C"/>
    <w:rsid w:val="00101672"/>
    <w:rsid w:val="001018F2"/>
    <w:rsid w:val="00102B1E"/>
    <w:rsid w:val="0010323B"/>
    <w:rsid w:val="001032C7"/>
    <w:rsid w:val="0010384D"/>
    <w:rsid w:val="00103C7F"/>
    <w:rsid w:val="00103DF2"/>
    <w:rsid w:val="00104036"/>
    <w:rsid w:val="0010463D"/>
    <w:rsid w:val="001046CC"/>
    <w:rsid w:val="00104C52"/>
    <w:rsid w:val="0010540E"/>
    <w:rsid w:val="0010567F"/>
    <w:rsid w:val="00105E08"/>
    <w:rsid w:val="0010685E"/>
    <w:rsid w:val="00106B2E"/>
    <w:rsid w:val="00106C63"/>
    <w:rsid w:val="00106E21"/>
    <w:rsid w:val="00107049"/>
    <w:rsid w:val="001070BE"/>
    <w:rsid w:val="00107811"/>
    <w:rsid w:val="00110C98"/>
    <w:rsid w:val="00110F75"/>
    <w:rsid w:val="00110F8C"/>
    <w:rsid w:val="001114A4"/>
    <w:rsid w:val="001116AB"/>
    <w:rsid w:val="00111990"/>
    <w:rsid w:val="00111A91"/>
    <w:rsid w:val="00111C06"/>
    <w:rsid w:val="0011256C"/>
    <w:rsid w:val="00112769"/>
    <w:rsid w:val="00112ADD"/>
    <w:rsid w:val="0011309B"/>
    <w:rsid w:val="00113861"/>
    <w:rsid w:val="00114152"/>
    <w:rsid w:val="001143D8"/>
    <w:rsid w:val="0011454A"/>
    <w:rsid w:val="00114626"/>
    <w:rsid w:val="00114633"/>
    <w:rsid w:val="00114EAC"/>
    <w:rsid w:val="0011563B"/>
    <w:rsid w:val="001156AD"/>
    <w:rsid w:val="001156CE"/>
    <w:rsid w:val="00115DC7"/>
    <w:rsid w:val="001164F2"/>
    <w:rsid w:val="00116E04"/>
    <w:rsid w:val="00117007"/>
    <w:rsid w:val="001174D7"/>
    <w:rsid w:val="0011777B"/>
    <w:rsid w:val="0011796B"/>
    <w:rsid w:val="00117D69"/>
    <w:rsid w:val="00120644"/>
    <w:rsid w:val="00120CDB"/>
    <w:rsid w:val="00120E99"/>
    <w:rsid w:val="001212D8"/>
    <w:rsid w:val="001216B2"/>
    <w:rsid w:val="0012189D"/>
    <w:rsid w:val="001218C8"/>
    <w:rsid w:val="001219A5"/>
    <w:rsid w:val="00121FCE"/>
    <w:rsid w:val="00121FD4"/>
    <w:rsid w:val="00122014"/>
    <w:rsid w:val="0012228E"/>
    <w:rsid w:val="00122375"/>
    <w:rsid w:val="001224CA"/>
    <w:rsid w:val="00122522"/>
    <w:rsid w:val="00122604"/>
    <w:rsid w:val="0012262A"/>
    <w:rsid w:val="0012263B"/>
    <w:rsid w:val="00122B5A"/>
    <w:rsid w:val="00122E1B"/>
    <w:rsid w:val="00123261"/>
    <w:rsid w:val="001233CF"/>
    <w:rsid w:val="001238D5"/>
    <w:rsid w:val="00123910"/>
    <w:rsid w:val="001241E9"/>
    <w:rsid w:val="001248FD"/>
    <w:rsid w:val="00124B35"/>
    <w:rsid w:val="00124D85"/>
    <w:rsid w:val="001251FA"/>
    <w:rsid w:val="0012522B"/>
    <w:rsid w:val="001258B1"/>
    <w:rsid w:val="0012639E"/>
    <w:rsid w:val="001265AE"/>
    <w:rsid w:val="0012689E"/>
    <w:rsid w:val="00126A4B"/>
    <w:rsid w:val="00126F78"/>
    <w:rsid w:val="00127BA1"/>
    <w:rsid w:val="001302D5"/>
    <w:rsid w:val="00131245"/>
    <w:rsid w:val="0013147E"/>
    <w:rsid w:val="00131721"/>
    <w:rsid w:val="00131BC7"/>
    <w:rsid w:val="00132ED8"/>
    <w:rsid w:val="0013317F"/>
    <w:rsid w:val="0013359F"/>
    <w:rsid w:val="00133A2F"/>
    <w:rsid w:val="00133C29"/>
    <w:rsid w:val="00133F87"/>
    <w:rsid w:val="001344BB"/>
    <w:rsid w:val="001347C9"/>
    <w:rsid w:val="001355DE"/>
    <w:rsid w:val="00135D2A"/>
    <w:rsid w:val="00136286"/>
    <w:rsid w:val="00136644"/>
    <w:rsid w:val="00136782"/>
    <w:rsid w:val="001369E1"/>
    <w:rsid w:val="00136EE7"/>
    <w:rsid w:val="00137348"/>
    <w:rsid w:val="0013739C"/>
    <w:rsid w:val="00137859"/>
    <w:rsid w:val="001379C2"/>
    <w:rsid w:val="00137B36"/>
    <w:rsid w:val="0014184E"/>
    <w:rsid w:val="00141873"/>
    <w:rsid w:val="00141946"/>
    <w:rsid w:val="00142C2B"/>
    <w:rsid w:val="001432BA"/>
    <w:rsid w:val="001435D0"/>
    <w:rsid w:val="00143B15"/>
    <w:rsid w:val="00143C35"/>
    <w:rsid w:val="00144652"/>
    <w:rsid w:val="00144A89"/>
    <w:rsid w:val="00144DA4"/>
    <w:rsid w:val="00144F27"/>
    <w:rsid w:val="00145043"/>
    <w:rsid w:val="00146089"/>
    <w:rsid w:val="001462B9"/>
    <w:rsid w:val="00146417"/>
    <w:rsid w:val="00146DBC"/>
    <w:rsid w:val="00147259"/>
    <w:rsid w:val="00147863"/>
    <w:rsid w:val="001479F4"/>
    <w:rsid w:val="00147B1B"/>
    <w:rsid w:val="00150F8D"/>
    <w:rsid w:val="001512ED"/>
    <w:rsid w:val="00151615"/>
    <w:rsid w:val="00151685"/>
    <w:rsid w:val="00151B55"/>
    <w:rsid w:val="0015359A"/>
    <w:rsid w:val="001537F0"/>
    <w:rsid w:val="001539D5"/>
    <w:rsid w:val="00153B1C"/>
    <w:rsid w:val="00153C26"/>
    <w:rsid w:val="00153DA8"/>
    <w:rsid w:val="00154332"/>
    <w:rsid w:val="00154875"/>
    <w:rsid w:val="001548E5"/>
    <w:rsid w:val="00154CDD"/>
    <w:rsid w:val="00154EFE"/>
    <w:rsid w:val="0015542D"/>
    <w:rsid w:val="00155436"/>
    <w:rsid w:val="00155442"/>
    <w:rsid w:val="0015571A"/>
    <w:rsid w:val="00156351"/>
    <w:rsid w:val="001564F6"/>
    <w:rsid w:val="00156699"/>
    <w:rsid w:val="00156C43"/>
    <w:rsid w:val="00156CE1"/>
    <w:rsid w:val="00157712"/>
    <w:rsid w:val="001579A2"/>
    <w:rsid w:val="00157CB1"/>
    <w:rsid w:val="00160B7D"/>
    <w:rsid w:val="00160D9C"/>
    <w:rsid w:val="00161003"/>
    <w:rsid w:val="00161670"/>
    <w:rsid w:val="00161757"/>
    <w:rsid w:val="001618BD"/>
    <w:rsid w:val="00161A3D"/>
    <w:rsid w:val="00161BB4"/>
    <w:rsid w:val="00161BE8"/>
    <w:rsid w:val="001620D7"/>
    <w:rsid w:val="0016236A"/>
    <w:rsid w:val="001631EB"/>
    <w:rsid w:val="00163727"/>
    <w:rsid w:val="00163A79"/>
    <w:rsid w:val="00163F5B"/>
    <w:rsid w:val="0016498E"/>
    <w:rsid w:val="0016591A"/>
    <w:rsid w:val="00166257"/>
    <w:rsid w:val="001665AE"/>
    <w:rsid w:val="00166644"/>
    <w:rsid w:val="00167038"/>
    <w:rsid w:val="001671B2"/>
    <w:rsid w:val="00167CB6"/>
    <w:rsid w:val="00167DA1"/>
    <w:rsid w:val="00167ED5"/>
    <w:rsid w:val="001706CA"/>
    <w:rsid w:val="0017085C"/>
    <w:rsid w:val="00170C51"/>
    <w:rsid w:val="00170DDD"/>
    <w:rsid w:val="00170ED6"/>
    <w:rsid w:val="001711ED"/>
    <w:rsid w:val="0017203B"/>
    <w:rsid w:val="001723AF"/>
    <w:rsid w:val="00172401"/>
    <w:rsid w:val="0017294A"/>
    <w:rsid w:val="001737A3"/>
    <w:rsid w:val="00173832"/>
    <w:rsid w:val="00173973"/>
    <w:rsid w:val="0017400C"/>
    <w:rsid w:val="00174CB4"/>
    <w:rsid w:val="00174FDB"/>
    <w:rsid w:val="00175207"/>
    <w:rsid w:val="00175C03"/>
    <w:rsid w:val="00175F24"/>
    <w:rsid w:val="00176180"/>
    <w:rsid w:val="00176C8B"/>
    <w:rsid w:val="0017712D"/>
    <w:rsid w:val="00177190"/>
    <w:rsid w:val="00177424"/>
    <w:rsid w:val="00177470"/>
    <w:rsid w:val="00177B0D"/>
    <w:rsid w:val="001806F3"/>
    <w:rsid w:val="001812BE"/>
    <w:rsid w:val="001812D5"/>
    <w:rsid w:val="00181B7F"/>
    <w:rsid w:val="0018257D"/>
    <w:rsid w:val="001828BD"/>
    <w:rsid w:val="00182A9A"/>
    <w:rsid w:val="00182EE2"/>
    <w:rsid w:val="001838E3"/>
    <w:rsid w:val="00184BF1"/>
    <w:rsid w:val="00184E93"/>
    <w:rsid w:val="00184FC1"/>
    <w:rsid w:val="00185334"/>
    <w:rsid w:val="00185458"/>
    <w:rsid w:val="001854C9"/>
    <w:rsid w:val="001858DF"/>
    <w:rsid w:val="00185B1D"/>
    <w:rsid w:val="00185EA8"/>
    <w:rsid w:val="0018656E"/>
    <w:rsid w:val="001873CA"/>
    <w:rsid w:val="001875F9"/>
    <w:rsid w:val="0018798C"/>
    <w:rsid w:val="00187E59"/>
    <w:rsid w:val="0019011D"/>
    <w:rsid w:val="00190824"/>
    <w:rsid w:val="0019082B"/>
    <w:rsid w:val="00190EF0"/>
    <w:rsid w:val="001912B1"/>
    <w:rsid w:val="0019163A"/>
    <w:rsid w:val="00191681"/>
    <w:rsid w:val="0019195F"/>
    <w:rsid w:val="00191FB1"/>
    <w:rsid w:val="001923EB"/>
    <w:rsid w:val="0019284A"/>
    <w:rsid w:val="00192891"/>
    <w:rsid w:val="00192AE5"/>
    <w:rsid w:val="00192B7E"/>
    <w:rsid w:val="001930C4"/>
    <w:rsid w:val="00193329"/>
    <w:rsid w:val="001936C8"/>
    <w:rsid w:val="00193B60"/>
    <w:rsid w:val="00193CD6"/>
    <w:rsid w:val="00194051"/>
    <w:rsid w:val="001940DE"/>
    <w:rsid w:val="00194419"/>
    <w:rsid w:val="001947DE"/>
    <w:rsid w:val="001952F7"/>
    <w:rsid w:val="0019568A"/>
    <w:rsid w:val="001956C5"/>
    <w:rsid w:val="001957F9"/>
    <w:rsid w:val="00195A6A"/>
    <w:rsid w:val="00196FCD"/>
    <w:rsid w:val="00197049"/>
    <w:rsid w:val="00197309"/>
    <w:rsid w:val="001974DD"/>
    <w:rsid w:val="001976EA"/>
    <w:rsid w:val="00197ADB"/>
    <w:rsid w:val="00197DC1"/>
    <w:rsid w:val="001A011B"/>
    <w:rsid w:val="001A045E"/>
    <w:rsid w:val="001A071C"/>
    <w:rsid w:val="001A0905"/>
    <w:rsid w:val="001A13FA"/>
    <w:rsid w:val="001A1AB5"/>
    <w:rsid w:val="001A1F6F"/>
    <w:rsid w:val="001A27B3"/>
    <w:rsid w:val="001A29A2"/>
    <w:rsid w:val="001A38BC"/>
    <w:rsid w:val="001A4468"/>
    <w:rsid w:val="001A46D3"/>
    <w:rsid w:val="001A58AC"/>
    <w:rsid w:val="001A645A"/>
    <w:rsid w:val="001A689B"/>
    <w:rsid w:val="001A68C1"/>
    <w:rsid w:val="001A6939"/>
    <w:rsid w:val="001A6B15"/>
    <w:rsid w:val="001A6E97"/>
    <w:rsid w:val="001A7127"/>
    <w:rsid w:val="001A780E"/>
    <w:rsid w:val="001A79F1"/>
    <w:rsid w:val="001A7B2C"/>
    <w:rsid w:val="001A7CB9"/>
    <w:rsid w:val="001A7E4A"/>
    <w:rsid w:val="001B0757"/>
    <w:rsid w:val="001B0C2A"/>
    <w:rsid w:val="001B0D7E"/>
    <w:rsid w:val="001B183D"/>
    <w:rsid w:val="001B1B03"/>
    <w:rsid w:val="001B2365"/>
    <w:rsid w:val="001B2878"/>
    <w:rsid w:val="001B28A9"/>
    <w:rsid w:val="001B2AC0"/>
    <w:rsid w:val="001B331F"/>
    <w:rsid w:val="001B3B97"/>
    <w:rsid w:val="001B41CF"/>
    <w:rsid w:val="001B43BD"/>
    <w:rsid w:val="001B48F4"/>
    <w:rsid w:val="001B4A4A"/>
    <w:rsid w:val="001B52BA"/>
    <w:rsid w:val="001B58BA"/>
    <w:rsid w:val="001B65EC"/>
    <w:rsid w:val="001B679E"/>
    <w:rsid w:val="001B6B3C"/>
    <w:rsid w:val="001B6BBA"/>
    <w:rsid w:val="001B6F02"/>
    <w:rsid w:val="001B7062"/>
    <w:rsid w:val="001B7414"/>
    <w:rsid w:val="001B745E"/>
    <w:rsid w:val="001B74D6"/>
    <w:rsid w:val="001B7796"/>
    <w:rsid w:val="001B7D31"/>
    <w:rsid w:val="001B7F41"/>
    <w:rsid w:val="001C10F9"/>
    <w:rsid w:val="001C14EF"/>
    <w:rsid w:val="001C180A"/>
    <w:rsid w:val="001C1DED"/>
    <w:rsid w:val="001C1EE2"/>
    <w:rsid w:val="001C24E7"/>
    <w:rsid w:val="001C2E37"/>
    <w:rsid w:val="001C44C8"/>
    <w:rsid w:val="001C5126"/>
    <w:rsid w:val="001C5359"/>
    <w:rsid w:val="001C5693"/>
    <w:rsid w:val="001C5CD0"/>
    <w:rsid w:val="001C5D7D"/>
    <w:rsid w:val="001C6845"/>
    <w:rsid w:val="001C6846"/>
    <w:rsid w:val="001C6984"/>
    <w:rsid w:val="001C69B3"/>
    <w:rsid w:val="001C69B4"/>
    <w:rsid w:val="001C6CCD"/>
    <w:rsid w:val="001C73D2"/>
    <w:rsid w:val="001C7911"/>
    <w:rsid w:val="001C7B99"/>
    <w:rsid w:val="001D00E7"/>
    <w:rsid w:val="001D0279"/>
    <w:rsid w:val="001D02EE"/>
    <w:rsid w:val="001D16E2"/>
    <w:rsid w:val="001D2423"/>
    <w:rsid w:val="001D30EE"/>
    <w:rsid w:val="001D3246"/>
    <w:rsid w:val="001D394B"/>
    <w:rsid w:val="001D41F2"/>
    <w:rsid w:val="001D48E3"/>
    <w:rsid w:val="001D48F5"/>
    <w:rsid w:val="001D4CEB"/>
    <w:rsid w:val="001D4CF4"/>
    <w:rsid w:val="001D5159"/>
    <w:rsid w:val="001D5177"/>
    <w:rsid w:val="001D5ACB"/>
    <w:rsid w:val="001D5BFC"/>
    <w:rsid w:val="001D6218"/>
    <w:rsid w:val="001D66FD"/>
    <w:rsid w:val="001D6B0E"/>
    <w:rsid w:val="001D6DEF"/>
    <w:rsid w:val="001D7628"/>
    <w:rsid w:val="001D7775"/>
    <w:rsid w:val="001E01C6"/>
    <w:rsid w:val="001E0223"/>
    <w:rsid w:val="001E06BC"/>
    <w:rsid w:val="001E1115"/>
    <w:rsid w:val="001E1388"/>
    <w:rsid w:val="001E14DF"/>
    <w:rsid w:val="001E18F4"/>
    <w:rsid w:val="001E22E9"/>
    <w:rsid w:val="001E2320"/>
    <w:rsid w:val="001E2558"/>
    <w:rsid w:val="001E2866"/>
    <w:rsid w:val="001E2E31"/>
    <w:rsid w:val="001E2E57"/>
    <w:rsid w:val="001E3552"/>
    <w:rsid w:val="001E35BF"/>
    <w:rsid w:val="001E37B1"/>
    <w:rsid w:val="001E3BE4"/>
    <w:rsid w:val="001E3F15"/>
    <w:rsid w:val="001E4397"/>
    <w:rsid w:val="001E4B36"/>
    <w:rsid w:val="001E581E"/>
    <w:rsid w:val="001E5885"/>
    <w:rsid w:val="001E5941"/>
    <w:rsid w:val="001E5A14"/>
    <w:rsid w:val="001E5A8E"/>
    <w:rsid w:val="001E5DA8"/>
    <w:rsid w:val="001E5E69"/>
    <w:rsid w:val="001E5FB1"/>
    <w:rsid w:val="001E619A"/>
    <w:rsid w:val="001E651B"/>
    <w:rsid w:val="001E6825"/>
    <w:rsid w:val="001E6A84"/>
    <w:rsid w:val="001E6D7C"/>
    <w:rsid w:val="001E6E5F"/>
    <w:rsid w:val="001E710A"/>
    <w:rsid w:val="001E735E"/>
    <w:rsid w:val="001F085C"/>
    <w:rsid w:val="001F0907"/>
    <w:rsid w:val="001F0EF9"/>
    <w:rsid w:val="001F184D"/>
    <w:rsid w:val="001F1E9F"/>
    <w:rsid w:val="001F2AEE"/>
    <w:rsid w:val="001F30D7"/>
    <w:rsid w:val="001F3EB7"/>
    <w:rsid w:val="001F4471"/>
    <w:rsid w:val="001F48BA"/>
    <w:rsid w:val="001F5200"/>
    <w:rsid w:val="001F52AB"/>
    <w:rsid w:val="001F576B"/>
    <w:rsid w:val="001F5F1E"/>
    <w:rsid w:val="001F5FA7"/>
    <w:rsid w:val="001F61BB"/>
    <w:rsid w:val="001F626D"/>
    <w:rsid w:val="001F688E"/>
    <w:rsid w:val="001F6A1E"/>
    <w:rsid w:val="001F6A9E"/>
    <w:rsid w:val="001F6DF8"/>
    <w:rsid w:val="001F6E43"/>
    <w:rsid w:val="001F74C6"/>
    <w:rsid w:val="001F7830"/>
    <w:rsid w:val="001F7C86"/>
    <w:rsid w:val="001F7D56"/>
    <w:rsid w:val="001F7DA2"/>
    <w:rsid w:val="001F7DFB"/>
    <w:rsid w:val="0020021E"/>
    <w:rsid w:val="00200406"/>
    <w:rsid w:val="00200E68"/>
    <w:rsid w:val="002012C9"/>
    <w:rsid w:val="002014AB"/>
    <w:rsid w:val="00201B99"/>
    <w:rsid w:val="00202077"/>
    <w:rsid w:val="002021F3"/>
    <w:rsid w:val="00202A50"/>
    <w:rsid w:val="0020482C"/>
    <w:rsid w:val="0020496B"/>
    <w:rsid w:val="00204D2B"/>
    <w:rsid w:val="0020524C"/>
    <w:rsid w:val="00205378"/>
    <w:rsid w:val="002062A6"/>
    <w:rsid w:val="002069CF"/>
    <w:rsid w:val="00206CCA"/>
    <w:rsid w:val="00207AF2"/>
    <w:rsid w:val="00207B4B"/>
    <w:rsid w:val="002100A8"/>
    <w:rsid w:val="00210DB1"/>
    <w:rsid w:val="002113DE"/>
    <w:rsid w:val="00211518"/>
    <w:rsid w:val="00211A66"/>
    <w:rsid w:val="00211AA6"/>
    <w:rsid w:val="00211F18"/>
    <w:rsid w:val="002124A6"/>
    <w:rsid w:val="00212568"/>
    <w:rsid w:val="00212583"/>
    <w:rsid w:val="00212862"/>
    <w:rsid w:val="002128FC"/>
    <w:rsid w:val="00213188"/>
    <w:rsid w:val="0021378D"/>
    <w:rsid w:val="00213875"/>
    <w:rsid w:val="002139E7"/>
    <w:rsid w:val="00213B09"/>
    <w:rsid w:val="00213D85"/>
    <w:rsid w:val="0021461B"/>
    <w:rsid w:val="00214FF5"/>
    <w:rsid w:val="00215BE0"/>
    <w:rsid w:val="00215E82"/>
    <w:rsid w:val="002169D3"/>
    <w:rsid w:val="00217B5D"/>
    <w:rsid w:val="002202F9"/>
    <w:rsid w:val="002207D6"/>
    <w:rsid w:val="00220FC7"/>
    <w:rsid w:val="00221601"/>
    <w:rsid w:val="002218C1"/>
    <w:rsid w:val="00221C73"/>
    <w:rsid w:val="00221F18"/>
    <w:rsid w:val="00222193"/>
    <w:rsid w:val="00222598"/>
    <w:rsid w:val="00222F07"/>
    <w:rsid w:val="00223481"/>
    <w:rsid w:val="002235D9"/>
    <w:rsid w:val="00224463"/>
    <w:rsid w:val="00224C27"/>
    <w:rsid w:val="0022532C"/>
    <w:rsid w:val="0022564F"/>
    <w:rsid w:val="00225F14"/>
    <w:rsid w:val="002263BF"/>
    <w:rsid w:val="002264BE"/>
    <w:rsid w:val="00226B75"/>
    <w:rsid w:val="00226FC2"/>
    <w:rsid w:val="002273D3"/>
    <w:rsid w:val="0022759F"/>
    <w:rsid w:val="00227B40"/>
    <w:rsid w:val="00227E06"/>
    <w:rsid w:val="00230193"/>
    <w:rsid w:val="002310A4"/>
    <w:rsid w:val="00231212"/>
    <w:rsid w:val="00231492"/>
    <w:rsid w:val="00231D11"/>
    <w:rsid w:val="00232671"/>
    <w:rsid w:val="0023278B"/>
    <w:rsid w:val="002331F2"/>
    <w:rsid w:val="002334F1"/>
    <w:rsid w:val="00233795"/>
    <w:rsid w:val="002337C8"/>
    <w:rsid w:val="0023390A"/>
    <w:rsid w:val="00233C9C"/>
    <w:rsid w:val="00233D52"/>
    <w:rsid w:val="00233FC6"/>
    <w:rsid w:val="002348F1"/>
    <w:rsid w:val="00234B59"/>
    <w:rsid w:val="002350E9"/>
    <w:rsid w:val="00235808"/>
    <w:rsid w:val="00236A7E"/>
    <w:rsid w:val="00237260"/>
    <w:rsid w:val="002376C1"/>
    <w:rsid w:val="002410C5"/>
    <w:rsid w:val="002414FA"/>
    <w:rsid w:val="0024154C"/>
    <w:rsid w:val="00241D57"/>
    <w:rsid w:val="002428F0"/>
    <w:rsid w:val="00242E67"/>
    <w:rsid w:val="00243422"/>
    <w:rsid w:val="00243C5E"/>
    <w:rsid w:val="00244873"/>
    <w:rsid w:val="00244AB9"/>
    <w:rsid w:val="00244C0F"/>
    <w:rsid w:val="00244C73"/>
    <w:rsid w:val="0024519B"/>
    <w:rsid w:val="00245536"/>
    <w:rsid w:val="002459F0"/>
    <w:rsid w:val="00245ED6"/>
    <w:rsid w:val="00246430"/>
    <w:rsid w:val="00246760"/>
    <w:rsid w:val="00246CB9"/>
    <w:rsid w:val="00246EE9"/>
    <w:rsid w:val="00247011"/>
    <w:rsid w:val="00247202"/>
    <w:rsid w:val="002473D1"/>
    <w:rsid w:val="002479EC"/>
    <w:rsid w:val="002502A3"/>
    <w:rsid w:val="002503E7"/>
    <w:rsid w:val="002505CF"/>
    <w:rsid w:val="002506E5"/>
    <w:rsid w:val="002509F4"/>
    <w:rsid w:val="00250ACF"/>
    <w:rsid w:val="0025105E"/>
    <w:rsid w:val="002514D8"/>
    <w:rsid w:val="002516CD"/>
    <w:rsid w:val="002517F3"/>
    <w:rsid w:val="00251F0B"/>
    <w:rsid w:val="00252126"/>
    <w:rsid w:val="00252415"/>
    <w:rsid w:val="002526DD"/>
    <w:rsid w:val="00252E48"/>
    <w:rsid w:val="00253196"/>
    <w:rsid w:val="0025320C"/>
    <w:rsid w:val="0025379C"/>
    <w:rsid w:val="00253F6D"/>
    <w:rsid w:val="0025414A"/>
    <w:rsid w:val="00254B6E"/>
    <w:rsid w:val="00254C60"/>
    <w:rsid w:val="00254E54"/>
    <w:rsid w:val="0025526E"/>
    <w:rsid w:val="00255301"/>
    <w:rsid w:val="002556F7"/>
    <w:rsid w:val="00256176"/>
    <w:rsid w:val="00257035"/>
    <w:rsid w:val="00257307"/>
    <w:rsid w:val="00257CFA"/>
    <w:rsid w:val="00260981"/>
    <w:rsid w:val="00260FFD"/>
    <w:rsid w:val="00261647"/>
    <w:rsid w:val="00261665"/>
    <w:rsid w:val="002617C4"/>
    <w:rsid w:val="00261808"/>
    <w:rsid w:val="002621DF"/>
    <w:rsid w:val="00262273"/>
    <w:rsid w:val="0026237A"/>
    <w:rsid w:val="002626DB"/>
    <w:rsid w:val="0026277A"/>
    <w:rsid w:val="002633C8"/>
    <w:rsid w:val="0026382F"/>
    <w:rsid w:val="00263E60"/>
    <w:rsid w:val="00263E7A"/>
    <w:rsid w:val="00263EC9"/>
    <w:rsid w:val="00263FCC"/>
    <w:rsid w:val="00264138"/>
    <w:rsid w:val="0026415F"/>
    <w:rsid w:val="00264236"/>
    <w:rsid w:val="002647F7"/>
    <w:rsid w:val="002648DC"/>
    <w:rsid w:val="00265483"/>
    <w:rsid w:val="002654B4"/>
    <w:rsid w:val="00265CB6"/>
    <w:rsid w:val="00265E6B"/>
    <w:rsid w:val="00266509"/>
    <w:rsid w:val="0026659B"/>
    <w:rsid w:val="00266754"/>
    <w:rsid w:val="00266AD3"/>
    <w:rsid w:val="00266B20"/>
    <w:rsid w:val="00266F38"/>
    <w:rsid w:val="002703A8"/>
    <w:rsid w:val="002705B8"/>
    <w:rsid w:val="00270A20"/>
    <w:rsid w:val="0027127A"/>
    <w:rsid w:val="002719FB"/>
    <w:rsid w:val="0027247C"/>
    <w:rsid w:val="0027280A"/>
    <w:rsid w:val="00272886"/>
    <w:rsid w:val="00273514"/>
    <w:rsid w:val="00274100"/>
    <w:rsid w:val="002741AF"/>
    <w:rsid w:val="00274206"/>
    <w:rsid w:val="00274894"/>
    <w:rsid w:val="00274967"/>
    <w:rsid w:val="00275307"/>
    <w:rsid w:val="00275781"/>
    <w:rsid w:val="00275F69"/>
    <w:rsid w:val="00276090"/>
    <w:rsid w:val="00276236"/>
    <w:rsid w:val="002763C0"/>
    <w:rsid w:val="002763EE"/>
    <w:rsid w:val="00276885"/>
    <w:rsid w:val="00276B52"/>
    <w:rsid w:val="00276CFA"/>
    <w:rsid w:val="00276CFB"/>
    <w:rsid w:val="00276DB7"/>
    <w:rsid w:val="00277506"/>
    <w:rsid w:val="00277753"/>
    <w:rsid w:val="002778F5"/>
    <w:rsid w:val="00277B9E"/>
    <w:rsid w:val="00277EA1"/>
    <w:rsid w:val="002805C3"/>
    <w:rsid w:val="00280635"/>
    <w:rsid w:val="00280C87"/>
    <w:rsid w:val="00280EC3"/>
    <w:rsid w:val="00281054"/>
    <w:rsid w:val="0028105D"/>
    <w:rsid w:val="002814F7"/>
    <w:rsid w:val="0028195B"/>
    <w:rsid w:val="00281AA3"/>
    <w:rsid w:val="00281B7D"/>
    <w:rsid w:val="00281DFA"/>
    <w:rsid w:val="002821D7"/>
    <w:rsid w:val="00282669"/>
    <w:rsid w:val="00282B19"/>
    <w:rsid w:val="00283415"/>
    <w:rsid w:val="00283482"/>
    <w:rsid w:val="00283BBF"/>
    <w:rsid w:val="00283D4C"/>
    <w:rsid w:val="00284497"/>
    <w:rsid w:val="00284734"/>
    <w:rsid w:val="002855E3"/>
    <w:rsid w:val="002864E6"/>
    <w:rsid w:val="0028695F"/>
    <w:rsid w:val="00286C0B"/>
    <w:rsid w:val="00286FA1"/>
    <w:rsid w:val="00287832"/>
    <w:rsid w:val="00287B9E"/>
    <w:rsid w:val="00287C20"/>
    <w:rsid w:val="00287CB7"/>
    <w:rsid w:val="00287D63"/>
    <w:rsid w:val="00287D7F"/>
    <w:rsid w:val="00287EA5"/>
    <w:rsid w:val="00290518"/>
    <w:rsid w:val="0029181B"/>
    <w:rsid w:val="00291ACE"/>
    <w:rsid w:val="00292096"/>
    <w:rsid w:val="002927F6"/>
    <w:rsid w:val="002933BE"/>
    <w:rsid w:val="00294659"/>
    <w:rsid w:val="002947A3"/>
    <w:rsid w:val="00294A23"/>
    <w:rsid w:val="00294AF4"/>
    <w:rsid w:val="002951A4"/>
    <w:rsid w:val="00295422"/>
    <w:rsid w:val="00295658"/>
    <w:rsid w:val="00295AEE"/>
    <w:rsid w:val="002962C4"/>
    <w:rsid w:val="0029684F"/>
    <w:rsid w:val="00296DED"/>
    <w:rsid w:val="00296E3A"/>
    <w:rsid w:val="00296E4F"/>
    <w:rsid w:val="0029702E"/>
    <w:rsid w:val="002970E5"/>
    <w:rsid w:val="00297146"/>
    <w:rsid w:val="00297220"/>
    <w:rsid w:val="0029749D"/>
    <w:rsid w:val="00297964"/>
    <w:rsid w:val="00297B69"/>
    <w:rsid w:val="00297CF2"/>
    <w:rsid w:val="002A0065"/>
    <w:rsid w:val="002A0A46"/>
    <w:rsid w:val="002A0E52"/>
    <w:rsid w:val="002A139D"/>
    <w:rsid w:val="002A1648"/>
    <w:rsid w:val="002A1925"/>
    <w:rsid w:val="002A1A75"/>
    <w:rsid w:val="002A2589"/>
    <w:rsid w:val="002A2FB6"/>
    <w:rsid w:val="002A3EAD"/>
    <w:rsid w:val="002A44E0"/>
    <w:rsid w:val="002A51A8"/>
    <w:rsid w:val="002A5E5D"/>
    <w:rsid w:val="002A662C"/>
    <w:rsid w:val="002A695D"/>
    <w:rsid w:val="002A7352"/>
    <w:rsid w:val="002A7487"/>
    <w:rsid w:val="002A7740"/>
    <w:rsid w:val="002A7F09"/>
    <w:rsid w:val="002B0109"/>
    <w:rsid w:val="002B0A75"/>
    <w:rsid w:val="002B1DCF"/>
    <w:rsid w:val="002B1F84"/>
    <w:rsid w:val="002B1F85"/>
    <w:rsid w:val="002B1F99"/>
    <w:rsid w:val="002B3115"/>
    <w:rsid w:val="002B3ACF"/>
    <w:rsid w:val="002B441E"/>
    <w:rsid w:val="002B4878"/>
    <w:rsid w:val="002B4A31"/>
    <w:rsid w:val="002B5138"/>
    <w:rsid w:val="002B591C"/>
    <w:rsid w:val="002B5A54"/>
    <w:rsid w:val="002B60DC"/>
    <w:rsid w:val="002B67C8"/>
    <w:rsid w:val="002B73F9"/>
    <w:rsid w:val="002B768F"/>
    <w:rsid w:val="002B769C"/>
    <w:rsid w:val="002B7A99"/>
    <w:rsid w:val="002B7C6F"/>
    <w:rsid w:val="002B7DCF"/>
    <w:rsid w:val="002B7E51"/>
    <w:rsid w:val="002C02E1"/>
    <w:rsid w:val="002C0708"/>
    <w:rsid w:val="002C0AC6"/>
    <w:rsid w:val="002C0E68"/>
    <w:rsid w:val="002C0F5F"/>
    <w:rsid w:val="002C1070"/>
    <w:rsid w:val="002C1088"/>
    <w:rsid w:val="002C1637"/>
    <w:rsid w:val="002C1E48"/>
    <w:rsid w:val="002C2104"/>
    <w:rsid w:val="002C282D"/>
    <w:rsid w:val="002C28DB"/>
    <w:rsid w:val="002C36E5"/>
    <w:rsid w:val="002C37AE"/>
    <w:rsid w:val="002C4D52"/>
    <w:rsid w:val="002C4D90"/>
    <w:rsid w:val="002C4DA7"/>
    <w:rsid w:val="002C4FB9"/>
    <w:rsid w:val="002C5547"/>
    <w:rsid w:val="002C59C5"/>
    <w:rsid w:val="002C5AA3"/>
    <w:rsid w:val="002C5BBB"/>
    <w:rsid w:val="002C63C6"/>
    <w:rsid w:val="002C66BE"/>
    <w:rsid w:val="002C6863"/>
    <w:rsid w:val="002C6EDA"/>
    <w:rsid w:val="002C79AA"/>
    <w:rsid w:val="002C7DDB"/>
    <w:rsid w:val="002D013E"/>
    <w:rsid w:val="002D03D9"/>
    <w:rsid w:val="002D0471"/>
    <w:rsid w:val="002D0D34"/>
    <w:rsid w:val="002D1733"/>
    <w:rsid w:val="002D21E0"/>
    <w:rsid w:val="002D2721"/>
    <w:rsid w:val="002D4C24"/>
    <w:rsid w:val="002D58E8"/>
    <w:rsid w:val="002D5A28"/>
    <w:rsid w:val="002D5AF1"/>
    <w:rsid w:val="002D5CB9"/>
    <w:rsid w:val="002D5EC5"/>
    <w:rsid w:val="002D5FA8"/>
    <w:rsid w:val="002D5FFE"/>
    <w:rsid w:val="002D62F4"/>
    <w:rsid w:val="002D6473"/>
    <w:rsid w:val="002D656D"/>
    <w:rsid w:val="002D6F4D"/>
    <w:rsid w:val="002D752C"/>
    <w:rsid w:val="002D76EC"/>
    <w:rsid w:val="002E005B"/>
    <w:rsid w:val="002E05EA"/>
    <w:rsid w:val="002E0B82"/>
    <w:rsid w:val="002E2242"/>
    <w:rsid w:val="002E25E1"/>
    <w:rsid w:val="002E2A00"/>
    <w:rsid w:val="002E2BC5"/>
    <w:rsid w:val="002E2FAF"/>
    <w:rsid w:val="002E31D2"/>
    <w:rsid w:val="002E326F"/>
    <w:rsid w:val="002E3443"/>
    <w:rsid w:val="002E3AC7"/>
    <w:rsid w:val="002E3CFC"/>
    <w:rsid w:val="002E4116"/>
    <w:rsid w:val="002E434F"/>
    <w:rsid w:val="002E4438"/>
    <w:rsid w:val="002E4546"/>
    <w:rsid w:val="002E479B"/>
    <w:rsid w:val="002E48FA"/>
    <w:rsid w:val="002E498A"/>
    <w:rsid w:val="002E4F05"/>
    <w:rsid w:val="002E53D7"/>
    <w:rsid w:val="002E59E0"/>
    <w:rsid w:val="002E6B19"/>
    <w:rsid w:val="002E6D9C"/>
    <w:rsid w:val="002E6E14"/>
    <w:rsid w:val="002E6ECF"/>
    <w:rsid w:val="002E7C81"/>
    <w:rsid w:val="002E7E71"/>
    <w:rsid w:val="002E7EDB"/>
    <w:rsid w:val="002F01ED"/>
    <w:rsid w:val="002F0841"/>
    <w:rsid w:val="002F0EAA"/>
    <w:rsid w:val="002F1468"/>
    <w:rsid w:val="002F1C7D"/>
    <w:rsid w:val="002F2328"/>
    <w:rsid w:val="002F25C7"/>
    <w:rsid w:val="002F29F8"/>
    <w:rsid w:val="002F2FFF"/>
    <w:rsid w:val="002F3545"/>
    <w:rsid w:val="002F384D"/>
    <w:rsid w:val="002F39DD"/>
    <w:rsid w:val="002F3B86"/>
    <w:rsid w:val="002F4304"/>
    <w:rsid w:val="002F45C9"/>
    <w:rsid w:val="002F4613"/>
    <w:rsid w:val="002F47C8"/>
    <w:rsid w:val="002F4E4B"/>
    <w:rsid w:val="002F503A"/>
    <w:rsid w:val="002F5118"/>
    <w:rsid w:val="002F5677"/>
    <w:rsid w:val="002F57F3"/>
    <w:rsid w:val="002F5965"/>
    <w:rsid w:val="002F5F21"/>
    <w:rsid w:val="002F613F"/>
    <w:rsid w:val="002F62FD"/>
    <w:rsid w:val="002F6391"/>
    <w:rsid w:val="002F6B63"/>
    <w:rsid w:val="002F77C7"/>
    <w:rsid w:val="00300348"/>
    <w:rsid w:val="00300577"/>
    <w:rsid w:val="00300DAD"/>
    <w:rsid w:val="00301A7B"/>
    <w:rsid w:val="00302126"/>
    <w:rsid w:val="00302159"/>
    <w:rsid w:val="00302C78"/>
    <w:rsid w:val="00302E90"/>
    <w:rsid w:val="0030349D"/>
    <w:rsid w:val="003035A4"/>
    <w:rsid w:val="0030412B"/>
    <w:rsid w:val="003045D0"/>
    <w:rsid w:val="003057C9"/>
    <w:rsid w:val="0030644A"/>
    <w:rsid w:val="003065F2"/>
    <w:rsid w:val="0030687A"/>
    <w:rsid w:val="00306CF9"/>
    <w:rsid w:val="00306D00"/>
    <w:rsid w:val="00307106"/>
    <w:rsid w:val="0030755C"/>
    <w:rsid w:val="00307633"/>
    <w:rsid w:val="00307E5B"/>
    <w:rsid w:val="00307EB0"/>
    <w:rsid w:val="00310009"/>
    <w:rsid w:val="00310222"/>
    <w:rsid w:val="0031032F"/>
    <w:rsid w:val="00310F83"/>
    <w:rsid w:val="00311310"/>
    <w:rsid w:val="00311572"/>
    <w:rsid w:val="00312014"/>
    <w:rsid w:val="00312746"/>
    <w:rsid w:val="00312E76"/>
    <w:rsid w:val="003130A8"/>
    <w:rsid w:val="00313307"/>
    <w:rsid w:val="00314644"/>
    <w:rsid w:val="00314C65"/>
    <w:rsid w:val="00315030"/>
    <w:rsid w:val="003152B0"/>
    <w:rsid w:val="00315434"/>
    <w:rsid w:val="00316026"/>
    <w:rsid w:val="00316978"/>
    <w:rsid w:val="003175ED"/>
    <w:rsid w:val="003178BF"/>
    <w:rsid w:val="00317D14"/>
    <w:rsid w:val="003203AA"/>
    <w:rsid w:val="00320970"/>
    <w:rsid w:val="00320E9F"/>
    <w:rsid w:val="00322210"/>
    <w:rsid w:val="00322519"/>
    <w:rsid w:val="00322841"/>
    <w:rsid w:val="003239D2"/>
    <w:rsid w:val="00323A73"/>
    <w:rsid w:val="00323B91"/>
    <w:rsid w:val="00324C81"/>
    <w:rsid w:val="0032581C"/>
    <w:rsid w:val="00325A7A"/>
    <w:rsid w:val="00325AF6"/>
    <w:rsid w:val="00325FDB"/>
    <w:rsid w:val="00326D3D"/>
    <w:rsid w:val="00326DD0"/>
    <w:rsid w:val="0032719D"/>
    <w:rsid w:val="00330C49"/>
    <w:rsid w:val="00330EC9"/>
    <w:rsid w:val="00331323"/>
    <w:rsid w:val="00331BD4"/>
    <w:rsid w:val="00332233"/>
    <w:rsid w:val="00332993"/>
    <w:rsid w:val="00332A52"/>
    <w:rsid w:val="00332B27"/>
    <w:rsid w:val="00332CAC"/>
    <w:rsid w:val="00333263"/>
    <w:rsid w:val="00333554"/>
    <w:rsid w:val="00333939"/>
    <w:rsid w:val="00333A19"/>
    <w:rsid w:val="00333A5D"/>
    <w:rsid w:val="00333E8E"/>
    <w:rsid w:val="003344AC"/>
    <w:rsid w:val="00334DF5"/>
    <w:rsid w:val="00334FA8"/>
    <w:rsid w:val="003350C4"/>
    <w:rsid w:val="003359F6"/>
    <w:rsid w:val="00335D48"/>
    <w:rsid w:val="00336414"/>
    <w:rsid w:val="00336D7B"/>
    <w:rsid w:val="003371E0"/>
    <w:rsid w:val="00337359"/>
    <w:rsid w:val="003373D6"/>
    <w:rsid w:val="0033776B"/>
    <w:rsid w:val="003377A3"/>
    <w:rsid w:val="003377B1"/>
    <w:rsid w:val="00337BB8"/>
    <w:rsid w:val="00337C07"/>
    <w:rsid w:val="00337E04"/>
    <w:rsid w:val="00337F01"/>
    <w:rsid w:val="003404F1"/>
    <w:rsid w:val="00340733"/>
    <w:rsid w:val="00340781"/>
    <w:rsid w:val="00340B0B"/>
    <w:rsid w:val="00340FBD"/>
    <w:rsid w:val="0034128F"/>
    <w:rsid w:val="00341436"/>
    <w:rsid w:val="00341647"/>
    <w:rsid w:val="0034180F"/>
    <w:rsid w:val="00341985"/>
    <w:rsid w:val="0034267E"/>
    <w:rsid w:val="003426CE"/>
    <w:rsid w:val="0034322B"/>
    <w:rsid w:val="00343545"/>
    <w:rsid w:val="0034363C"/>
    <w:rsid w:val="00343832"/>
    <w:rsid w:val="00343DD7"/>
    <w:rsid w:val="00343F42"/>
    <w:rsid w:val="003441C7"/>
    <w:rsid w:val="003444D3"/>
    <w:rsid w:val="003444E4"/>
    <w:rsid w:val="00344969"/>
    <w:rsid w:val="00344A3C"/>
    <w:rsid w:val="00344D18"/>
    <w:rsid w:val="00345E91"/>
    <w:rsid w:val="003462BE"/>
    <w:rsid w:val="003465AE"/>
    <w:rsid w:val="003469B0"/>
    <w:rsid w:val="00346C41"/>
    <w:rsid w:val="00346DE5"/>
    <w:rsid w:val="00346F45"/>
    <w:rsid w:val="0034708C"/>
    <w:rsid w:val="003478A0"/>
    <w:rsid w:val="00347A09"/>
    <w:rsid w:val="00350874"/>
    <w:rsid w:val="00350893"/>
    <w:rsid w:val="00350D9F"/>
    <w:rsid w:val="00350F1F"/>
    <w:rsid w:val="00351BC3"/>
    <w:rsid w:val="0035263F"/>
    <w:rsid w:val="00352D2D"/>
    <w:rsid w:val="00353DC5"/>
    <w:rsid w:val="00354165"/>
    <w:rsid w:val="00354689"/>
    <w:rsid w:val="003558D3"/>
    <w:rsid w:val="00355FD6"/>
    <w:rsid w:val="00356363"/>
    <w:rsid w:val="0035643D"/>
    <w:rsid w:val="00356A95"/>
    <w:rsid w:val="003576B6"/>
    <w:rsid w:val="00357871"/>
    <w:rsid w:val="00360309"/>
    <w:rsid w:val="003607C6"/>
    <w:rsid w:val="00360BE9"/>
    <w:rsid w:val="00360C0B"/>
    <w:rsid w:val="00361019"/>
    <w:rsid w:val="00361114"/>
    <w:rsid w:val="0036157A"/>
    <w:rsid w:val="00361D0D"/>
    <w:rsid w:val="0036200F"/>
    <w:rsid w:val="00362163"/>
    <w:rsid w:val="0036247A"/>
    <w:rsid w:val="003626F8"/>
    <w:rsid w:val="0036291B"/>
    <w:rsid w:val="0036299E"/>
    <w:rsid w:val="00362BB8"/>
    <w:rsid w:val="00362DA3"/>
    <w:rsid w:val="00362DA8"/>
    <w:rsid w:val="00363337"/>
    <w:rsid w:val="003636E7"/>
    <w:rsid w:val="00363FD6"/>
    <w:rsid w:val="0036402C"/>
    <w:rsid w:val="0036405B"/>
    <w:rsid w:val="00364D39"/>
    <w:rsid w:val="00364E21"/>
    <w:rsid w:val="003651BE"/>
    <w:rsid w:val="003654F2"/>
    <w:rsid w:val="003656A2"/>
    <w:rsid w:val="0036571B"/>
    <w:rsid w:val="00365E7C"/>
    <w:rsid w:val="00365F8D"/>
    <w:rsid w:val="003663A3"/>
    <w:rsid w:val="00366C4C"/>
    <w:rsid w:val="0036701B"/>
    <w:rsid w:val="003672E3"/>
    <w:rsid w:val="00367636"/>
    <w:rsid w:val="00367949"/>
    <w:rsid w:val="0036798F"/>
    <w:rsid w:val="00367C2C"/>
    <w:rsid w:val="00370343"/>
    <w:rsid w:val="00370A35"/>
    <w:rsid w:val="00370ED2"/>
    <w:rsid w:val="0037146D"/>
    <w:rsid w:val="003716F3"/>
    <w:rsid w:val="003719C5"/>
    <w:rsid w:val="003727A7"/>
    <w:rsid w:val="00372AC8"/>
    <w:rsid w:val="00372B03"/>
    <w:rsid w:val="00373161"/>
    <w:rsid w:val="00373513"/>
    <w:rsid w:val="0037356E"/>
    <w:rsid w:val="003737C1"/>
    <w:rsid w:val="00373E64"/>
    <w:rsid w:val="00373FFD"/>
    <w:rsid w:val="00374571"/>
    <w:rsid w:val="00374643"/>
    <w:rsid w:val="00374A9E"/>
    <w:rsid w:val="00374F91"/>
    <w:rsid w:val="0037503E"/>
    <w:rsid w:val="00375207"/>
    <w:rsid w:val="0037572B"/>
    <w:rsid w:val="0037576F"/>
    <w:rsid w:val="003763FF"/>
    <w:rsid w:val="0037643E"/>
    <w:rsid w:val="00376486"/>
    <w:rsid w:val="003767FE"/>
    <w:rsid w:val="0037704E"/>
    <w:rsid w:val="003770A0"/>
    <w:rsid w:val="003771BE"/>
    <w:rsid w:val="0037742B"/>
    <w:rsid w:val="00377A5A"/>
    <w:rsid w:val="00380235"/>
    <w:rsid w:val="003808C9"/>
    <w:rsid w:val="003810A8"/>
    <w:rsid w:val="003816F0"/>
    <w:rsid w:val="00382425"/>
    <w:rsid w:val="00382CC8"/>
    <w:rsid w:val="00383660"/>
    <w:rsid w:val="00383865"/>
    <w:rsid w:val="00383D58"/>
    <w:rsid w:val="00383E7A"/>
    <w:rsid w:val="00383E9A"/>
    <w:rsid w:val="00384421"/>
    <w:rsid w:val="0038466D"/>
    <w:rsid w:val="00384774"/>
    <w:rsid w:val="00384CA1"/>
    <w:rsid w:val="00384F7D"/>
    <w:rsid w:val="00385239"/>
    <w:rsid w:val="0038550D"/>
    <w:rsid w:val="0038577C"/>
    <w:rsid w:val="00386070"/>
    <w:rsid w:val="0038673F"/>
    <w:rsid w:val="00386815"/>
    <w:rsid w:val="00386970"/>
    <w:rsid w:val="003877F2"/>
    <w:rsid w:val="00387E26"/>
    <w:rsid w:val="00390347"/>
    <w:rsid w:val="0039052B"/>
    <w:rsid w:val="003906D6"/>
    <w:rsid w:val="003908D0"/>
    <w:rsid w:val="00390A4E"/>
    <w:rsid w:val="00392080"/>
    <w:rsid w:val="00392720"/>
    <w:rsid w:val="00392D72"/>
    <w:rsid w:val="00392DCE"/>
    <w:rsid w:val="00392E23"/>
    <w:rsid w:val="00393327"/>
    <w:rsid w:val="0039346F"/>
    <w:rsid w:val="00393472"/>
    <w:rsid w:val="00393562"/>
    <w:rsid w:val="00393AB5"/>
    <w:rsid w:val="0039400B"/>
    <w:rsid w:val="00394D30"/>
    <w:rsid w:val="0039525A"/>
    <w:rsid w:val="0039537F"/>
    <w:rsid w:val="003963D1"/>
    <w:rsid w:val="003971BB"/>
    <w:rsid w:val="0039738F"/>
    <w:rsid w:val="003A04BF"/>
    <w:rsid w:val="003A0BEC"/>
    <w:rsid w:val="003A0E65"/>
    <w:rsid w:val="003A1130"/>
    <w:rsid w:val="003A119A"/>
    <w:rsid w:val="003A144F"/>
    <w:rsid w:val="003A1B44"/>
    <w:rsid w:val="003A1B97"/>
    <w:rsid w:val="003A1DE7"/>
    <w:rsid w:val="003A1F76"/>
    <w:rsid w:val="003A22E9"/>
    <w:rsid w:val="003A25A6"/>
    <w:rsid w:val="003A260B"/>
    <w:rsid w:val="003A2B14"/>
    <w:rsid w:val="003A2D9B"/>
    <w:rsid w:val="003A368E"/>
    <w:rsid w:val="003A3AAB"/>
    <w:rsid w:val="003A3BE7"/>
    <w:rsid w:val="003A41D2"/>
    <w:rsid w:val="003A4FE8"/>
    <w:rsid w:val="003A618B"/>
    <w:rsid w:val="003A663F"/>
    <w:rsid w:val="003A76F8"/>
    <w:rsid w:val="003A79A8"/>
    <w:rsid w:val="003A7C42"/>
    <w:rsid w:val="003A7D1C"/>
    <w:rsid w:val="003A7D3C"/>
    <w:rsid w:val="003A7DB8"/>
    <w:rsid w:val="003B017E"/>
    <w:rsid w:val="003B01A1"/>
    <w:rsid w:val="003B18BD"/>
    <w:rsid w:val="003B1DFD"/>
    <w:rsid w:val="003B26FA"/>
    <w:rsid w:val="003B2BA2"/>
    <w:rsid w:val="003B2CCE"/>
    <w:rsid w:val="003B2D57"/>
    <w:rsid w:val="003B2EEA"/>
    <w:rsid w:val="003B3044"/>
    <w:rsid w:val="003B35FD"/>
    <w:rsid w:val="003B38C9"/>
    <w:rsid w:val="003B3EB1"/>
    <w:rsid w:val="003B4076"/>
    <w:rsid w:val="003B4330"/>
    <w:rsid w:val="003B4348"/>
    <w:rsid w:val="003B4385"/>
    <w:rsid w:val="003B44C3"/>
    <w:rsid w:val="003B45B2"/>
    <w:rsid w:val="003B46A5"/>
    <w:rsid w:val="003B4B7F"/>
    <w:rsid w:val="003B4BCC"/>
    <w:rsid w:val="003B4DB2"/>
    <w:rsid w:val="003B50AF"/>
    <w:rsid w:val="003B6322"/>
    <w:rsid w:val="003B638E"/>
    <w:rsid w:val="003B6B6B"/>
    <w:rsid w:val="003B6FCB"/>
    <w:rsid w:val="003B6FFA"/>
    <w:rsid w:val="003B72D0"/>
    <w:rsid w:val="003B72EF"/>
    <w:rsid w:val="003B7313"/>
    <w:rsid w:val="003B75E9"/>
    <w:rsid w:val="003B76CD"/>
    <w:rsid w:val="003B7C6A"/>
    <w:rsid w:val="003B7D68"/>
    <w:rsid w:val="003C0706"/>
    <w:rsid w:val="003C0718"/>
    <w:rsid w:val="003C100D"/>
    <w:rsid w:val="003C1013"/>
    <w:rsid w:val="003C14A0"/>
    <w:rsid w:val="003C23A1"/>
    <w:rsid w:val="003C3656"/>
    <w:rsid w:val="003C4006"/>
    <w:rsid w:val="003C40F2"/>
    <w:rsid w:val="003C437C"/>
    <w:rsid w:val="003C452F"/>
    <w:rsid w:val="003C47E1"/>
    <w:rsid w:val="003C4957"/>
    <w:rsid w:val="003C4C0B"/>
    <w:rsid w:val="003C54A3"/>
    <w:rsid w:val="003C5853"/>
    <w:rsid w:val="003C5D84"/>
    <w:rsid w:val="003C6C32"/>
    <w:rsid w:val="003C789B"/>
    <w:rsid w:val="003C7C0D"/>
    <w:rsid w:val="003C7C40"/>
    <w:rsid w:val="003C7F9E"/>
    <w:rsid w:val="003D0061"/>
    <w:rsid w:val="003D011E"/>
    <w:rsid w:val="003D08B6"/>
    <w:rsid w:val="003D0A21"/>
    <w:rsid w:val="003D0B0E"/>
    <w:rsid w:val="003D0C3E"/>
    <w:rsid w:val="003D0C53"/>
    <w:rsid w:val="003D1508"/>
    <w:rsid w:val="003D1590"/>
    <w:rsid w:val="003D1BC8"/>
    <w:rsid w:val="003D1FB8"/>
    <w:rsid w:val="003D2004"/>
    <w:rsid w:val="003D2B8B"/>
    <w:rsid w:val="003D3EAF"/>
    <w:rsid w:val="003D416E"/>
    <w:rsid w:val="003D4570"/>
    <w:rsid w:val="003D4D92"/>
    <w:rsid w:val="003D5310"/>
    <w:rsid w:val="003D549C"/>
    <w:rsid w:val="003D56E4"/>
    <w:rsid w:val="003D60BA"/>
    <w:rsid w:val="003D62BF"/>
    <w:rsid w:val="003D6324"/>
    <w:rsid w:val="003D68AA"/>
    <w:rsid w:val="003D6E67"/>
    <w:rsid w:val="003D6F05"/>
    <w:rsid w:val="003D7759"/>
    <w:rsid w:val="003D77F9"/>
    <w:rsid w:val="003D79EF"/>
    <w:rsid w:val="003D7C54"/>
    <w:rsid w:val="003E095E"/>
    <w:rsid w:val="003E1158"/>
    <w:rsid w:val="003E1700"/>
    <w:rsid w:val="003E189A"/>
    <w:rsid w:val="003E19B2"/>
    <w:rsid w:val="003E1ED2"/>
    <w:rsid w:val="003E28FD"/>
    <w:rsid w:val="003E2DC5"/>
    <w:rsid w:val="003E32FB"/>
    <w:rsid w:val="003E3EC4"/>
    <w:rsid w:val="003E4130"/>
    <w:rsid w:val="003E4928"/>
    <w:rsid w:val="003E49B2"/>
    <w:rsid w:val="003E4C3D"/>
    <w:rsid w:val="003E5062"/>
    <w:rsid w:val="003E586C"/>
    <w:rsid w:val="003E5E08"/>
    <w:rsid w:val="003E600C"/>
    <w:rsid w:val="003E64C9"/>
    <w:rsid w:val="003E6B71"/>
    <w:rsid w:val="003E7587"/>
    <w:rsid w:val="003E761D"/>
    <w:rsid w:val="003E76BA"/>
    <w:rsid w:val="003E7876"/>
    <w:rsid w:val="003F00BF"/>
    <w:rsid w:val="003F0ABB"/>
    <w:rsid w:val="003F0B61"/>
    <w:rsid w:val="003F0BDD"/>
    <w:rsid w:val="003F0E78"/>
    <w:rsid w:val="003F12A7"/>
    <w:rsid w:val="003F14C7"/>
    <w:rsid w:val="003F15AF"/>
    <w:rsid w:val="003F1E97"/>
    <w:rsid w:val="003F272F"/>
    <w:rsid w:val="003F2C2B"/>
    <w:rsid w:val="003F2D2B"/>
    <w:rsid w:val="003F36D9"/>
    <w:rsid w:val="003F383F"/>
    <w:rsid w:val="003F3CFB"/>
    <w:rsid w:val="003F47CA"/>
    <w:rsid w:val="003F4A5E"/>
    <w:rsid w:val="003F4ECB"/>
    <w:rsid w:val="003F4F48"/>
    <w:rsid w:val="003F5104"/>
    <w:rsid w:val="003F5732"/>
    <w:rsid w:val="003F57AB"/>
    <w:rsid w:val="003F58D0"/>
    <w:rsid w:val="003F5DFF"/>
    <w:rsid w:val="003F62C3"/>
    <w:rsid w:val="003F69E4"/>
    <w:rsid w:val="003F6A89"/>
    <w:rsid w:val="003F7074"/>
    <w:rsid w:val="003F7145"/>
    <w:rsid w:val="003F7691"/>
    <w:rsid w:val="003F7809"/>
    <w:rsid w:val="003F7CC5"/>
    <w:rsid w:val="003F7D52"/>
    <w:rsid w:val="00400852"/>
    <w:rsid w:val="00400935"/>
    <w:rsid w:val="00400961"/>
    <w:rsid w:val="004009D3"/>
    <w:rsid w:val="00400B5B"/>
    <w:rsid w:val="00401659"/>
    <w:rsid w:val="0040183F"/>
    <w:rsid w:val="00401926"/>
    <w:rsid w:val="00402015"/>
    <w:rsid w:val="004020E4"/>
    <w:rsid w:val="0040221E"/>
    <w:rsid w:val="004024CD"/>
    <w:rsid w:val="004029B2"/>
    <w:rsid w:val="00403165"/>
    <w:rsid w:val="00403601"/>
    <w:rsid w:val="004046B4"/>
    <w:rsid w:val="0040495A"/>
    <w:rsid w:val="00404A68"/>
    <w:rsid w:val="00404D97"/>
    <w:rsid w:val="00404F15"/>
    <w:rsid w:val="00405202"/>
    <w:rsid w:val="004054AC"/>
    <w:rsid w:val="004057C0"/>
    <w:rsid w:val="004058F5"/>
    <w:rsid w:val="00405965"/>
    <w:rsid w:val="00405A7F"/>
    <w:rsid w:val="00406297"/>
    <w:rsid w:val="00406805"/>
    <w:rsid w:val="004079A6"/>
    <w:rsid w:val="00407DE2"/>
    <w:rsid w:val="00407F4E"/>
    <w:rsid w:val="0041042E"/>
    <w:rsid w:val="00410579"/>
    <w:rsid w:val="00410A23"/>
    <w:rsid w:val="00410EA1"/>
    <w:rsid w:val="00411284"/>
    <w:rsid w:val="00411300"/>
    <w:rsid w:val="00411306"/>
    <w:rsid w:val="004113AC"/>
    <w:rsid w:val="00411C3A"/>
    <w:rsid w:val="00411FD1"/>
    <w:rsid w:val="0041229E"/>
    <w:rsid w:val="0041258D"/>
    <w:rsid w:val="0041260F"/>
    <w:rsid w:val="00412994"/>
    <w:rsid w:val="00412AF6"/>
    <w:rsid w:val="00412CCA"/>
    <w:rsid w:val="00412CF1"/>
    <w:rsid w:val="004131BD"/>
    <w:rsid w:val="004133A4"/>
    <w:rsid w:val="004138EC"/>
    <w:rsid w:val="004139A6"/>
    <w:rsid w:val="00414E08"/>
    <w:rsid w:val="00415313"/>
    <w:rsid w:val="004153AA"/>
    <w:rsid w:val="004155D2"/>
    <w:rsid w:val="00415A70"/>
    <w:rsid w:val="00416EBA"/>
    <w:rsid w:val="00420184"/>
    <w:rsid w:val="00420196"/>
    <w:rsid w:val="0042052B"/>
    <w:rsid w:val="00420E87"/>
    <w:rsid w:val="004211E8"/>
    <w:rsid w:val="00421297"/>
    <w:rsid w:val="00421CFA"/>
    <w:rsid w:val="00422640"/>
    <w:rsid w:val="00422E8C"/>
    <w:rsid w:val="00422ECC"/>
    <w:rsid w:val="00423416"/>
    <w:rsid w:val="00423746"/>
    <w:rsid w:val="00423A1E"/>
    <w:rsid w:val="00423AC0"/>
    <w:rsid w:val="00423C71"/>
    <w:rsid w:val="00423CA3"/>
    <w:rsid w:val="00423D1A"/>
    <w:rsid w:val="0042410A"/>
    <w:rsid w:val="00424429"/>
    <w:rsid w:val="004244A3"/>
    <w:rsid w:val="0042479A"/>
    <w:rsid w:val="00425506"/>
    <w:rsid w:val="00425844"/>
    <w:rsid w:val="00425D53"/>
    <w:rsid w:val="00425F73"/>
    <w:rsid w:val="004260C5"/>
    <w:rsid w:val="0042623F"/>
    <w:rsid w:val="004265CD"/>
    <w:rsid w:val="0042711F"/>
    <w:rsid w:val="00427472"/>
    <w:rsid w:val="00427C0A"/>
    <w:rsid w:val="00427D09"/>
    <w:rsid w:val="00427E52"/>
    <w:rsid w:val="00427E53"/>
    <w:rsid w:val="00430182"/>
    <w:rsid w:val="00430EA0"/>
    <w:rsid w:val="00431002"/>
    <w:rsid w:val="0043111B"/>
    <w:rsid w:val="0043130E"/>
    <w:rsid w:val="00431AD1"/>
    <w:rsid w:val="00431C50"/>
    <w:rsid w:val="00431D30"/>
    <w:rsid w:val="00431E28"/>
    <w:rsid w:val="00431E8E"/>
    <w:rsid w:val="004326DF"/>
    <w:rsid w:val="00432E7E"/>
    <w:rsid w:val="00432FC5"/>
    <w:rsid w:val="0043358B"/>
    <w:rsid w:val="0043364E"/>
    <w:rsid w:val="0043374A"/>
    <w:rsid w:val="0043381C"/>
    <w:rsid w:val="0043393C"/>
    <w:rsid w:val="004339A5"/>
    <w:rsid w:val="00433ABB"/>
    <w:rsid w:val="00433F52"/>
    <w:rsid w:val="00433FA8"/>
    <w:rsid w:val="004347B5"/>
    <w:rsid w:val="00434F4B"/>
    <w:rsid w:val="00435353"/>
    <w:rsid w:val="0043563D"/>
    <w:rsid w:val="00435710"/>
    <w:rsid w:val="0043598D"/>
    <w:rsid w:val="00435CE0"/>
    <w:rsid w:val="00435D02"/>
    <w:rsid w:val="0043613A"/>
    <w:rsid w:val="0043648C"/>
    <w:rsid w:val="004372A0"/>
    <w:rsid w:val="00437391"/>
    <w:rsid w:val="004374AD"/>
    <w:rsid w:val="0043757B"/>
    <w:rsid w:val="00437B0B"/>
    <w:rsid w:val="00437EB1"/>
    <w:rsid w:val="004409E6"/>
    <w:rsid w:val="00440CD0"/>
    <w:rsid w:val="004415BA"/>
    <w:rsid w:val="00441820"/>
    <w:rsid w:val="00441BE4"/>
    <w:rsid w:val="00442408"/>
    <w:rsid w:val="00442444"/>
    <w:rsid w:val="004425BD"/>
    <w:rsid w:val="00442FAC"/>
    <w:rsid w:val="004437EA"/>
    <w:rsid w:val="004442C2"/>
    <w:rsid w:val="0044475E"/>
    <w:rsid w:val="00444798"/>
    <w:rsid w:val="00444855"/>
    <w:rsid w:val="00444993"/>
    <w:rsid w:val="00444A90"/>
    <w:rsid w:val="00444F25"/>
    <w:rsid w:val="00445294"/>
    <w:rsid w:val="00445B3B"/>
    <w:rsid w:val="00446139"/>
    <w:rsid w:val="00446483"/>
    <w:rsid w:val="004465BB"/>
    <w:rsid w:val="00446FE2"/>
    <w:rsid w:val="0044716F"/>
    <w:rsid w:val="004478C2"/>
    <w:rsid w:val="004500D3"/>
    <w:rsid w:val="0045094F"/>
    <w:rsid w:val="00450B2E"/>
    <w:rsid w:val="00450DEA"/>
    <w:rsid w:val="00450E0B"/>
    <w:rsid w:val="00450EB5"/>
    <w:rsid w:val="00450EBC"/>
    <w:rsid w:val="004515B5"/>
    <w:rsid w:val="0045173D"/>
    <w:rsid w:val="004519CA"/>
    <w:rsid w:val="00452B1F"/>
    <w:rsid w:val="0045414B"/>
    <w:rsid w:val="00454923"/>
    <w:rsid w:val="004550DB"/>
    <w:rsid w:val="0045519B"/>
    <w:rsid w:val="0045524D"/>
    <w:rsid w:val="00455369"/>
    <w:rsid w:val="00455603"/>
    <w:rsid w:val="00455678"/>
    <w:rsid w:val="0045569F"/>
    <w:rsid w:val="004556A2"/>
    <w:rsid w:val="0045574E"/>
    <w:rsid w:val="0045593A"/>
    <w:rsid w:val="0045615C"/>
    <w:rsid w:val="00456349"/>
    <w:rsid w:val="00456464"/>
    <w:rsid w:val="00456740"/>
    <w:rsid w:val="004570BB"/>
    <w:rsid w:val="004574DF"/>
    <w:rsid w:val="00457AA5"/>
    <w:rsid w:val="00460056"/>
    <w:rsid w:val="00460762"/>
    <w:rsid w:val="004609D5"/>
    <w:rsid w:val="00460BC3"/>
    <w:rsid w:val="0046149C"/>
    <w:rsid w:val="00461C7B"/>
    <w:rsid w:val="00461D56"/>
    <w:rsid w:val="0046218E"/>
    <w:rsid w:val="0046253C"/>
    <w:rsid w:val="00462640"/>
    <w:rsid w:val="004629B7"/>
    <w:rsid w:val="00463DDC"/>
    <w:rsid w:val="00463EDE"/>
    <w:rsid w:val="00464117"/>
    <w:rsid w:val="004646AD"/>
    <w:rsid w:val="00464BAD"/>
    <w:rsid w:val="00464F05"/>
    <w:rsid w:val="0046514E"/>
    <w:rsid w:val="0046569E"/>
    <w:rsid w:val="0046596F"/>
    <w:rsid w:val="00466382"/>
    <w:rsid w:val="00466FC0"/>
    <w:rsid w:val="004670BA"/>
    <w:rsid w:val="004672A2"/>
    <w:rsid w:val="004672A8"/>
    <w:rsid w:val="004677C2"/>
    <w:rsid w:val="0047091A"/>
    <w:rsid w:val="00470E3B"/>
    <w:rsid w:val="004712FD"/>
    <w:rsid w:val="00471317"/>
    <w:rsid w:val="004716AC"/>
    <w:rsid w:val="00471802"/>
    <w:rsid w:val="00471A68"/>
    <w:rsid w:val="004730FD"/>
    <w:rsid w:val="00473133"/>
    <w:rsid w:val="00473305"/>
    <w:rsid w:val="0047390A"/>
    <w:rsid w:val="00473A9D"/>
    <w:rsid w:val="00473E34"/>
    <w:rsid w:val="00473EA9"/>
    <w:rsid w:val="00474536"/>
    <w:rsid w:val="004745A5"/>
    <w:rsid w:val="00474CA2"/>
    <w:rsid w:val="00474DBB"/>
    <w:rsid w:val="00474FE2"/>
    <w:rsid w:val="00475575"/>
    <w:rsid w:val="00475CB3"/>
    <w:rsid w:val="00475FA4"/>
    <w:rsid w:val="004767EF"/>
    <w:rsid w:val="00477099"/>
    <w:rsid w:val="00477105"/>
    <w:rsid w:val="00477EC6"/>
    <w:rsid w:val="00477F11"/>
    <w:rsid w:val="0048037E"/>
    <w:rsid w:val="004814B3"/>
    <w:rsid w:val="00481CD6"/>
    <w:rsid w:val="00482504"/>
    <w:rsid w:val="004829CF"/>
    <w:rsid w:val="00482B3D"/>
    <w:rsid w:val="00482B3E"/>
    <w:rsid w:val="0048316D"/>
    <w:rsid w:val="0048318F"/>
    <w:rsid w:val="0048343E"/>
    <w:rsid w:val="00483BA8"/>
    <w:rsid w:val="004841EB"/>
    <w:rsid w:val="00484ACA"/>
    <w:rsid w:val="00485604"/>
    <w:rsid w:val="0048561A"/>
    <w:rsid w:val="004856F5"/>
    <w:rsid w:val="00485CA1"/>
    <w:rsid w:val="00485E51"/>
    <w:rsid w:val="0048612A"/>
    <w:rsid w:val="004864F5"/>
    <w:rsid w:val="0048675E"/>
    <w:rsid w:val="0048685C"/>
    <w:rsid w:val="004868CD"/>
    <w:rsid w:val="004869D3"/>
    <w:rsid w:val="00486CE6"/>
    <w:rsid w:val="00486F33"/>
    <w:rsid w:val="0048758C"/>
    <w:rsid w:val="0048798D"/>
    <w:rsid w:val="00487A58"/>
    <w:rsid w:val="00487D46"/>
    <w:rsid w:val="00487EEB"/>
    <w:rsid w:val="0049010F"/>
    <w:rsid w:val="0049032F"/>
    <w:rsid w:val="00490BEB"/>
    <w:rsid w:val="0049138A"/>
    <w:rsid w:val="00491461"/>
    <w:rsid w:val="004919FB"/>
    <w:rsid w:val="00492A1B"/>
    <w:rsid w:val="00492C35"/>
    <w:rsid w:val="00492DDE"/>
    <w:rsid w:val="0049340C"/>
    <w:rsid w:val="004939A9"/>
    <w:rsid w:val="00493D7F"/>
    <w:rsid w:val="00493F74"/>
    <w:rsid w:val="0049451A"/>
    <w:rsid w:val="0049470A"/>
    <w:rsid w:val="00494F6A"/>
    <w:rsid w:val="0049501D"/>
    <w:rsid w:val="0049506C"/>
    <w:rsid w:val="00495F0B"/>
    <w:rsid w:val="0049617B"/>
    <w:rsid w:val="00496184"/>
    <w:rsid w:val="004966C9"/>
    <w:rsid w:val="004973D1"/>
    <w:rsid w:val="00497569"/>
    <w:rsid w:val="004977EC"/>
    <w:rsid w:val="004A041F"/>
    <w:rsid w:val="004A0911"/>
    <w:rsid w:val="004A12E5"/>
    <w:rsid w:val="004A1BD2"/>
    <w:rsid w:val="004A1C13"/>
    <w:rsid w:val="004A2221"/>
    <w:rsid w:val="004A2259"/>
    <w:rsid w:val="004A29A1"/>
    <w:rsid w:val="004A2E32"/>
    <w:rsid w:val="004A2FB9"/>
    <w:rsid w:val="004A35D5"/>
    <w:rsid w:val="004A3C43"/>
    <w:rsid w:val="004A3EA8"/>
    <w:rsid w:val="004A3FAA"/>
    <w:rsid w:val="004A3FE2"/>
    <w:rsid w:val="004A41D0"/>
    <w:rsid w:val="004A4458"/>
    <w:rsid w:val="004A44FF"/>
    <w:rsid w:val="004A451E"/>
    <w:rsid w:val="004A4B04"/>
    <w:rsid w:val="004A526E"/>
    <w:rsid w:val="004A54FD"/>
    <w:rsid w:val="004A58CF"/>
    <w:rsid w:val="004A5A25"/>
    <w:rsid w:val="004A5C89"/>
    <w:rsid w:val="004A5D6D"/>
    <w:rsid w:val="004A61DF"/>
    <w:rsid w:val="004A6BE4"/>
    <w:rsid w:val="004A6E09"/>
    <w:rsid w:val="004A6FA2"/>
    <w:rsid w:val="004A73AA"/>
    <w:rsid w:val="004A7458"/>
    <w:rsid w:val="004A7482"/>
    <w:rsid w:val="004A7487"/>
    <w:rsid w:val="004A7494"/>
    <w:rsid w:val="004A7721"/>
    <w:rsid w:val="004A7B7C"/>
    <w:rsid w:val="004A7C56"/>
    <w:rsid w:val="004A7F91"/>
    <w:rsid w:val="004B0968"/>
    <w:rsid w:val="004B0D57"/>
    <w:rsid w:val="004B132F"/>
    <w:rsid w:val="004B17F8"/>
    <w:rsid w:val="004B1B22"/>
    <w:rsid w:val="004B2107"/>
    <w:rsid w:val="004B26DA"/>
    <w:rsid w:val="004B27FF"/>
    <w:rsid w:val="004B28F1"/>
    <w:rsid w:val="004B290B"/>
    <w:rsid w:val="004B3517"/>
    <w:rsid w:val="004B3704"/>
    <w:rsid w:val="004B3893"/>
    <w:rsid w:val="004B41A8"/>
    <w:rsid w:val="004B44F4"/>
    <w:rsid w:val="004B48A1"/>
    <w:rsid w:val="004B5211"/>
    <w:rsid w:val="004B54C9"/>
    <w:rsid w:val="004B5523"/>
    <w:rsid w:val="004B64A9"/>
    <w:rsid w:val="004B664F"/>
    <w:rsid w:val="004B6869"/>
    <w:rsid w:val="004B6ACB"/>
    <w:rsid w:val="004B7154"/>
    <w:rsid w:val="004B7741"/>
    <w:rsid w:val="004C00A3"/>
    <w:rsid w:val="004C01A6"/>
    <w:rsid w:val="004C091B"/>
    <w:rsid w:val="004C0C5B"/>
    <w:rsid w:val="004C0CC3"/>
    <w:rsid w:val="004C160E"/>
    <w:rsid w:val="004C1CD6"/>
    <w:rsid w:val="004C1D51"/>
    <w:rsid w:val="004C206D"/>
    <w:rsid w:val="004C2094"/>
    <w:rsid w:val="004C2371"/>
    <w:rsid w:val="004C2464"/>
    <w:rsid w:val="004C30A3"/>
    <w:rsid w:val="004C316F"/>
    <w:rsid w:val="004C31B9"/>
    <w:rsid w:val="004C3433"/>
    <w:rsid w:val="004C3EAF"/>
    <w:rsid w:val="004C3F11"/>
    <w:rsid w:val="004C4989"/>
    <w:rsid w:val="004C4AC5"/>
    <w:rsid w:val="004C4C75"/>
    <w:rsid w:val="004C5B14"/>
    <w:rsid w:val="004C620E"/>
    <w:rsid w:val="004C6751"/>
    <w:rsid w:val="004C7071"/>
    <w:rsid w:val="004C723F"/>
    <w:rsid w:val="004C7719"/>
    <w:rsid w:val="004D0290"/>
    <w:rsid w:val="004D032D"/>
    <w:rsid w:val="004D0A4F"/>
    <w:rsid w:val="004D0D5B"/>
    <w:rsid w:val="004D0E8A"/>
    <w:rsid w:val="004D11BE"/>
    <w:rsid w:val="004D13EE"/>
    <w:rsid w:val="004D16DB"/>
    <w:rsid w:val="004D176D"/>
    <w:rsid w:val="004D2918"/>
    <w:rsid w:val="004D34CC"/>
    <w:rsid w:val="004D35FC"/>
    <w:rsid w:val="004D36B0"/>
    <w:rsid w:val="004D3925"/>
    <w:rsid w:val="004D3993"/>
    <w:rsid w:val="004D3BB1"/>
    <w:rsid w:val="004D3C8B"/>
    <w:rsid w:val="004D3E00"/>
    <w:rsid w:val="004D3F07"/>
    <w:rsid w:val="004D3F5E"/>
    <w:rsid w:val="004D3FF9"/>
    <w:rsid w:val="004D4188"/>
    <w:rsid w:val="004D41AB"/>
    <w:rsid w:val="004D45A3"/>
    <w:rsid w:val="004D6A4E"/>
    <w:rsid w:val="004D6A55"/>
    <w:rsid w:val="004D6E0B"/>
    <w:rsid w:val="004D7180"/>
    <w:rsid w:val="004D7192"/>
    <w:rsid w:val="004D71F1"/>
    <w:rsid w:val="004D756B"/>
    <w:rsid w:val="004D7BF1"/>
    <w:rsid w:val="004D7C7C"/>
    <w:rsid w:val="004E01E9"/>
    <w:rsid w:val="004E1535"/>
    <w:rsid w:val="004E159F"/>
    <w:rsid w:val="004E16B1"/>
    <w:rsid w:val="004E2365"/>
    <w:rsid w:val="004E2407"/>
    <w:rsid w:val="004E2637"/>
    <w:rsid w:val="004E27F6"/>
    <w:rsid w:val="004E282A"/>
    <w:rsid w:val="004E2CA8"/>
    <w:rsid w:val="004E2E68"/>
    <w:rsid w:val="004E30A0"/>
    <w:rsid w:val="004E3393"/>
    <w:rsid w:val="004E33C5"/>
    <w:rsid w:val="004E3C00"/>
    <w:rsid w:val="004E3CBE"/>
    <w:rsid w:val="004E44B5"/>
    <w:rsid w:val="004E4A4D"/>
    <w:rsid w:val="004E4A64"/>
    <w:rsid w:val="004E5806"/>
    <w:rsid w:val="004E5BC7"/>
    <w:rsid w:val="004E615E"/>
    <w:rsid w:val="004E63C7"/>
    <w:rsid w:val="004E66F5"/>
    <w:rsid w:val="004E6AA7"/>
    <w:rsid w:val="004E6AAD"/>
    <w:rsid w:val="004E7047"/>
    <w:rsid w:val="004F020D"/>
    <w:rsid w:val="004F0500"/>
    <w:rsid w:val="004F0A93"/>
    <w:rsid w:val="004F0AD5"/>
    <w:rsid w:val="004F0C30"/>
    <w:rsid w:val="004F10B2"/>
    <w:rsid w:val="004F11BC"/>
    <w:rsid w:val="004F125B"/>
    <w:rsid w:val="004F1292"/>
    <w:rsid w:val="004F14D2"/>
    <w:rsid w:val="004F153B"/>
    <w:rsid w:val="004F1F49"/>
    <w:rsid w:val="004F1F65"/>
    <w:rsid w:val="004F23C4"/>
    <w:rsid w:val="004F294A"/>
    <w:rsid w:val="004F29B8"/>
    <w:rsid w:val="004F449F"/>
    <w:rsid w:val="004F44E0"/>
    <w:rsid w:val="004F49DB"/>
    <w:rsid w:val="004F4E2A"/>
    <w:rsid w:val="004F4E89"/>
    <w:rsid w:val="004F530F"/>
    <w:rsid w:val="004F58DA"/>
    <w:rsid w:val="004F59A2"/>
    <w:rsid w:val="004F6152"/>
    <w:rsid w:val="004F6191"/>
    <w:rsid w:val="004F6513"/>
    <w:rsid w:val="004F6CD1"/>
    <w:rsid w:val="004F6D38"/>
    <w:rsid w:val="004F6E54"/>
    <w:rsid w:val="004F7304"/>
    <w:rsid w:val="004F750E"/>
    <w:rsid w:val="004F7888"/>
    <w:rsid w:val="004F78F0"/>
    <w:rsid w:val="004F7C7E"/>
    <w:rsid w:val="005000F6"/>
    <w:rsid w:val="00500662"/>
    <w:rsid w:val="005008BD"/>
    <w:rsid w:val="00500A4C"/>
    <w:rsid w:val="00500C22"/>
    <w:rsid w:val="00500EF1"/>
    <w:rsid w:val="005024D8"/>
    <w:rsid w:val="00502CD8"/>
    <w:rsid w:val="0050306C"/>
    <w:rsid w:val="0050328C"/>
    <w:rsid w:val="00503D16"/>
    <w:rsid w:val="00504578"/>
    <w:rsid w:val="00505742"/>
    <w:rsid w:val="00505FF7"/>
    <w:rsid w:val="00506A11"/>
    <w:rsid w:val="00506F0B"/>
    <w:rsid w:val="00507158"/>
    <w:rsid w:val="0050726C"/>
    <w:rsid w:val="005074EA"/>
    <w:rsid w:val="00507DE0"/>
    <w:rsid w:val="005106EE"/>
    <w:rsid w:val="00510737"/>
    <w:rsid w:val="00510BF7"/>
    <w:rsid w:val="00510EA3"/>
    <w:rsid w:val="00510F3B"/>
    <w:rsid w:val="005115C9"/>
    <w:rsid w:val="005118ED"/>
    <w:rsid w:val="00511902"/>
    <w:rsid w:val="0051199F"/>
    <w:rsid w:val="005123EE"/>
    <w:rsid w:val="00512744"/>
    <w:rsid w:val="00512963"/>
    <w:rsid w:val="00512B08"/>
    <w:rsid w:val="00513243"/>
    <w:rsid w:val="00513A35"/>
    <w:rsid w:val="00513C12"/>
    <w:rsid w:val="00513DB6"/>
    <w:rsid w:val="0051420E"/>
    <w:rsid w:val="00514263"/>
    <w:rsid w:val="00514314"/>
    <w:rsid w:val="00514557"/>
    <w:rsid w:val="00514651"/>
    <w:rsid w:val="005147D2"/>
    <w:rsid w:val="005148DA"/>
    <w:rsid w:val="00514907"/>
    <w:rsid w:val="00514E9B"/>
    <w:rsid w:val="005155FA"/>
    <w:rsid w:val="0051578C"/>
    <w:rsid w:val="00515F9E"/>
    <w:rsid w:val="00516FD3"/>
    <w:rsid w:val="00517175"/>
    <w:rsid w:val="00517AE8"/>
    <w:rsid w:val="00517F37"/>
    <w:rsid w:val="00520297"/>
    <w:rsid w:val="00520328"/>
    <w:rsid w:val="00520553"/>
    <w:rsid w:val="00520617"/>
    <w:rsid w:val="00520AF5"/>
    <w:rsid w:val="00520CDC"/>
    <w:rsid w:val="00521171"/>
    <w:rsid w:val="00521D9B"/>
    <w:rsid w:val="005224C4"/>
    <w:rsid w:val="00522C72"/>
    <w:rsid w:val="005233F0"/>
    <w:rsid w:val="00523431"/>
    <w:rsid w:val="0052351F"/>
    <w:rsid w:val="00523A9C"/>
    <w:rsid w:val="005241AC"/>
    <w:rsid w:val="00524AED"/>
    <w:rsid w:val="005252DD"/>
    <w:rsid w:val="005257CB"/>
    <w:rsid w:val="00525810"/>
    <w:rsid w:val="00525AE6"/>
    <w:rsid w:val="00526077"/>
    <w:rsid w:val="005263AD"/>
    <w:rsid w:val="00526681"/>
    <w:rsid w:val="00526742"/>
    <w:rsid w:val="005268F7"/>
    <w:rsid w:val="00526970"/>
    <w:rsid w:val="0052783C"/>
    <w:rsid w:val="005279A5"/>
    <w:rsid w:val="00527BDF"/>
    <w:rsid w:val="00530207"/>
    <w:rsid w:val="005303C8"/>
    <w:rsid w:val="0053116E"/>
    <w:rsid w:val="00531C19"/>
    <w:rsid w:val="00532BC7"/>
    <w:rsid w:val="00533909"/>
    <w:rsid w:val="005343D8"/>
    <w:rsid w:val="00534417"/>
    <w:rsid w:val="0053457F"/>
    <w:rsid w:val="005345B4"/>
    <w:rsid w:val="0053475E"/>
    <w:rsid w:val="00534B71"/>
    <w:rsid w:val="005350B9"/>
    <w:rsid w:val="005350E4"/>
    <w:rsid w:val="00535375"/>
    <w:rsid w:val="00535BEF"/>
    <w:rsid w:val="00535CDB"/>
    <w:rsid w:val="00535DA4"/>
    <w:rsid w:val="0053689C"/>
    <w:rsid w:val="005368A1"/>
    <w:rsid w:val="00537674"/>
    <w:rsid w:val="00537819"/>
    <w:rsid w:val="00537A48"/>
    <w:rsid w:val="00540384"/>
    <w:rsid w:val="00540491"/>
    <w:rsid w:val="0054065D"/>
    <w:rsid w:val="00540860"/>
    <w:rsid w:val="00540DD3"/>
    <w:rsid w:val="005410D5"/>
    <w:rsid w:val="00541B22"/>
    <w:rsid w:val="00541BE2"/>
    <w:rsid w:val="00541EE3"/>
    <w:rsid w:val="00542127"/>
    <w:rsid w:val="0054219D"/>
    <w:rsid w:val="0054241B"/>
    <w:rsid w:val="00542910"/>
    <w:rsid w:val="00542A54"/>
    <w:rsid w:val="00542B71"/>
    <w:rsid w:val="0054316B"/>
    <w:rsid w:val="00543548"/>
    <w:rsid w:val="0054390A"/>
    <w:rsid w:val="005439E4"/>
    <w:rsid w:val="00543AE9"/>
    <w:rsid w:val="00543C57"/>
    <w:rsid w:val="00543D59"/>
    <w:rsid w:val="005440B0"/>
    <w:rsid w:val="00544AC0"/>
    <w:rsid w:val="00544F2D"/>
    <w:rsid w:val="00545135"/>
    <w:rsid w:val="00545661"/>
    <w:rsid w:val="005458E4"/>
    <w:rsid w:val="005459D2"/>
    <w:rsid w:val="00545F84"/>
    <w:rsid w:val="005461EE"/>
    <w:rsid w:val="005462A5"/>
    <w:rsid w:val="00546421"/>
    <w:rsid w:val="00546F8D"/>
    <w:rsid w:val="00547378"/>
    <w:rsid w:val="005473E6"/>
    <w:rsid w:val="005475F4"/>
    <w:rsid w:val="00547914"/>
    <w:rsid w:val="0054796E"/>
    <w:rsid w:val="005504CC"/>
    <w:rsid w:val="00550C9E"/>
    <w:rsid w:val="00550CD7"/>
    <w:rsid w:val="00551779"/>
    <w:rsid w:val="00551CC1"/>
    <w:rsid w:val="00551D73"/>
    <w:rsid w:val="00551E30"/>
    <w:rsid w:val="00551F17"/>
    <w:rsid w:val="00552520"/>
    <w:rsid w:val="005527F3"/>
    <w:rsid w:val="00552980"/>
    <w:rsid w:val="00552A29"/>
    <w:rsid w:val="00552F77"/>
    <w:rsid w:val="00553E2C"/>
    <w:rsid w:val="00553E71"/>
    <w:rsid w:val="00553E74"/>
    <w:rsid w:val="00553EFD"/>
    <w:rsid w:val="005541BC"/>
    <w:rsid w:val="0055474C"/>
    <w:rsid w:val="00554C38"/>
    <w:rsid w:val="00555347"/>
    <w:rsid w:val="00555FC8"/>
    <w:rsid w:val="0055663B"/>
    <w:rsid w:val="00556695"/>
    <w:rsid w:val="00556F07"/>
    <w:rsid w:val="00557155"/>
    <w:rsid w:val="00557305"/>
    <w:rsid w:val="00557535"/>
    <w:rsid w:val="00557600"/>
    <w:rsid w:val="00557618"/>
    <w:rsid w:val="00560106"/>
    <w:rsid w:val="00560304"/>
    <w:rsid w:val="0056036A"/>
    <w:rsid w:val="00560372"/>
    <w:rsid w:val="005608DC"/>
    <w:rsid w:val="00560B8A"/>
    <w:rsid w:val="00560D0E"/>
    <w:rsid w:val="005611F3"/>
    <w:rsid w:val="005615AC"/>
    <w:rsid w:val="00561E32"/>
    <w:rsid w:val="00561F01"/>
    <w:rsid w:val="005621CA"/>
    <w:rsid w:val="0056229E"/>
    <w:rsid w:val="0056270A"/>
    <w:rsid w:val="00562743"/>
    <w:rsid w:val="00562CE0"/>
    <w:rsid w:val="00563856"/>
    <w:rsid w:val="0056413F"/>
    <w:rsid w:val="00564298"/>
    <w:rsid w:val="00564744"/>
    <w:rsid w:val="00564D01"/>
    <w:rsid w:val="00564F07"/>
    <w:rsid w:val="005657A3"/>
    <w:rsid w:val="005660C6"/>
    <w:rsid w:val="005663D3"/>
    <w:rsid w:val="00566AB9"/>
    <w:rsid w:val="005679CD"/>
    <w:rsid w:val="00567C70"/>
    <w:rsid w:val="005708AF"/>
    <w:rsid w:val="00570DE8"/>
    <w:rsid w:val="00570E82"/>
    <w:rsid w:val="005712C0"/>
    <w:rsid w:val="00571359"/>
    <w:rsid w:val="0057148A"/>
    <w:rsid w:val="0057161D"/>
    <w:rsid w:val="00571F2F"/>
    <w:rsid w:val="005726BA"/>
    <w:rsid w:val="0057271B"/>
    <w:rsid w:val="00572BB5"/>
    <w:rsid w:val="00572DD2"/>
    <w:rsid w:val="00573087"/>
    <w:rsid w:val="005738E9"/>
    <w:rsid w:val="0057401E"/>
    <w:rsid w:val="00574966"/>
    <w:rsid w:val="00574A93"/>
    <w:rsid w:val="00575218"/>
    <w:rsid w:val="005755C8"/>
    <w:rsid w:val="005757AC"/>
    <w:rsid w:val="00575EE6"/>
    <w:rsid w:val="0057686F"/>
    <w:rsid w:val="0057747E"/>
    <w:rsid w:val="00577BE8"/>
    <w:rsid w:val="00580380"/>
    <w:rsid w:val="0058088B"/>
    <w:rsid w:val="005809AA"/>
    <w:rsid w:val="005810C9"/>
    <w:rsid w:val="00581309"/>
    <w:rsid w:val="005817C6"/>
    <w:rsid w:val="0058227F"/>
    <w:rsid w:val="005822BE"/>
    <w:rsid w:val="00582390"/>
    <w:rsid w:val="0058259C"/>
    <w:rsid w:val="005836AC"/>
    <w:rsid w:val="00583FF9"/>
    <w:rsid w:val="00584214"/>
    <w:rsid w:val="00585C17"/>
    <w:rsid w:val="00586413"/>
    <w:rsid w:val="0058672F"/>
    <w:rsid w:val="0058691E"/>
    <w:rsid w:val="00586E16"/>
    <w:rsid w:val="005872BD"/>
    <w:rsid w:val="00587C0F"/>
    <w:rsid w:val="00587D91"/>
    <w:rsid w:val="005908EE"/>
    <w:rsid w:val="00591368"/>
    <w:rsid w:val="00591554"/>
    <w:rsid w:val="005919C6"/>
    <w:rsid w:val="00591BB6"/>
    <w:rsid w:val="005921E5"/>
    <w:rsid w:val="0059220F"/>
    <w:rsid w:val="0059221E"/>
    <w:rsid w:val="005924B1"/>
    <w:rsid w:val="00592825"/>
    <w:rsid w:val="00592A4C"/>
    <w:rsid w:val="0059357B"/>
    <w:rsid w:val="00593665"/>
    <w:rsid w:val="00593884"/>
    <w:rsid w:val="00593CBA"/>
    <w:rsid w:val="005944B3"/>
    <w:rsid w:val="0059504A"/>
    <w:rsid w:val="0059533C"/>
    <w:rsid w:val="00595FFA"/>
    <w:rsid w:val="0059636D"/>
    <w:rsid w:val="005965F0"/>
    <w:rsid w:val="00596935"/>
    <w:rsid w:val="00597232"/>
    <w:rsid w:val="005977FB"/>
    <w:rsid w:val="00597A2C"/>
    <w:rsid w:val="00597B25"/>
    <w:rsid w:val="00597D74"/>
    <w:rsid w:val="005A00CD"/>
    <w:rsid w:val="005A0C4D"/>
    <w:rsid w:val="005A10B9"/>
    <w:rsid w:val="005A156D"/>
    <w:rsid w:val="005A1728"/>
    <w:rsid w:val="005A1749"/>
    <w:rsid w:val="005A1776"/>
    <w:rsid w:val="005A1AA3"/>
    <w:rsid w:val="005A215C"/>
    <w:rsid w:val="005A2EBE"/>
    <w:rsid w:val="005A3AB4"/>
    <w:rsid w:val="005A4442"/>
    <w:rsid w:val="005A45F7"/>
    <w:rsid w:val="005A47B8"/>
    <w:rsid w:val="005A47CB"/>
    <w:rsid w:val="005A5302"/>
    <w:rsid w:val="005A59D3"/>
    <w:rsid w:val="005A6FE7"/>
    <w:rsid w:val="005A7420"/>
    <w:rsid w:val="005A77BC"/>
    <w:rsid w:val="005A788A"/>
    <w:rsid w:val="005A7A5A"/>
    <w:rsid w:val="005A7C99"/>
    <w:rsid w:val="005A7CDB"/>
    <w:rsid w:val="005A7F01"/>
    <w:rsid w:val="005B08EE"/>
    <w:rsid w:val="005B0DAB"/>
    <w:rsid w:val="005B18AA"/>
    <w:rsid w:val="005B23B7"/>
    <w:rsid w:val="005B2411"/>
    <w:rsid w:val="005B2605"/>
    <w:rsid w:val="005B2A75"/>
    <w:rsid w:val="005B2AC6"/>
    <w:rsid w:val="005B2B7B"/>
    <w:rsid w:val="005B3018"/>
    <w:rsid w:val="005B307C"/>
    <w:rsid w:val="005B30EC"/>
    <w:rsid w:val="005B3271"/>
    <w:rsid w:val="005B4528"/>
    <w:rsid w:val="005B4902"/>
    <w:rsid w:val="005B4B59"/>
    <w:rsid w:val="005B5A75"/>
    <w:rsid w:val="005B602E"/>
    <w:rsid w:val="005B6ADE"/>
    <w:rsid w:val="005C0405"/>
    <w:rsid w:val="005C0998"/>
    <w:rsid w:val="005C0AFC"/>
    <w:rsid w:val="005C15B3"/>
    <w:rsid w:val="005C16C4"/>
    <w:rsid w:val="005C197D"/>
    <w:rsid w:val="005C1F88"/>
    <w:rsid w:val="005C20EE"/>
    <w:rsid w:val="005C22FC"/>
    <w:rsid w:val="005C2AAC"/>
    <w:rsid w:val="005C397C"/>
    <w:rsid w:val="005C455A"/>
    <w:rsid w:val="005C493E"/>
    <w:rsid w:val="005C4A30"/>
    <w:rsid w:val="005C4EBF"/>
    <w:rsid w:val="005C502B"/>
    <w:rsid w:val="005C50E5"/>
    <w:rsid w:val="005C57D7"/>
    <w:rsid w:val="005C6070"/>
    <w:rsid w:val="005C639A"/>
    <w:rsid w:val="005C6DF6"/>
    <w:rsid w:val="005C7083"/>
    <w:rsid w:val="005D0370"/>
    <w:rsid w:val="005D07E7"/>
    <w:rsid w:val="005D097B"/>
    <w:rsid w:val="005D0F06"/>
    <w:rsid w:val="005D1A96"/>
    <w:rsid w:val="005D1EC2"/>
    <w:rsid w:val="005D1FEE"/>
    <w:rsid w:val="005D2628"/>
    <w:rsid w:val="005D29AD"/>
    <w:rsid w:val="005D2B4C"/>
    <w:rsid w:val="005D31F5"/>
    <w:rsid w:val="005D32F4"/>
    <w:rsid w:val="005D36C8"/>
    <w:rsid w:val="005D3C4D"/>
    <w:rsid w:val="005D3D50"/>
    <w:rsid w:val="005D3F48"/>
    <w:rsid w:val="005D4CA9"/>
    <w:rsid w:val="005D4DC9"/>
    <w:rsid w:val="005D50C8"/>
    <w:rsid w:val="005D51F1"/>
    <w:rsid w:val="005D58D4"/>
    <w:rsid w:val="005D62E7"/>
    <w:rsid w:val="005D66E9"/>
    <w:rsid w:val="005D6846"/>
    <w:rsid w:val="005D6D8C"/>
    <w:rsid w:val="005D6E5F"/>
    <w:rsid w:val="005D7114"/>
    <w:rsid w:val="005D737E"/>
    <w:rsid w:val="005D7636"/>
    <w:rsid w:val="005D7CF9"/>
    <w:rsid w:val="005E01FF"/>
    <w:rsid w:val="005E0295"/>
    <w:rsid w:val="005E091B"/>
    <w:rsid w:val="005E096B"/>
    <w:rsid w:val="005E0BC4"/>
    <w:rsid w:val="005E0C9D"/>
    <w:rsid w:val="005E146B"/>
    <w:rsid w:val="005E15AA"/>
    <w:rsid w:val="005E198D"/>
    <w:rsid w:val="005E198E"/>
    <w:rsid w:val="005E1CA5"/>
    <w:rsid w:val="005E1DB9"/>
    <w:rsid w:val="005E28FB"/>
    <w:rsid w:val="005E2B09"/>
    <w:rsid w:val="005E3589"/>
    <w:rsid w:val="005E3F0B"/>
    <w:rsid w:val="005E404C"/>
    <w:rsid w:val="005E4120"/>
    <w:rsid w:val="005E4498"/>
    <w:rsid w:val="005E44B9"/>
    <w:rsid w:val="005E4990"/>
    <w:rsid w:val="005E4C4C"/>
    <w:rsid w:val="005E5833"/>
    <w:rsid w:val="005E5B2A"/>
    <w:rsid w:val="005E5BD9"/>
    <w:rsid w:val="005E5F7C"/>
    <w:rsid w:val="005E6149"/>
    <w:rsid w:val="005E6AFE"/>
    <w:rsid w:val="005E77FD"/>
    <w:rsid w:val="005F01C0"/>
    <w:rsid w:val="005F0801"/>
    <w:rsid w:val="005F0867"/>
    <w:rsid w:val="005F0A0E"/>
    <w:rsid w:val="005F0DE8"/>
    <w:rsid w:val="005F0E4B"/>
    <w:rsid w:val="005F1054"/>
    <w:rsid w:val="005F169F"/>
    <w:rsid w:val="005F18DC"/>
    <w:rsid w:val="005F1F4B"/>
    <w:rsid w:val="005F21AC"/>
    <w:rsid w:val="005F21B9"/>
    <w:rsid w:val="005F22E9"/>
    <w:rsid w:val="005F2AE1"/>
    <w:rsid w:val="005F31B5"/>
    <w:rsid w:val="005F3A29"/>
    <w:rsid w:val="005F4124"/>
    <w:rsid w:val="005F4A02"/>
    <w:rsid w:val="005F4D2B"/>
    <w:rsid w:val="005F5053"/>
    <w:rsid w:val="005F5FC1"/>
    <w:rsid w:val="005F65F0"/>
    <w:rsid w:val="005F6620"/>
    <w:rsid w:val="005F6A49"/>
    <w:rsid w:val="005F7192"/>
    <w:rsid w:val="005F75A4"/>
    <w:rsid w:val="005F7808"/>
    <w:rsid w:val="005F7871"/>
    <w:rsid w:val="005F7C2E"/>
    <w:rsid w:val="006004E9"/>
    <w:rsid w:val="0060085F"/>
    <w:rsid w:val="00600F5D"/>
    <w:rsid w:val="00600F77"/>
    <w:rsid w:val="00601124"/>
    <w:rsid w:val="006016D3"/>
    <w:rsid w:val="0060175F"/>
    <w:rsid w:val="00601855"/>
    <w:rsid w:val="00601A82"/>
    <w:rsid w:val="00601BBE"/>
    <w:rsid w:val="00601F71"/>
    <w:rsid w:val="00602037"/>
    <w:rsid w:val="00602471"/>
    <w:rsid w:val="00603331"/>
    <w:rsid w:val="0060342F"/>
    <w:rsid w:val="006036C6"/>
    <w:rsid w:val="00603734"/>
    <w:rsid w:val="006039E1"/>
    <w:rsid w:val="00603E74"/>
    <w:rsid w:val="0060445A"/>
    <w:rsid w:val="0060542D"/>
    <w:rsid w:val="0060588D"/>
    <w:rsid w:val="0060594B"/>
    <w:rsid w:val="006063E5"/>
    <w:rsid w:val="0060653C"/>
    <w:rsid w:val="006066AB"/>
    <w:rsid w:val="006069E1"/>
    <w:rsid w:val="00606D6E"/>
    <w:rsid w:val="00606E46"/>
    <w:rsid w:val="00606E7D"/>
    <w:rsid w:val="006070CD"/>
    <w:rsid w:val="00607C9A"/>
    <w:rsid w:val="00610315"/>
    <w:rsid w:val="006106A3"/>
    <w:rsid w:val="006107FA"/>
    <w:rsid w:val="00610AC8"/>
    <w:rsid w:val="00610DC1"/>
    <w:rsid w:val="00610FA4"/>
    <w:rsid w:val="00611088"/>
    <w:rsid w:val="00611567"/>
    <w:rsid w:val="006115A3"/>
    <w:rsid w:val="006116CE"/>
    <w:rsid w:val="006118F6"/>
    <w:rsid w:val="0061191B"/>
    <w:rsid w:val="00611D14"/>
    <w:rsid w:val="00612882"/>
    <w:rsid w:val="00612BC4"/>
    <w:rsid w:val="00612C9B"/>
    <w:rsid w:val="00612CCB"/>
    <w:rsid w:val="006132DF"/>
    <w:rsid w:val="00613A9E"/>
    <w:rsid w:val="0061463F"/>
    <w:rsid w:val="00614FA8"/>
    <w:rsid w:val="00615147"/>
    <w:rsid w:val="00615AB6"/>
    <w:rsid w:val="00615B8D"/>
    <w:rsid w:val="00616DD4"/>
    <w:rsid w:val="0061707E"/>
    <w:rsid w:val="00617479"/>
    <w:rsid w:val="00620E9C"/>
    <w:rsid w:val="00621041"/>
    <w:rsid w:val="006218EC"/>
    <w:rsid w:val="00621C63"/>
    <w:rsid w:val="00621D5E"/>
    <w:rsid w:val="006220D5"/>
    <w:rsid w:val="00622262"/>
    <w:rsid w:val="0062299B"/>
    <w:rsid w:val="00622FD4"/>
    <w:rsid w:val="00622FFA"/>
    <w:rsid w:val="00623116"/>
    <w:rsid w:val="00623123"/>
    <w:rsid w:val="00623157"/>
    <w:rsid w:val="0062331A"/>
    <w:rsid w:val="006233A0"/>
    <w:rsid w:val="00623947"/>
    <w:rsid w:val="00623C04"/>
    <w:rsid w:val="006247C4"/>
    <w:rsid w:val="006248E6"/>
    <w:rsid w:val="006256BA"/>
    <w:rsid w:val="00625F9C"/>
    <w:rsid w:val="00626372"/>
    <w:rsid w:val="006275D0"/>
    <w:rsid w:val="00627FF3"/>
    <w:rsid w:val="006302E6"/>
    <w:rsid w:val="00630563"/>
    <w:rsid w:val="006316E2"/>
    <w:rsid w:val="00631A67"/>
    <w:rsid w:val="00631FA2"/>
    <w:rsid w:val="00632375"/>
    <w:rsid w:val="00632ABC"/>
    <w:rsid w:val="0063358F"/>
    <w:rsid w:val="00633955"/>
    <w:rsid w:val="00633C27"/>
    <w:rsid w:val="006345C4"/>
    <w:rsid w:val="00634642"/>
    <w:rsid w:val="00634A17"/>
    <w:rsid w:val="00635073"/>
    <w:rsid w:val="00635077"/>
    <w:rsid w:val="00635299"/>
    <w:rsid w:val="006354B8"/>
    <w:rsid w:val="00635832"/>
    <w:rsid w:val="00635EED"/>
    <w:rsid w:val="00636130"/>
    <w:rsid w:val="006363A6"/>
    <w:rsid w:val="00636A04"/>
    <w:rsid w:val="00636DBB"/>
    <w:rsid w:val="0063762D"/>
    <w:rsid w:val="00637DB7"/>
    <w:rsid w:val="00637F02"/>
    <w:rsid w:val="006402EA"/>
    <w:rsid w:val="006405A7"/>
    <w:rsid w:val="006408EA"/>
    <w:rsid w:val="00640C5A"/>
    <w:rsid w:val="00641523"/>
    <w:rsid w:val="0064166B"/>
    <w:rsid w:val="006416E3"/>
    <w:rsid w:val="00641899"/>
    <w:rsid w:val="006420D4"/>
    <w:rsid w:val="00642187"/>
    <w:rsid w:val="006423B5"/>
    <w:rsid w:val="00642C33"/>
    <w:rsid w:val="00643565"/>
    <w:rsid w:val="00644E85"/>
    <w:rsid w:val="006452CC"/>
    <w:rsid w:val="00645747"/>
    <w:rsid w:val="00645D9D"/>
    <w:rsid w:val="00645FCE"/>
    <w:rsid w:val="00646536"/>
    <w:rsid w:val="00646551"/>
    <w:rsid w:val="00647639"/>
    <w:rsid w:val="00647AC1"/>
    <w:rsid w:val="00647F2F"/>
    <w:rsid w:val="00650067"/>
    <w:rsid w:val="00650114"/>
    <w:rsid w:val="00650230"/>
    <w:rsid w:val="00650348"/>
    <w:rsid w:val="00650732"/>
    <w:rsid w:val="006509EB"/>
    <w:rsid w:val="00650A98"/>
    <w:rsid w:val="00650DCD"/>
    <w:rsid w:val="00650EFA"/>
    <w:rsid w:val="0065138E"/>
    <w:rsid w:val="00651B2F"/>
    <w:rsid w:val="0065218C"/>
    <w:rsid w:val="00652287"/>
    <w:rsid w:val="00652294"/>
    <w:rsid w:val="006528EE"/>
    <w:rsid w:val="00652B25"/>
    <w:rsid w:val="00652C30"/>
    <w:rsid w:val="00652D6C"/>
    <w:rsid w:val="006531CD"/>
    <w:rsid w:val="00653280"/>
    <w:rsid w:val="006532EB"/>
    <w:rsid w:val="006542FD"/>
    <w:rsid w:val="0065466E"/>
    <w:rsid w:val="00654C8D"/>
    <w:rsid w:val="00655B38"/>
    <w:rsid w:val="006563FF"/>
    <w:rsid w:val="00656F76"/>
    <w:rsid w:val="00657C6E"/>
    <w:rsid w:val="00657FEC"/>
    <w:rsid w:val="006600D8"/>
    <w:rsid w:val="00660303"/>
    <w:rsid w:val="00660375"/>
    <w:rsid w:val="006605D7"/>
    <w:rsid w:val="00660818"/>
    <w:rsid w:val="0066107E"/>
    <w:rsid w:val="00661F5C"/>
    <w:rsid w:val="00662366"/>
    <w:rsid w:val="00662410"/>
    <w:rsid w:val="00662893"/>
    <w:rsid w:val="00663770"/>
    <w:rsid w:val="00663AD7"/>
    <w:rsid w:val="00663E3F"/>
    <w:rsid w:val="00663E4C"/>
    <w:rsid w:val="00664054"/>
    <w:rsid w:val="00664DE7"/>
    <w:rsid w:val="0066529F"/>
    <w:rsid w:val="006652EF"/>
    <w:rsid w:val="006667C5"/>
    <w:rsid w:val="006667C8"/>
    <w:rsid w:val="00666B81"/>
    <w:rsid w:val="006670AF"/>
    <w:rsid w:val="00667201"/>
    <w:rsid w:val="00667626"/>
    <w:rsid w:val="00667C2E"/>
    <w:rsid w:val="00667CA1"/>
    <w:rsid w:val="00667FB9"/>
    <w:rsid w:val="00670094"/>
    <w:rsid w:val="0067020F"/>
    <w:rsid w:val="006704FB"/>
    <w:rsid w:val="0067085D"/>
    <w:rsid w:val="006712E2"/>
    <w:rsid w:val="00671BEC"/>
    <w:rsid w:val="00671CBA"/>
    <w:rsid w:val="006721A1"/>
    <w:rsid w:val="00672FD4"/>
    <w:rsid w:val="006734D9"/>
    <w:rsid w:val="00673914"/>
    <w:rsid w:val="006739B0"/>
    <w:rsid w:val="00673C25"/>
    <w:rsid w:val="0067459E"/>
    <w:rsid w:val="0067475F"/>
    <w:rsid w:val="00674B2B"/>
    <w:rsid w:val="00675B82"/>
    <w:rsid w:val="006760A9"/>
    <w:rsid w:val="006760CB"/>
    <w:rsid w:val="006760E8"/>
    <w:rsid w:val="00676284"/>
    <w:rsid w:val="00676E58"/>
    <w:rsid w:val="00681040"/>
    <w:rsid w:val="00681086"/>
    <w:rsid w:val="00681107"/>
    <w:rsid w:val="006811C3"/>
    <w:rsid w:val="006811F6"/>
    <w:rsid w:val="00681547"/>
    <w:rsid w:val="006819CF"/>
    <w:rsid w:val="00681AB6"/>
    <w:rsid w:val="00682119"/>
    <w:rsid w:val="006822E8"/>
    <w:rsid w:val="00683C29"/>
    <w:rsid w:val="00683D86"/>
    <w:rsid w:val="00684119"/>
    <w:rsid w:val="00684437"/>
    <w:rsid w:val="006844F7"/>
    <w:rsid w:val="0068493C"/>
    <w:rsid w:val="006861D9"/>
    <w:rsid w:val="0068656D"/>
    <w:rsid w:val="00686910"/>
    <w:rsid w:val="006876F0"/>
    <w:rsid w:val="0069018B"/>
    <w:rsid w:val="006903E1"/>
    <w:rsid w:val="00690FE1"/>
    <w:rsid w:val="0069129F"/>
    <w:rsid w:val="006912AB"/>
    <w:rsid w:val="00691910"/>
    <w:rsid w:val="006927C0"/>
    <w:rsid w:val="0069297D"/>
    <w:rsid w:val="00692AB4"/>
    <w:rsid w:val="00692F52"/>
    <w:rsid w:val="0069335C"/>
    <w:rsid w:val="006934EB"/>
    <w:rsid w:val="006934F1"/>
    <w:rsid w:val="006934F7"/>
    <w:rsid w:val="006936A1"/>
    <w:rsid w:val="006936C5"/>
    <w:rsid w:val="00693838"/>
    <w:rsid w:val="0069420E"/>
    <w:rsid w:val="0069452C"/>
    <w:rsid w:val="00694D05"/>
    <w:rsid w:val="006950FE"/>
    <w:rsid w:val="006954A3"/>
    <w:rsid w:val="00695F98"/>
    <w:rsid w:val="00695FE0"/>
    <w:rsid w:val="0069671D"/>
    <w:rsid w:val="00696948"/>
    <w:rsid w:val="00696B6F"/>
    <w:rsid w:val="00696BA9"/>
    <w:rsid w:val="00696C7D"/>
    <w:rsid w:val="00697FDD"/>
    <w:rsid w:val="006A0C1B"/>
    <w:rsid w:val="006A0D64"/>
    <w:rsid w:val="006A117F"/>
    <w:rsid w:val="006A1242"/>
    <w:rsid w:val="006A177D"/>
    <w:rsid w:val="006A2363"/>
    <w:rsid w:val="006A2A76"/>
    <w:rsid w:val="006A35F7"/>
    <w:rsid w:val="006A3794"/>
    <w:rsid w:val="006A3F2E"/>
    <w:rsid w:val="006A4062"/>
    <w:rsid w:val="006A41AA"/>
    <w:rsid w:val="006A46FF"/>
    <w:rsid w:val="006A484D"/>
    <w:rsid w:val="006A4B67"/>
    <w:rsid w:val="006A5521"/>
    <w:rsid w:val="006A63E7"/>
    <w:rsid w:val="006A645D"/>
    <w:rsid w:val="006A6B22"/>
    <w:rsid w:val="006A6B94"/>
    <w:rsid w:val="006A709E"/>
    <w:rsid w:val="006A7253"/>
    <w:rsid w:val="006A7259"/>
    <w:rsid w:val="006A7846"/>
    <w:rsid w:val="006A7D9B"/>
    <w:rsid w:val="006B01EE"/>
    <w:rsid w:val="006B04EB"/>
    <w:rsid w:val="006B0673"/>
    <w:rsid w:val="006B12D0"/>
    <w:rsid w:val="006B1461"/>
    <w:rsid w:val="006B184F"/>
    <w:rsid w:val="006B21AB"/>
    <w:rsid w:val="006B24AE"/>
    <w:rsid w:val="006B2791"/>
    <w:rsid w:val="006B2AF9"/>
    <w:rsid w:val="006B33D5"/>
    <w:rsid w:val="006B363F"/>
    <w:rsid w:val="006B4022"/>
    <w:rsid w:val="006B41FD"/>
    <w:rsid w:val="006B4269"/>
    <w:rsid w:val="006B430E"/>
    <w:rsid w:val="006B49BB"/>
    <w:rsid w:val="006B4B85"/>
    <w:rsid w:val="006B52EA"/>
    <w:rsid w:val="006B5602"/>
    <w:rsid w:val="006B5A0E"/>
    <w:rsid w:val="006B5B46"/>
    <w:rsid w:val="006B5CE7"/>
    <w:rsid w:val="006B5E92"/>
    <w:rsid w:val="006B64C9"/>
    <w:rsid w:val="006B6AD8"/>
    <w:rsid w:val="006B7008"/>
    <w:rsid w:val="006B77C5"/>
    <w:rsid w:val="006B7AB9"/>
    <w:rsid w:val="006C00CE"/>
    <w:rsid w:val="006C0421"/>
    <w:rsid w:val="006C08C9"/>
    <w:rsid w:val="006C0CB1"/>
    <w:rsid w:val="006C0E39"/>
    <w:rsid w:val="006C1DAA"/>
    <w:rsid w:val="006C1DD9"/>
    <w:rsid w:val="006C28C7"/>
    <w:rsid w:val="006C332A"/>
    <w:rsid w:val="006C384F"/>
    <w:rsid w:val="006C394D"/>
    <w:rsid w:val="006C3F3B"/>
    <w:rsid w:val="006C4794"/>
    <w:rsid w:val="006C4832"/>
    <w:rsid w:val="006C4AA0"/>
    <w:rsid w:val="006C4AFD"/>
    <w:rsid w:val="006C4DCB"/>
    <w:rsid w:val="006C4FCB"/>
    <w:rsid w:val="006C5010"/>
    <w:rsid w:val="006C5199"/>
    <w:rsid w:val="006C534D"/>
    <w:rsid w:val="006C5C5F"/>
    <w:rsid w:val="006C6444"/>
    <w:rsid w:val="006C6A54"/>
    <w:rsid w:val="006C6ECD"/>
    <w:rsid w:val="006C7AB2"/>
    <w:rsid w:val="006D0120"/>
    <w:rsid w:val="006D02D5"/>
    <w:rsid w:val="006D113E"/>
    <w:rsid w:val="006D12D8"/>
    <w:rsid w:val="006D1C86"/>
    <w:rsid w:val="006D1DDF"/>
    <w:rsid w:val="006D1FDC"/>
    <w:rsid w:val="006D2EB7"/>
    <w:rsid w:val="006D3AB8"/>
    <w:rsid w:val="006D3C45"/>
    <w:rsid w:val="006D3F11"/>
    <w:rsid w:val="006D3F3C"/>
    <w:rsid w:val="006D49D4"/>
    <w:rsid w:val="006D5B8B"/>
    <w:rsid w:val="006D5D16"/>
    <w:rsid w:val="006D5D5D"/>
    <w:rsid w:val="006D6026"/>
    <w:rsid w:val="006D6287"/>
    <w:rsid w:val="006D638B"/>
    <w:rsid w:val="006D6716"/>
    <w:rsid w:val="006D69A0"/>
    <w:rsid w:val="006D6CBF"/>
    <w:rsid w:val="006D7162"/>
    <w:rsid w:val="006D733E"/>
    <w:rsid w:val="006D79E4"/>
    <w:rsid w:val="006E01BF"/>
    <w:rsid w:val="006E04E7"/>
    <w:rsid w:val="006E0D9C"/>
    <w:rsid w:val="006E15D6"/>
    <w:rsid w:val="006E1F4E"/>
    <w:rsid w:val="006E25A4"/>
    <w:rsid w:val="006E2C8F"/>
    <w:rsid w:val="006E2EAD"/>
    <w:rsid w:val="006E35D0"/>
    <w:rsid w:val="006E35F1"/>
    <w:rsid w:val="006E365F"/>
    <w:rsid w:val="006E378C"/>
    <w:rsid w:val="006E383F"/>
    <w:rsid w:val="006E3BFE"/>
    <w:rsid w:val="006E3DD0"/>
    <w:rsid w:val="006E4478"/>
    <w:rsid w:val="006E4866"/>
    <w:rsid w:val="006E497D"/>
    <w:rsid w:val="006E499F"/>
    <w:rsid w:val="006E4EEF"/>
    <w:rsid w:val="006E5125"/>
    <w:rsid w:val="006E54F1"/>
    <w:rsid w:val="006E55E4"/>
    <w:rsid w:val="006E5EB0"/>
    <w:rsid w:val="006E62FD"/>
    <w:rsid w:val="006E6B6C"/>
    <w:rsid w:val="006E76CA"/>
    <w:rsid w:val="006E7B3E"/>
    <w:rsid w:val="006F04F4"/>
    <w:rsid w:val="006F0595"/>
    <w:rsid w:val="006F0946"/>
    <w:rsid w:val="006F0F0D"/>
    <w:rsid w:val="006F12DC"/>
    <w:rsid w:val="006F16C9"/>
    <w:rsid w:val="006F1891"/>
    <w:rsid w:val="006F1F92"/>
    <w:rsid w:val="006F2082"/>
    <w:rsid w:val="006F30A2"/>
    <w:rsid w:val="006F326A"/>
    <w:rsid w:val="006F362C"/>
    <w:rsid w:val="006F3C33"/>
    <w:rsid w:val="006F4213"/>
    <w:rsid w:val="006F46DF"/>
    <w:rsid w:val="006F4CFA"/>
    <w:rsid w:val="006F4D40"/>
    <w:rsid w:val="006F4E7B"/>
    <w:rsid w:val="006F54F9"/>
    <w:rsid w:val="006F555B"/>
    <w:rsid w:val="006F5581"/>
    <w:rsid w:val="006F5ED2"/>
    <w:rsid w:val="006F68F8"/>
    <w:rsid w:val="006F72B3"/>
    <w:rsid w:val="006F76C1"/>
    <w:rsid w:val="006F7948"/>
    <w:rsid w:val="006F7F86"/>
    <w:rsid w:val="007006D7"/>
    <w:rsid w:val="00700E08"/>
    <w:rsid w:val="00701047"/>
    <w:rsid w:val="00701105"/>
    <w:rsid w:val="00701418"/>
    <w:rsid w:val="00702020"/>
    <w:rsid w:val="007027EB"/>
    <w:rsid w:val="0070283D"/>
    <w:rsid w:val="0070291E"/>
    <w:rsid w:val="007033B8"/>
    <w:rsid w:val="007036C8"/>
    <w:rsid w:val="00703E4C"/>
    <w:rsid w:val="00704484"/>
    <w:rsid w:val="00704715"/>
    <w:rsid w:val="00704A76"/>
    <w:rsid w:val="007054EB"/>
    <w:rsid w:val="00706172"/>
    <w:rsid w:val="0070687A"/>
    <w:rsid w:val="00706978"/>
    <w:rsid w:val="007069EA"/>
    <w:rsid w:val="00707D5C"/>
    <w:rsid w:val="00707F8D"/>
    <w:rsid w:val="00710933"/>
    <w:rsid w:val="007109D2"/>
    <w:rsid w:val="00710B19"/>
    <w:rsid w:val="00710CDD"/>
    <w:rsid w:val="00710D4E"/>
    <w:rsid w:val="00710F27"/>
    <w:rsid w:val="0071152A"/>
    <w:rsid w:val="00711883"/>
    <w:rsid w:val="00711B2E"/>
    <w:rsid w:val="00711C6B"/>
    <w:rsid w:val="00712021"/>
    <w:rsid w:val="0071209B"/>
    <w:rsid w:val="00712DB4"/>
    <w:rsid w:val="00713798"/>
    <w:rsid w:val="00714106"/>
    <w:rsid w:val="007147B1"/>
    <w:rsid w:val="007152DA"/>
    <w:rsid w:val="00715D0D"/>
    <w:rsid w:val="00715FF7"/>
    <w:rsid w:val="00716127"/>
    <w:rsid w:val="007164B8"/>
    <w:rsid w:val="007166E5"/>
    <w:rsid w:val="00716B6A"/>
    <w:rsid w:val="00720593"/>
    <w:rsid w:val="00720900"/>
    <w:rsid w:val="00720B06"/>
    <w:rsid w:val="00720E2C"/>
    <w:rsid w:val="00721FA5"/>
    <w:rsid w:val="00721FBA"/>
    <w:rsid w:val="0072246E"/>
    <w:rsid w:val="00722726"/>
    <w:rsid w:val="00722916"/>
    <w:rsid w:val="0072353A"/>
    <w:rsid w:val="00723797"/>
    <w:rsid w:val="00723CF5"/>
    <w:rsid w:val="00723DB8"/>
    <w:rsid w:val="007244EB"/>
    <w:rsid w:val="007246BF"/>
    <w:rsid w:val="007246C6"/>
    <w:rsid w:val="0072594B"/>
    <w:rsid w:val="00726621"/>
    <w:rsid w:val="00726932"/>
    <w:rsid w:val="00726E93"/>
    <w:rsid w:val="00727554"/>
    <w:rsid w:val="00727822"/>
    <w:rsid w:val="00727CB0"/>
    <w:rsid w:val="00730093"/>
    <w:rsid w:val="00730201"/>
    <w:rsid w:val="0073068A"/>
    <w:rsid w:val="007307E5"/>
    <w:rsid w:val="00730AB4"/>
    <w:rsid w:val="00730EC2"/>
    <w:rsid w:val="00730F3F"/>
    <w:rsid w:val="0073179F"/>
    <w:rsid w:val="00731915"/>
    <w:rsid w:val="00731C2E"/>
    <w:rsid w:val="00732426"/>
    <w:rsid w:val="0073354C"/>
    <w:rsid w:val="007336EB"/>
    <w:rsid w:val="00733752"/>
    <w:rsid w:val="00733F14"/>
    <w:rsid w:val="00734211"/>
    <w:rsid w:val="00734CC7"/>
    <w:rsid w:val="00734E6B"/>
    <w:rsid w:val="0073577B"/>
    <w:rsid w:val="0073593A"/>
    <w:rsid w:val="00735B55"/>
    <w:rsid w:val="00735E47"/>
    <w:rsid w:val="00735EF7"/>
    <w:rsid w:val="007363E1"/>
    <w:rsid w:val="0073677F"/>
    <w:rsid w:val="00736D69"/>
    <w:rsid w:val="00737A47"/>
    <w:rsid w:val="00737BAE"/>
    <w:rsid w:val="00737D30"/>
    <w:rsid w:val="007408B8"/>
    <w:rsid w:val="00740AF5"/>
    <w:rsid w:val="00740B9D"/>
    <w:rsid w:val="00740DF4"/>
    <w:rsid w:val="0074139F"/>
    <w:rsid w:val="00741605"/>
    <w:rsid w:val="00741D82"/>
    <w:rsid w:val="00741F03"/>
    <w:rsid w:val="007427A5"/>
    <w:rsid w:val="007428C9"/>
    <w:rsid w:val="00742A25"/>
    <w:rsid w:val="00743939"/>
    <w:rsid w:val="00743C51"/>
    <w:rsid w:val="00743E06"/>
    <w:rsid w:val="00743F69"/>
    <w:rsid w:val="0074451E"/>
    <w:rsid w:val="00744BEC"/>
    <w:rsid w:val="00744E90"/>
    <w:rsid w:val="007454B3"/>
    <w:rsid w:val="0074558D"/>
    <w:rsid w:val="00745755"/>
    <w:rsid w:val="007458FA"/>
    <w:rsid w:val="007462A5"/>
    <w:rsid w:val="00746323"/>
    <w:rsid w:val="00746530"/>
    <w:rsid w:val="00746590"/>
    <w:rsid w:val="00746B43"/>
    <w:rsid w:val="00747073"/>
    <w:rsid w:val="007473EE"/>
    <w:rsid w:val="007474E4"/>
    <w:rsid w:val="00747B3E"/>
    <w:rsid w:val="00747FA2"/>
    <w:rsid w:val="007501BE"/>
    <w:rsid w:val="0075032D"/>
    <w:rsid w:val="00750720"/>
    <w:rsid w:val="00750802"/>
    <w:rsid w:val="00750980"/>
    <w:rsid w:val="00751225"/>
    <w:rsid w:val="00751B92"/>
    <w:rsid w:val="00751FA1"/>
    <w:rsid w:val="007520CA"/>
    <w:rsid w:val="00752F8A"/>
    <w:rsid w:val="00754C69"/>
    <w:rsid w:val="00754DAB"/>
    <w:rsid w:val="00754E99"/>
    <w:rsid w:val="00754F6A"/>
    <w:rsid w:val="00755743"/>
    <w:rsid w:val="007559E6"/>
    <w:rsid w:val="00755DB2"/>
    <w:rsid w:val="00756B0C"/>
    <w:rsid w:val="007570B7"/>
    <w:rsid w:val="00757381"/>
    <w:rsid w:val="00757B18"/>
    <w:rsid w:val="00757EC9"/>
    <w:rsid w:val="00757EF0"/>
    <w:rsid w:val="00760945"/>
    <w:rsid w:val="00760A12"/>
    <w:rsid w:val="00760AC3"/>
    <w:rsid w:val="00760F07"/>
    <w:rsid w:val="007611E1"/>
    <w:rsid w:val="007616F7"/>
    <w:rsid w:val="0076180A"/>
    <w:rsid w:val="00761956"/>
    <w:rsid w:val="00761FC4"/>
    <w:rsid w:val="00762014"/>
    <w:rsid w:val="00762218"/>
    <w:rsid w:val="007626F2"/>
    <w:rsid w:val="007627C8"/>
    <w:rsid w:val="00762914"/>
    <w:rsid w:val="007634AD"/>
    <w:rsid w:val="00763598"/>
    <w:rsid w:val="007638C2"/>
    <w:rsid w:val="00763E21"/>
    <w:rsid w:val="0076480E"/>
    <w:rsid w:val="00764D14"/>
    <w:rsid w:val="00764E35"/>
    <w:rsid w:val="00764F66"/>
    <w:rsid w:val="007652D5"/>
    <w:rsid w:val="0076541A"/>
    <w:rsid w:val="007655E0"/>
    <w:rsid w:val="007660C2"/>
    <w:rsid w:val="0076623D"/>
    <w:rsid w:val="00766486"/>
    <w:rsid w:val="00766596"/>
    <w:rsid w:val="00766774"/>
    <w:rsid w:val="00766E81"/>
    <w:rsid w:val="0076715D"/>
    <w:rsid w:val="00767C7E"/>
    <w:rsid w:val="00767EE9"/>
    <w:rsid w:val="00767F9E"/>
    <w:rsid w:val="0077062B"/>
    <w:rsid w:val="00771307"/>
    <w:rsid w:val="00771F86"/>
    <w:rsid w:val="00772747"/>
    <w:rsid w:val="00772DCB"/>
    <w:rsid w:val="007730AE"/>
    <w:rsid w:val="007733F3"/>
    <w:rsid w:val="007733FA"/>
    <w:rsid w:val="00773445"/>
    <w:rsid w:val="007737FC"/>
    <w:rsid w:val="007739F3"/>
    <w:rsid w:val="00774250"/>
    <w:rsid w:val="007746C3"/>
    <w:rsid w:val="007753CD"/>
    <w:rsid w:val="00775483"/>
    <w:rsid w:val="0077586A"/>
    <w:rsid w:val="00775A7A"/>
    <w:rsid w:val="00775EF1"/>
    <w:rsid w:val="007765E0"/>
    <w:rsid w:val="00776826"/>
    <w:rsid w:val="00776F18"/>
    <w:rsid w:val="00776FB2"/>
    <w:rsid w:val="00777661"/>
    <w:rsid w:val="00777B89"/>
    <w:rsid w:val="00777ED9"/>
    <w:rsid w:val="00777FDC"/>
    <w:rsid w:val="00780453"/>
    <w:rsid w:val="007806A2"/>
    <w:rsid w:val="007809DF"/>
    <w:rsid w:val="007815D3"/>
    <w:rsid w:val="007823BE"/>
    <w:rsid w:val="00782A04"/>
    <w:rsid w:val="00782C64"/>
    <w:rsid w:val="00782CF1"/>
    <w:rsid w:val="00782D84"/>
    <w:rsid w:val="00783063"/>
    <w:rsid w:val="0078351C"/>
    <w:rsid w:val="007843BB"/>
    <w:rsid w:val="00784830"/>
    <w:rsid w:val="00785305"/>
    <w:rsid w:val="00785837"/>
    <w:rsid w:val="00785994"/>
    <w:rsid w:val="007859FE"/>
    <w:rsid w:val="00786357"/>
    <w:rsid w:val="00786616"/>
    <w:rsid w:val="00786687"/>
    <w:rsid w:val="0078686D"/>
    <w:rsid w:val="00786ABA"/>
    <w:rsid w:val="00786CE5"/>
    <w:rsid w:val="007875C1"/>
    <w:rsid w:val="00787DF3"/>
    <w:rsid w:val="00787F66"/>
    <w:rsid w:val="00787FD6"/>
    <w:rsid w:val="007901AA"/>
    <w:rsid w:val="00790656"/>
    <w:rsid w:val="00790EA6"/>
    <w:rsid w:val="00790EC3"/>
    <w:rsid w:val="00791486"/>
    <w:rsid w:val="0079217A"/>
    <w:rsid w:val="00792D32"/>
    <w:rsid w:val="0079330C"/>
    <w:rsid w:val="007933CE"/>
    <w:rsid w:val="0079391D"/>
    <w:rsid w:val="00793D0D"/>
    <w:rsid w:val="00793D34"/>
    <w:rsid w:val="00793F20"/>
    <w:rsid w:val="0079415A"/>
    <w:rsid w:val="0079495A"/>
    <w:rsid w:val="0079515A"/>
    <w:rsid w:val="0079537E"/>
    <w:rsid w:val="00795810"/>
    <w:rsid w:val="00795857"/>
    <w:rsid w:val="00795F4C"/>
    <w:rsid w:val="007963C4"/>
    <w:rsid w:val="0079668C"/>
    <w:rsid w:val="00797546"/>
    <w:rsid w:val="00797817"/>
    <w:rsid w:val="00797D10"/>
    <w:rsid w:val="007A0AA3"/>
    <w:rsid w:val="007A0D91"/>
    <w:rsid w:val="007A0F4E"/>
    <w:rsid w:val="007A1501"/>
    <w:rsid w:val="007A164B"/>
    <w:rsid w:val="007A16BA"/>
    <w:rsid w:val="007A1986"/>
    <w:rsid w:val="007A1999"/>
    <w:rsid w:val="007A1AD5"/>
    <w:rsid w:val="007A21D8"/>
    <w:rsid w:val="007A25CA"/>
    <w:rsid w:val="007A2888"/>
    <w:rsid w:val="007A28C3"/>
    <w:rsid w:val="007A2C57"/>
    <w:rsid w:val="007A3582"/>
    <w:rsid w:val="007A4F36"/>
    <w:rsid w:val="007A4FBF"/>
    <w:rsid w:val="007A5426"/>
    <w:rsid w:val="007A543B"/>
    <w:rsid w:val="007A560E"/>
    <w:rsid w:val="007A56AD"/>
    <w:rsid w:val="007A5BD1"/>
    <w:rsid w:val="007A6291"/>
    <w:rsid w:val="007A6522"/>
    <w:rsid w:val="007A689F"/>
    <w:rsid w:val="007A69D7"/>
    <w:rsid w:val="007A6D66"/>
    <w:rsid w:val="007A71CE"/>
    <w:rsid w:val="007A7562"/>
    <w:rsid w:val="007A77DF"/>
    <w:rsid w:val="007A7CBD"/>
    <w:rsid w:val="007B0892"/>
    <w:rsid w:val="007B0ACC"/>
    <w:rsid w:val="007B111A"/>
    <w:rsid w:val="007B19B6"/>
    <w:rsid w:val="007B1B79"/>
    <w:rsid w:val="007B1C5B"/>
    <w:rsid w:val="007B1CAF"/>
    <w:rsid w:val="007B2976"/>
    <w:rsid w:val="007B2B84"/>
    <w:rsid w:val="007B314E"/>
    <w:rsid w:val="007B34EF"/>
    <w:rsid w:val="007B35EB"/>
    <w:rsid w:val="007B3625"/>
    <w:rsid w:val="007B3649"/>
    <w:rsid w:val="007B3E72"/>
    <w:rsid w:val="007B3F4E"/>
    <w:rsid w:val="007B4019"/>
    <w:rsid w:val="007B41BA"/>
    <w:rsid w:val="007B422A"/>
    <w:rsid w:val="007B5730"/>
    <w:rsid w:val="007B6506"/>
    <w:rsid w:val="007B67BD"/>
    <w:rsid w:val="007B67BE"/>
    <w:rsid w:val="007B68B6"/>
    <w:rsid w:val="007B6936"/>
    <w:rsid w:val="007B69C6"/>
    <w:rsid w:val="007B6B88"/>
    <w:rsid w:val="007B6D4D"/>
    <w:rsid w:val="007B778C"/>
    <w:rsid w:val="007B787B"/>
    <w:rsid w:val="007C0164"/>
    <w:rsid w:val="007C0205"/>
    <w:rsid w:val="007C078B"/>
    <w:rsid w:val="007C1B04"/>
    <w:rsid w:val="007C1BB3"/>
    <w:rsid w:val="007C25F4"/>
    <w:rsid w:val="007C2613"/>
    <w:rsid w:val="007C2969"/>
    <w:rsid w:val="007C29AC"/>
    <w:rsid w:val="007C2DE6"/>
    <w:rsid w:val="007C3224"/>
    <w:rsid w:val="007C339E"/>
    <w:rsid w:val="007C3F05"/>
    <w:rsid w:val="007C49D9"/>
    <w:rsid w:val="007C4BC9"/>
    <w:rsid w:val="007C4C63"/>
    <w:rsid w:val="007C5021"/>
    <w:rsid w:val="007C5144"/>
    <w:rsid w:val="007C5152"/>
    <w:rsid w:val="007C559B"/>
    <w:rsid w:val="007C626C"/>
    <w:rsid w:val="007C6984"/>
    <w:rsid w:val="007C6D68"/>
    <w:rsid w:val="007C6EF0"/>
    <w:rsid w:val="007C72B4"/>
    <w:rsid w:val="007C73C5"/>
    <w:rsid w:val="007C7CAD"/>
    <w:rsid w:val="007C7D7B"/>
    <w:rsid w:val="007D018E"/>
    <w:rsid w:val="007D04E4"/>
    <w:rsid w:val="007D0857"/>
    <w:rsid w:val="007D0A41"/>
    <w:rsid w:val="007D0C0D"/>
    <w:rsid w:val="007D147D"/>
    <w:rsid w:val="007D156D"/>
    <w:rsid w:val="007D17DD"/>
    <w:rsid w:val="007D1B6E"/>
    <w:rsid w:val="007D1D54"/>
    <w:rsid w:val="007D1E0F"/>
    <w:rsid w:val="007D2068"/>
    <w:rsid w:val="007D28F3"/>
    <w:rsid w:val="007D2A23"/>
    <w:rsid w:val="007D2A54"/>
    <w:rsid w:val="007D2BA5"/>
    <w:rsid w:val="007D2E6B"/>
    <w:rsid w:val="007D3504"/>
    <w:rsid w:val="007D376E"/>
    <w:rsid w:val="007D3DF5"/>
    <w:rsid w:val="007D3E98"/>
    <w:rsid w:val="007D4B71"/>
    <w:rsid w:val="007D4CBE"/>
    <w:rsid w:val="007D5385"/>
    <w:rsid w:val="007D55D0"/>
    <w:rsid w:val="007D56AE"/>
    <w:rsid w:val="007D5714"/>
    <w:rsid w:val="007D5A87"/>
    <w:rsid w:val="007D6279"/>
    <w:rsid w:val="007D680E"/>
    <w:rsid w:val="007D6BC6"/>
    <w:rsid w:val="007D7292"/>
    <w:rsid w:val="007D7B83"/>
    <w:rsid w:val="007E05B9"/>
    <w:rsid w:val="007E0642"/>
    <w:rsid w:val="007E0EFB"/>
    <w:rsid w:val="007E18B3"/>
    <w:rsid w:val="007E190E"/>
    <w:rsid w:val="007E1DF6"/>
    <w:rsid w:val="007E1F50"/>
    <w:rsid w:val="007E2371"/>
    <w:rsid w:val="007E23FD"/>
    <w:rsid w:val="007E2B99"/>
    <w:rsid w:val="007E2EF1"/>
    <w:rsid w:val="007E2F75"/>
    <w:rsid w:val="007E4015"/>
    <w:rsid w:val="007E42DE"/>
    <w:rsid w:val="007E4884"/>
    <w:rsid w:val="007E4C8F"/>
    <w:rsid w:val="007E4D9C"/>
    <w:rsid w:val="007E531B"/>
    <w:rsid w:val="007E5E85"/>
    <w:rsid w:val="007E5EF2"/>
    <w:rsid w:val="007E6257"/>
    <w:rsid w:val="007E6259"/>
    <w:rsid w:val="007E663C"/>
    <w:rsid w:val="007E6829"/>
    <w:rsid w:val="007E6A34"/>
    <w:rsid w:val="007E6A50"/>
    <w:rsid w:val="007E7473"/>
    <w:rsid w:val="007E7699"/>
    <w:rsid w:val="007E7789"/>
    <w:rsid w:val="007E7976"/>
    <w:rsid w:val="007F04CE"/>
    <w:rsid w:val="007F081D"/>
    <w:rsid w:val="007F0980"/>
    <w:rsid w:val="007F0E3D"/>
    <w:rsid w:val="007F12A1"/>
    <w:rsid w:val="007F1708"/>
    <w:rsid w:val="007F1B0E"/>
    <w:rsid w:val="007F2453"/>
    <w:rsid w:val="007F2668"/>
    <w:rsid w:val="007F28F2"/>
    <w:rsid w:val="007F2E1A"/>
    <w:rsid w:val="007F2FE8"/>
    <w:rsid w:val="007F3690"/>
    <w:rsid w:val="007F373B"/>
    <w:rsid w:val="007F3E93"/>
    <w:rsid w:val="007F3F94"/>
    <w:rsid w:val="007F4D79"/>
    <w:rsid w:val="007F6509"/>
    <w:rsid w:val="007F650F"/>
    <w:rsid w:val="007F6AD9"/>
    <w:rsid w:val="007F6B08"/>
    <w:rsid w:val="007F6D0A"/>
    <w:rsid w:val="007F6DE9"/>
    <w:rsid w:val="007F6F28"/>
    <w:rsid w:val="007F791B"/>
    <w:rsid w:val="007F7A6B"/>
    <w:rsid w:val="00800593"/>
    <w:rsid w:val="008005D2"/>
    <w:rsid w:val="00801076"/>
    <w:rsid w:val="008015F6"/>
    <w:rsid w:val="00801602"/>
    <w:rsid w:val="00801E08"/>
    <w:rsid w:val="00802293"/>
    <w:rsid w:val="00802624"/>
    <w:rsid w:val="0080282A"/>
    <w:rsid w:val="00802EBC"/>
    <w:rsid w:val="00802F49"/>
    <w:rsid w:val="00802F4B"/>
    <w:rsid w:val="00802F5C"/>
    <w:rsid w:val="00803054"/>
    <w:rsid w:val="00803237"/>
    <w:rsid w:val="0080332A"/>
    <w:rsid w:val="008035C2"/>
    <w:rsid w:val="0080394E"/>
    <w:rsid w:val="00803990"/>
    <w:rsid w:val="00803999"/>
    <w:rsid w:val="00803B4A"/>
    <w:rsid w:val="00803B82"/>
    <w:rsid w:val="00804898"/>
    <w:rsid w:val="00804B26"/>
    <w:rsid w:val="00804F0B"/>
    <w:rsid w:val="008052A7"/>
    <w:rsid w:val="00805387"/>
    <w:rsid w:val="008055AD"/>
    <w:rsid w:val="00806632"/>
    <w:rsid w:val="00806B64"/>
    <w:rsid w:val="00807B17"/>
    <w:rsid w:val="00807C4A"/>
    <w:rsid w:val="00807D0E"/>
    <w:rsid w:val="00807E8C"/>
    <w:rsid w:val="00810147"/>
    <w:rsid w:val="00810A7C"/>
    <w:rsid w:val="00810B5F"/>
    <w:rsid w:val="00810C72"/>
    <w:rsid w:val="008112AA"/>
    <w:rsid w:val="008115CA"/>
    <w:rsid w:val="008115E5"/>
    <w:rsid w:val="008118D6"/>
    <w:rsid w:val="00811A49"/>
    <w:rsid w:val="0081277E"/>
    <w:rsid w:val="00813558"/>
    <w:rsid w:val="00813647"/>
    <w:rsid w:val="0081435F"/>
    <w:rsid w:val="00814884"/>
    <w:rsid w:val="008148B7"/>
    <w:rsid w:val="00814C5D"/>
    <w:rsid w:val="00815389"/>
    <w:rsid w:val="00815A2B"/>
    <w:rsid w:val="008161A5"/>
    <w:rsid w:val="0081684B"/>
    <w:rsid w:val="00816B25"/>
    <w:rsid w:val="008170B1"/>
    <w:rsid w:val="00817312"/>
    <w:rsid w:val="00817393"/>
    <w:rsid w:val="0081772C"/>
    <w:rsid w:val="00817764"/>
    <w:rsid w:val="00817B91"/>
    <w:rsid w:val="00817BCF"/>
    <w:rsid w:val="00820807"/>
    <w:rsid w:val="00820932"/>
    <w:rsid w:val="00820A7F"/>
    <w:rsid w:val="00820C29"/>
    <w:rsid w:val="00821580"/>
    <w:rsid w:val="0082267D"/>
    <w:rsid w:val="00822950"/>
    <w:rsid w:val="00822AC5"/>
    <w:rsid w:val="00822BFF"/>
    <w:rsid w:val="0082320C"/>
    <w:rsid w:val="008233D2"/>
    <w:rsid w:val="0082475C"/>
    <w:rsid w:val="00824B5B"/>
    <w:rsid w:val="00825632"/>
    <w:rsid w:val="00826179"/>
    <w:rsid w:val="0082666C"/>
    <w:rsid w:val="00826BA1"/>
    <w:rsid w:val="00826ECA"/>
    <w:rsid w:val="00827964"/>
    <w:rsid w:val="00830B91"/>
    <w:rsid w:val="00830E41"/>
    <w:rsid w:val="00830FDB"/>
    <w:rsid w:val="008310FA"/>
    <w:rsid w:val="0083153B"/>
    <w:rsid w:val="008315CD"/>
    <w:rsid w:val="008318BC"/>
    <w:rsid w:val="00831955"/>
    <w:rsid w:val="008319A2"/>
    <w:rsid w:val="00831A0F"/>
    <w:rsid w:val="00832429"/>
    <w:rsid w:val="008327EB"/>
    <w:rsid w:val="00833D6D"/>
    <w:rsid w:val="00833E79"/>
    <w:rsid w:val="00834004"/>
    <w:rsid w:val="00834B59"/>
    <w:rsid w:val="00834DC8"/>
    <w:rsid w:val="00835434"/>
    <w:rsid w:val="00835A4F"/>
    <w:rsid w:val="00835AD7"/>
    <w:rsid w:val="00835E0E"/>
    <w:rsid w:val="008362A0"/>
    <w:rsid w:val="0083654A"/>
    <w:rsid w:val="00836749"/>
    <w:rsid w:val="00836B4D"/>
    <w:rsid w:val="00836C31"/>
    <w:rsid w:val="00836C3E"/>
    <w:rsid w:val="00837147"/>
    <w:rsid w:val="008373C3"/>
    <w:rsid w:val="008375C3"/>
    <w:rsid w:val="0083777F"/>
    <w:rsid w:val="00837B0D"/>
    <w:rsid w:val="008402DB"/>
    <w:rsid w:val="00840674"/>
    <w:rsid w:val="00840877"/>
    <w:rsid w:val="008408EF"/>
    <w:rsid w:val="00840DB1"/>
    <w:rsid w:val="00840E1A"/>
    <w:rsid w:val="00840FD1"/>
    <w:rsid w:val="008417CB"/>
    <w:rsid w:val="00842B4C"/>
    <w:rsid w:val="008434FA"/>
    <w:rsid w:val="0084379E"/>
    <w:rsid w:val="00843CB5"/>
    <w:rsid w:val="00844876"/>
    <w:rsid w:val="008459E3"/>
    <w:rsid w:val="00845A10"/>
    <w:rsid w:val="00845B2D"/>
    <w:rsid w:val="00846A54"/>
    <w:rsid w:val="00846C84"/>
    <w:rsid w:val="00847028"/>
    <w:rsid w:val="0084703B"/>
    <w:rsid w:val="00847210"/>
    <w:rsid w:val="008478D8"/>
    <w:rsid w:val="00847E58"/>
    <w:rsid w:val="0085047A"/>
    <w:rsid w:val="00850E93"/>
    <w:rsid w:val="008510FB"/>
    <w:rsid w:val="0085132E"/>
    <w:rsid w:val="00851431"/>
    <w:rsid w:val="00851521"/>
    <w:rsid w:val="008522E6"/>
    <w:rsid w:val="00852C80"/>
    <w:rsid w:val="00853246"/>
    <w:rsid w:val="008532B8"/>
    <w:rsid w:val="00853A7B"/>
    <w:rsid w:val="00853A8D"/>
    <w:rsid w:val="0085434C"/>
    <w:rsid w:val="008546BE"/>
    <w:rsid w:val="00855375"/>
    <w:rsid w:val="00855798"/>
    <w:rsid w:val="0085579D"/>
    <w:rsid w:val="00855C83"/>
    <w:rsid w:val="0085616E"/>
    <w:rsid w:val="00856295"/>
    <w:rsid w:val="008562BE"/>
    <w:rsid w:val="00856754"/>
    <w:rsid w:val="008568CB"/>
    <w:rsid w:val="00856F12"/>
    <w:rsid w:val="00857622"/>
    <w:rsid w:val="008576AF"/>
    <w:rsid w:val="00857F51"/>
    <w:rsid w:val="0086033B"/>
    <w:rsid w:val="0086101A"/>
    <w:rsid w:val="008617CC"/>
    <w:rsid w:val="00861A8D"/>
    <w:rsid w:val="00862000"/>
    <w:rsid w:val="0086317B"/>
    <w:rsid w:val="0086385B"/>
    <w:rsid w:val="00863B7B"/>
    <w:rsid w:val="00863DD6"/>
    <w:rsid w:val="00864333"/>
    <w:rsid w:val="008647C3"/>
    <w:rsid w:val="00864DBB"/>
    <w:rsid w:val="00864EA6"/>
    <w:rsid w:val="008653C9"/>
    <w:rsid w:val="00865635"/>
    <w:rsid w:val="008657F3"/>
    <w:rsid w:val="00865964"/>
    <w:rsid w:val="00865D15"/>
    <w:rsid w:val="00865EDC"/>
    <w:rsid w:val="00865F06"/>
    <w:rsid w:val="00865F0C"/>
    <w:rsid w:val="0086605B"/>
    <w:rsid w:val="0086670A"/>
    <w:rsid w:val="00866723"/>
    <w:rsid w:val="008668C7"/>
    <w:rsid w:val="008668E7"/>
    <w:rsid w:val="0086705D"/>
    <w:rsid w:val="008701A3"/>
    <w:rsid w:val="00870475"/>
    <w:rsid w:val="0087094C"/>
    <w:rsid w:val="00870B33"/>
    <w:rsid w:val="0087144B"/>
    <w:rsid w:val="00871A32"/>
    <w:rsid w:val="00871AB9"/>
    <w:rsid w:val="00872641"/>
    <w:rsid w:val="008727F8"/>
    <w:rsid w:val="00872B8D"/>
    <w:rsid w:val="00872D75"/>
    <w:rsid w:val="008735A2"/>
    <w:rsid w:val="00874308"/>
    <w:rsid w:val="008746AE"/>
    <w:rsid w:val="0087470C"/>
    <w:rsid w:val="00874B84"/>
    <w:rsid w:val="008751E0"/>
    <w:rsid w:val="00875485"/>
    <w:rsid w:val="008759D2"/>
    <w:rsid w:val="00876298"/>
    <w:rsid w:val="0087669E"/>
    <w:rsid w:val="00876A9B"/>
    <w:rsid w:val="00876BBC"/>
    <w:rsid w:val="00876DF9"/>
    <w:rsid w:val="00876FD7"/>
    <w:rsid w:val="00877264"/>
    <w:rsid w:val="0087784B"/>
    <w:rsid w:val="008802F9"/>
    <w:rsid w:val="008803E6"/>
    <w:rsid w:val="008807AC"/>
    <w:rsid w:val="00880835"/>
    <w:rsid w:val="00880D33"/>
    <w:rsid w:val="00881286"/>
    <w:rsid w:val="008812E0"/>
    <w:rsid w:val="0088163A"/>
    <w:rsid w:val="008816D1"/>
    <w:rsid w:val="008818A1"/>
    <w:rsid w:val="008819A9"/>
    <w:rsid w:val="00881BAB"/>
    <w:rsid w:val="008821AA"/>
    <w:rsid w:val="0088253B"/>
    <w:rsid w:val="0088290C"/>
    <w:rsid w:val="00882995"/>
    <w:rsid w:val="00884ACE"/>
    <w:rsid w:val="00884ADE"/>
    <w:rsid w:val="00884B42"/>
    <w:rsid w:val="00884DF1"/>
    <w:rsid w:val="00884DFE"/>
    <w:rsid w:val="00885C9A"/>
    <w:rsid w:val="00885DCE"/>
    <w:rsid w:val="0088627C"/>
    <w:rsid w:val="00886898"/>
    <w:rsid w:val="008869A2"/>
    <w:rsid w:val="00886AB1"/>
    <w:rsid w:val="00886C4A"/>
    <w:rsid w:val="00886E81"/>
    <w:rsid w:val="00886F3C"/>
    <w:rsid w:val="00887110"/>
    <w:rsid w:val="0088731C"/>
    <w:rsid w:val="0088757B"/>
    <w:rsid w:val="008877E9"/>
    <w:rsid w:val="00887C98"/>
    <w:rsid w:val="00890285"/>
    <w:rsid w:val="00890B56"/>
    <w:rsid w:val="00890DB1"/>
    <w:rsid w:val="00890DB7"/>
    <w:rsid w:val="00891192"/>
    <w:rsid w:val="008914AE"/>
    <w:rsid w:val="00891630"/>
    <w:rsid w:val="00891921"/>
    <w:rsid w:val="00891B8D"/>
    <w:rsid w:val="00891CCC"/>
    <w:rsid w:val="00892E6C"/>
    <w:rsid w:val="00892EA4"/>
    <w:rsid w:val="008930E4"/>
    <w:rsid w:val="00893157"/>
    <w:rsid w:val="008938B9"/>
    <w:rsid w:val="00893B3F"/>
    <w:rsid w:val="00894B3D"/>
    <w:rsid w:val="00894D8E"/>
    <w:rsid w:val="00894DFE"/>
    <w:rsid w:val="00894E15"/>
    <w:rsid w:val="00895701"/>
    <w:rsid w:val="00895703"/>
    <w:rsid w:val="00896128"/>
    <w:rsid w:val="00896270"/>
    <w:rsid w:val="00896D5E"/>
    <w:rsid w:val="00897570"/>
    <w:rsid w:val="008A0E8F"/>
    <w:rsid w:val="008A12A8"/>
    <w:rsid w:val="008A131F"/>
    <w:rsid w:val="008A1EDB"/>
    <w:rsid w:val="008A251B"/>
    <w:rsid w:val="008A2BD3"/>
    <w:rsid w:val="008A2C48"/>
    <w:rsid w:val="008A31EB"/>
    <w:rsid w:val="008A3877"/>
    <w:rsid w:val="008A421D"/>
    <w:rsid w:val="008A44C7"/>
    <w:rsid w:val="008A47AD"/>
    <w:rsid w:val="008A49E8"/>
    <w:rsid w:val="008A4C86"/>
    <w:rsid w:val="008A4DA9"/>
    <w:rsid w:val="008A4E6D"/>
    <w:rsid w:val="008A5905"/>
    <w:rsid w:val="008A66BE"/>
    <w:rsid w:val="008A6700"/>
    <w:rsid w:val="008A6E85"/>
    <w:rsid w:val="008A6F7E"/>
    <w:rsid w:val="008A6FB7"/>
    <w:rsid w:val="008A73EB"/>
    <w:rsid w:val="008A7FDF"/>
    <w:rsid w:val="008B0B9D"/>
    <w:rsid w:val="008B0C2F"/>
    <w:rsid w:val="008B1B25"/>
    <w:rsid w:val="008B29F6"/>
    <w:rsid w:val="008B2CA2"/>
    <w:rsid w:val="008B372C"/>
    <w:rsid w:val="008B39C2"/>
    <w:rsid w:val="008B3E9C"/>
    <w:rsid w:val="008B62AC"/>
    <w:rsid w:val="008B6652"/>
    <w:rsid w:val="008B74DC"/>
    <w:rsid w:val="008B799A"/>
    <w:rsid w:val="008B7EF6"/>
    <w:rsid w:val="008C09CB"/>
    <w:rsid w:val="008C11A6"/>
    <w:rsid w:val="008C13F0"/>
    <w:rsid w:val="008C1624"/>
    <w:rsid w:val="008C1E46"/>
    <w:rsid w:val="008C2524"/>
    <w:rsid w:val="008C2E83"/>
    <w:rsid w:val="008C30C7"/>
    <w:rsid w:val="008C3448"/>
    <w:rsid w:val="008C3D89"/>
    <w:rsid w:val="008C49B0"/>
    <w:rsid w:val="008C4D79"/>
    <w:rsid w:val="008C523E"/>
    <w:rsid w:val="008C5303"/>
    <w:rsid w:val="008C542A"/>
    <w:rsid w:val="008C5CDF"/>
    <w:rsid w:val="008C5FAF"/>
    <w:rsid w:val="008C704B"/>
    <w:rsid w:val="008C72F3"/>
    <w:rsid w:val="008C7398"/>
    <w:rsid w:val="008C755B"/>
    <w:rsid w:val="008C7630"/>
    <w:rsid w:val="008C76F1"/>
    <w:rsid w:val="008D016F"/>
    <w:rsid w:val="008D07BC"/>
    <w:rsid w:val="008D0AE5"/>
    <w:rsid w:val="008D17BF"/>
    <w:rsid w:val="008D1A77"/>
    <w:rsid w:val="008D1AFB"/>
    <w:rsid w:val="008D2301"/>
    <w:rsid w:val="008D2963"/>
    <w:rsid w:val="008D31A2"/>
    <w:rsid w:val="008D34DE"/>
    <w:rsid w:val="008D3783"/>
    <w:rsid w:val="008D3A47"/>
    <w:rsid w:val="008D412D"/>
    <w:rsid w:val="008D4332"/>
    <w:rsid w:val="008D483E"/>
    <w:rsid w:val="008D4E32"/>
    <w:rsid w:val="008D4F00"/>
    <w:rsid w:val="008D5087"/>
    <w:rsid w:val="008D51DE"/>
    <w:rsid w:val="008D5328"/>
    <w:rsid w:val="008D5759"/>
    <w:rsid w:val="008D5770"/>
    <w:rsid w:val="008D5797"/>
    <w:rsid w:val="008D646F"/>
    <w:rsid w:val="008D65E6"/>
    <w:rsid w:val="008D66DD"/>
    <w:rsid w:val="008D75BE"/>
    <w:rsid w:val="008D7824"/>
    <w:rsid w:val="008D7840"/>
    <w:rsid w:val="008D78CA"/>
    <w:rsid w:val="008E06F4"/>
    <w:rsid w:val="008E17DE"/>
    <w:rsid w:val="008E187C"/>
    <w:rsid w:val="008E1C2C"/>
    <w:rsid w:val="008E1E1C"/>
    <w:rsid w:val="008E20CB"/>
    <w:rsid w:val="008E229A"/>
    <w:rsid w:val="008E231F"/>
    <w:rsid w:val="008E2DC0"/>
    <w:rsid w:val="008E3159"/>
    <w:rsid w:val="008E4136"/>
    <w:rsid w:val="008E422A"/>
    <w:rsid w:val="008E46AA"/>
    <w:rsid w:val="008E498C"/>
    <w:rsid w:val="008E4AFD"/>
    <w:rsid w:val="008E4C0B"/>
    <w:rsid w:val="008E5789"/>
    <w:rsid w:val="008E5CA8"/>
    <w:rsid w:val="008E5D37"/>
    <w:rsid w:val="008E6232"/>
    <w:rsid w:val="008E72DD"/>
    <w:rsid w:val="008E761D"/>
    <w:rsid w:val="008E79ED"/>
    <w:rsid w:val="008E7E0F"/>
    <w:rsid w:val="008F003C"/>
    <w:rsid w:val="008F090C"/>
    <w:rsid w:val="008F0C0D"/>
    <w:rsid w:val="008F0DEB"/>
    <w:rsid w:val="008F136F"/>
    <w:rsid w:val="008F195B"/>
    <w:rsid w:val="008F2284"/>
    <w:rsid w:val="008F2362"/>
    <w:rsid w:val="008F2956"/>
    <w:rsid w:val="008F341C"/>
    <w:rsid w:val="008F3EEA"/>
    <w:rsid w:val="008F42DE"/>
    <w:rsid w:val="008F488B"/>
    <w:rsid w:val="008F4F07"/>
    <w:rsid w:val="008F52B9"/>
    <w:rsid w:val="008F56AF"/>
    <w:rsid w:val="008F5BE9"/>
    <w:rsid w:val="008F5C43"/>
    <w:rsid w:val="008F65EF"/>
    <w:rsid w:val="008F6C5F"/>
    <w:rsid w:val="008F7067"/>
    <w:rsid w:val="008F7204"/>
    <w:rsid w:val="008F7414"/>
    <w:rsid w:val="009000F8"/>
    <w:rsid w:val="0090074D"/>
    <w:rsid w:val="00901CD0"/>
    <w:rsid w:val="00901D11"/>
    <w:rsid w:val="009025B3"/>
    <w:rsid w:val="009028CD"/>
    <w:rsid w:val="00903177"/>
    <w:rsid w:val="00903577"/>
    <w:rsid w:val="00903BD1"/>
    <w:rsid w:val="00903CBF"/>
    <w:rsid w:val="00904145"/>
    <w:rsid w:val="009043DF"/>
    <w:rsid w:val="009048F1"/>
    <w:rsid w:val="009059E4"/>
    <w:rsid w:val="00905A28"/>
    <w:rsid w:val="00905E81"/>
    <w:rsid w:val="009067D2"/>
    <w:rsid w:val="00906F31"/>
    <w:rsid w:val="00906F49"/>
    <w:rsid w:val="00907214"/>
    <w:rsid w:val="009073FA"/>
    <w:rsid w:val="0091037B"/>
    <w:rsid w:val="0091086B"/>
    <w:rsid w:val="00911AD7"/>
    <w:rsid w:val="00911DD9"/>
    <w:rsid w:val="0091213E"/>
    <w:rsid w:val="009122C3"/>
    <w:rsid w:val="009127BE"/>
    <w:rsid w:val="00912E6F"/>
    <w:rsid w:val="00913093"/>
    <w:rsid w:val="0091337F"/>
    <w:rsid w:val="0091468D"/>
    <w:rsid w:val="00914962"/>
    <w:rsid w:val="0091605D"/>
    <w:rsid w:val="009160ED"/>
    <w:rsid w:val="009164AF"/>
    <w:rsid w:val="00916580"/>
    <w:rsid w:val="0091680E"/>
    <w:rsid w:val="00916968"/>
    <w:rsid w:val="00916A9B"/>
    <w:rsid w:val="00916ACE"/>
    <w:rsid w:val="00916C65"/>
    <w:rsid w:val="00916D8A"/>
    <w:rsid w:val="00916EE7"/>
    <w:rsid w:val="0091709E"/>
    <w:rsid w:val="009171AE"/>
    <w:rsid w:val="0091726A"/>
    <w:rsid w:val="0091770D"/>
    <w:rsid w:val="00917C9C"/>
    <w:rsid w:val="00917F41"/>
    <w:rsid w:val="009200C7"/>
    <w:rsid w:val="009205FA"/>
    <w:rsid w:val="00920E92"/>
    <w:rsid w:val="009210B9"/>
    <w:rsid w:val="00921445"/>
    <w:rsid w:val="0092183F"/>
    <w:rsid w:val="009218B4"/>
    <w:rsid w:val="00921B87"/>
    <w:rsid w:val="00921CE1"/>
    <w:rsid w:val="00921E27"/>
    <w:rsid w:val="00921E53"/>
    <w:rsid w:val="00922310"/>
    <w:rsid w:val="00922A97"/>
    <w:rsid w:val="00923384"/>
    <w:rsid w:val="00923DF7"/>
    <w:rsid w:val="0092469A"/>
    <w:rsid w:val="0092479C"/>
    <w:rsid w:val="00924895"/>
    <w:rsid w:val="00924AF5"/>
    <w:rsid w:val="00925440"/>
    <w:rsid w:val="00925698"/>
    <w:rsid w:val="00925BCE"/>
    <w:rsid w:val="00925C52"/>
    <w:rsid w:val="00925C8C"/>
    <w:rsid w:val="00925E31"/>
    <w:rsid w:val="009265FA"/>
    <w:rsid w:val="00926D91"/>
    <w:rsid w:val="0093023E"/>
    <w:rsid w:val="00930279"/>
    <w:rsid w:val="00930356"/>
    <w:rsid w:val="0093048C"/>
    <w:rsid w:val="0093072E"/>
    <w:rsid w:val="009308FF"/>
    <w:rsid w:val="00930935"/>
    <w:rsid w:val="00931042"/>
    <w:rsid w:val="009311B3"/>
    <w:rsid w:val="00931369"/>
    <w:rsid w:val="00931661"/>
    <w:rsid w:val="009326D9"/>
    <w:rsid w:val="00932F93"/>
    <w:rsid w:val="00933B39"/>
    <w:rsid w:val="00934518"/>
    <w:rsid w:val="00934D7A"/>
    <w:rsid w:val="00935377"/>
    <w:rsid w:val="009355CC"/>
    <w:rsid w:val="00935716"/>
    <w:rsid w:val="00935ED6"/>
    <w:rsid w:val="00935FA9"/>
    <w:rsid w:val="009369A6"/>
    <w:rsid w:val="00937109"/>
    <w:rsid w:val="009373B4"/>
    <w:rsid w:val="00937559"/>
    <w:rsid w:val="009378C1"/>
    <w:rsid w:val="009379F0"/>
    <w:rsid w:val="00937CF8"/>
    <w:rsid w:val="00937D51"/>
    <w:rsid w:val="009400B1"/>
    <w:rsid w:val="00940126"/>
    <w:rsid w:val="009405E9"/>
    <w:rsid w:val="00940662"/>
    <w:rsid w:val="0094080C"/>
    <w:rsid w:val="0094084D"/>
    <w:rsid w:val="00940E7A"/>
    <w:rsid w:val="00940F1F"/>
    <w:rsid w:val="00940FB4"/>
    <w:rsid w:val="0094100D"/>
    <w:rsid w:val="0094142A"/>
    <w:rsid w:val="009414EE"/>
    <w:rsid w:val="00941567"/>
    <w:rsid w:val="009415D9"/>
    <w:rsid w:val="00941AC6"/>
    <w:rsid w:val="00941E78"/>
    <w:rsid w:val="00941F0C"/>
    <w:rsid w:val="00943067"/>
    <w:rsid w:val="009433B9"/>
    <w:rsid w:val="00943425"/>
    <w:rsid w:val="00943EAB"/>
    <w:rsid w:val="009442CD"/>
    <w:rsid w:val="009445B1"/>
    <w:rsid w:val="00944601"/>
    <w:rsid w:val="00944E6C"/>
    <w:rsid w:val="0094539B"/>
    <w:rsid w:val="0094559A"/>
    <w:rsid w:val="0094597E"/>
    <w:rsid w:val="00945A2E"/>
    <w:rsid w:val="00945EF4"/>
    <w:rsid w:val="00946CB1"/>
    <w:rsid w:val="00947126"/>
    <w:rsid w:val="00947CCC"/>
    <w:rsid w:val="00947D69"/>
    <w:rsid w:val="0095024C"/>
    <w:rsid w:val="009503BC"/>
    <w:rsid w:val="00950C20"/>
    <w:rsid w:val="00950D00"/>
    <w:rsid w:val="0095104C"/>
    <w:rsid w:val="009513F9"/>
    <w:rsid w:val="0095198C"/>
    <w:rsid w:val="00951EAF"/>
    <w:rsid w:val="009524FD"/>
    <w:rsid w:val="00952C6D"/>
    <w:rsid w:val="00952D24"/>
    <w:rsid w:val="00952F12"/>
    <w:rsid w:val="00953104"/>
    <w:rsid w:val="00953393"/>
    <w:rsid w:val="00953A05"/>
    <w:rsid w:val="00953D8A"/>
    <w:rsid w:val="009548CD"/>
    <w:rsid w:val="00954AC7"/>
    <w:rsid w:val="00954B26"/>
    <w:rsid w:val="00954BC5"/>
    <w:rsid w:val="0095501B"/>
    <w:rsid w:val="0095523A"/>
    <w:rsid w:val="0095588F"/>
    <w:rsid w:val="00955E28"/>
    <w:rsid w:val="009567AF"/>
    <w:rsid w:val="00956850"/>
    <w:rsid w:val="00956FDD"/>
    <w:rsid w:val="0095700E"/>
    <w:rsid w:val="0095729B"/>
    <w:rsid w:val="00957AB3"/>
    <w:rsid w:val="00957C6B"/>
    <w:rsid w:val="00957D66"/>
    <w:rsid w:val="00957EA3"/>
    <w:rsid w:val="00957F3E"/>
    <w:rsid w:val="00960CBE"/>
    <w:rsid w:val="0096106C"/>
    <w:rsid w:val="00961173"/>
    <w:rsid w:val="009616C8"/>
    <w:rsid w:val="00961707"/>
    <w:rsid w:val="0096180E"/>
    <w:rsid w:val="00961F57"/>
    <w:rsid w:val="009621CD"/>
    <w:rsid w:val="00962549"/>
    <w:rsid w:val="00962A7C"/>
    <w:rsid w:val="00963CC5"/>
    <w:rsid w:val="00963CC6"/>
    <w:rsid w:val="00964441"/>
    <w:rsid w:val="00964489"/>
    <w:rsid w:val="00964EBA"/>
    <w:rsid w:val="00964F8A"/>
    <w:rsid w:val="00965650"/>
    <w:rsid w:val="00965885"/>
    <w:rsid w:val="00965F9E"/>
    <w:rsid w:val="00966653"/>
    <w:rsid w:val="009666D2"/>
    <w:rsid w:val="009667F4"/>
    <w:rsid w:val="00966879"/>
    <w:rsid w:val="00966B5B"/>
    <w:rsid w:val="00967334"/>
    <w:rsid w:val="009678C5"/>
    <w:rsid w:val="00970970"/>
    <w:rsid w:val="00970B0E"/>
    <w:rsid w:val="00970B25"/>
    <w:rsid w:val="00970DAD"/>
    <w:rsid w:val="00971142"/>
    <w:rsid w:val="009717C8"/>
    <w:rsid w:val="0097184A"/>
    <w:rsid w:val="00972083"/>
    <w:rsid w:val="0097269D"/>
    <w:rsid w:val="00973324"/>
    <w:rsid w:val="0097339B"/>
    <w:rsid w:val="009739B1"/>
    <w:rsid w:val="00973A85"/>
    <w:rsid w:val="00973C93"/>
    <w:rsid w:val="00974533"/>
    <w:rsid w:val="0097466B"/>
    <w:rsid w:val="00974C33"/>
    <w:rsid w:val="00975109"/>
    <w:rsid w:val="00975222"/>
    <w:rsid w:val="0097724E"/>
    <w:rsid w:val="00980571"/>
    <w:rsid w:val="00980847"/>
    <w:rsid w:val="00981CCC"/>
    <w:rsid w:val="00981EB8"/>
    <w:rsid w:val="00982DA0"/>
    <w:rsid w:val="00983313"/>
    <w:rsid w:val="0098379E"/>
    <w:rsid w:val="00983BB1"/>
    <w:rsid w:val="00983D6B"/>
    <w:rsid w:val="009847CE"/>
    <w:rsid w:val="0098497A"/>
    <w:rsid w:val="009849D3"/>
    <w:rsid w:val="00984B09"/>
    <w:rsid w:val="00984CB2"/>
    <w:rsid w:val="00984E3C"/>
    <w:rsid w:val="00985B2C"/>
    <w:rsid w:val="00985F46"/>
    <w:rsid w:val="00986106"/>
    <w:rsid w:val="00986530"/>
    <w:rsid w:val="00986B6F"/>
    <w:rsid w:val="00986E2E"/>
    <w:rsid w:val="00987230"/>
    <w:rsid w:val="00987265"/>
    <w:rsid w:val="0098726E"/>
    <w:rsid w:val="009876E4"/>
    <w:rsid w:val="00987DAD"/>
    <w:rsid w:val="00987E0D"/>
    <w:rsid w:val="00990073"/>
    <w:rsid w:val="009900C2"/>
    <w:rsid w:val="00990452"/>
    <w:rsid w:val="00990466"/>
    <w:rsid w:val="009905EC"/>
    <w:rsid w:val="00990AB3"/>
    <w:rsid w:val="00990BA2"/>
    <w:rsid w:val="00990DED"/>
    <w:rsid w:val="009914E0"/>
    <w:rsid w:val="0099158F"/>
    <w:rsid w:val="00991DB6"/>
    <w:rsid w:val="009927B6"/>
    <w:rsid w:val="009928C9"/>
    <w:rsid w:val="00993EED"/>
    <w:rsid w:val="009948EC"/>
    <w:rsid w:val="0099512F"/>
    <w:rsid w:val="009951C2"/>
    <w:rsid w:val="00995B32"/>
    <w:rsid w:val="00995D7C"/>
    <w:rsid w:val="00996A07"/>
    <w:rsid w:val="00996AF0"/>
    <w:rsid w:val="0099739D"/>
    <w:rsid w:val="009973A5"/>
    <w:rsid w:val="009974CE"/>
    <w:rsid w:val="00997540"/>
    <w:rsid w:val="00997DE1"/>
    <w:rsid w:val="009A069F"/>
    <w:rsid w:val="009A098A"/>
    <w:rsid w:val="009A0E8B"/>
    <w:rsid w:val="009A110B"/>
    <w:rsid w:val="009A134F"/>
    <w:rsid w:val="009A135A"/>
    <w:rsid w:val="009A18E2"/>
    <w:rsid w:val="009A190A"/>
    <w:rsid w:val="009A2554"/>
    <w:rsid w:val="009A27DB"/>
    <w:rsid w:val="009A2BAC"/>
    <w:rsid w:val="009A2C4B"/>
    <w:rsid w:val="009A2DDD"/>
    <w:rsid w:val="009A35B5"/>
    <w:rsid w:val="009A3797"/>
    <w:rsid w:val="009A3CE7"/>
    <w:rsid w:val="009A3E9B"/>
    <w:rsid w:val="009A4085"/>
    <w:rsid w:val="009A4356"/>
    <w:rsid w:val="009A43EE"/>
    <w:rsid w:val="009A446F"/>
    <w:rsid w:val="009A4A0A"/>
    <w:rsid w:val="009A4CB5"/>
    <w:rsid w:val="009A5398"/>
    <w:rsid w:val="009A573F"/>
    <w:rsid w:val="009A59EB"/>
    <w:rsid w:val="009A5D94"/>
    <w:rsid w:val="009A5DFF"/>
    <w:rsid w:val="009A6420"/>
    <w:rsid w:val="009A6815"/>
    <w:rsid w:val="009A6867"/>
    <w:rsid w:val="009A6AEB"/>
    <w:rsid w:val="009A6CAA"/>
    <w:rsid w:val="009A6F2E"/>
    <w:rsid w:val="009A6F34"/>
    <w:rsid w:val="009A72D9"/>
    <w:rsid w:val="009A7577"/>
    <w:rsid w:val="009A7B1A"/>
    <w:rsid w:val="009B0773"/>
    <w:rsid w:val="009B09E6"/>
    <w:rsid w:val="009B0B2E"/>
    <w:rsid w:val="009B0F95"/>
    <w:rsid w:val="009B0FCA"/>
    <w:rsid w:val="009B1430"/>
    <w:rsid w:val="009B15F9"/>
    <w:rsid w:val="009B1B59"/>
    <w:rsid w:val="009B2874"/>
    <w:rsid w:val="009B28A1"/>
    <w:rsid w:val="009B29E8"/>
    <w:rsid w:val="009B389E"/>
    <w:rsid w:val="009B3E4D"/>
    <w:rsid w:val="009B3EF7"/>
    <w:rsid w:val="009B425F"/>
    <w:rsid w:val="009B4430"/>
    <w:rsid w:val="009B46CF"/>
    <w:rsid w:val="009B4AC2"/>
    <w:rsid w:val="009B546F"/>
    <w:rsid w:val="009B55CE"/>
    <w:rsid w:val="009B5949"/>
    <w:rsid w:val="009B5C09"/>
    <w:rsid w:val="009B5F8F"/>
    <w:rsid w:val="009B5FBE"/>
    <w:rsid w:val="009B64EB"/>
    <w:rsid w:val="009B6809"/>
    <w:rsid w:val="009B6895"/>
    <w:rsid w:val="009B6B27"/>
    <w:rsid w:val="009B6D06"/>
    <w:rsid w:val="009B6D25"/>
    <w:rsid w:val="009B7915"/>
    <w:rsid w:val="009B7992"/>
    <w:rsid w:val="009B7F3F"/>
    <w:rsid w:val="009B7FA3"/>
    <w:rsid w:val="009C0374"/>
    <w:rsid w:val="009C071C"/>
    <w:rsid w:val="009C0956"/>
    <w:rsid w:val="009C0DBE"/>
    <w:rsid w:val="009C11A1"/>
    <w:rsid w:val="009C11E5"/>
    <w:rsid w:val="009C14A2"/>
    <w:rsid w:val="009C1BA3"/>
    <w:rsid w:val="009C1F90"/>
    <w:rsid w:val="009C2350"/>
    <w:rsid w:val="009C2636"/>
    <w:rsid w:val="009C27B4"/>
    <w:rsid w:val="009C2A85"/>
    <w:rsid w:val="009C2A90"/>
    <w:rsid w:val="009C39BE"/>
    <w:rsid w:val="009C3E7C"/>
    <w:rsid w:val="009C3E86"/>
    <w:rsid w:val="009C41C5"/>
    <w:rsid w:val="009C447D"/>
    <w:rsid w:val="009C4542"/>
    <w:rsid w:val="009C45DB"/>
    <w:rsid w:val="009C5094"/>
    <w:rsid w:val="009C5353"/>
    <w:rsid w:val="009C56AC"/>
    <w:rsid w:val="009C595A"/>
    <w:rsid w:val="009C613E"/>
    <w:rsid w:val="009C6207"/>
    <w:rsid w:val="009C63ED"/>
    <w:rsid w:val="009C649F"/>
    <w:rsid w:val="009C6AAD"/>
    <w:rsid w:val="009C6F62"/>
    <w:rsid w:val="009C76D7"/>
    <w:rsid w:val="009C7D56"/>
    <w:rsid w:val="009C7EB6"/>
    <w:rsid w:val="009D051B"/>
    <w:rsid w:val="009D068C"/>
    <w:rsid w:val="009D110C"/>
    <w:rsid w:val="009D121D"/>
    <w:rsid w:val="009D1657"/>
    <w:rsid w:val="009D16FB"/>
    <w:rsid w:val="009D1BAC"/>
    <w:rsid w:val="009D1F17"/>
    <w:rsid w:val="009D2574"/>
    <w:rsid w:val="009D26D7"/>
    <w:rsid w:val="009D36D4"/>
    <w:rsid w:val="009D3D07"/>
    <w:rsid w:val="009D3D37"/>
    <w:rsid w:val="009D440D"/>
    <w:rsid w:val="009D46BA"/>
    <w:rsid w:val="009D6131"/>
    <w:rsid w:val="009D6D6A"/>
    <w:rsid w:val="009D7624"/>
    <w:rsid w:val="009D7A3E"/>
    <w:rsid w:val="009D7A46"/>
    <w:rsid w:val="009D7EDB"/>
    <w:rsid w:val="009D7EF0"/>
    <w:rsid w:val="009E0516"/>
    <w:rsid w:val="009E055A"/>
    <w:rsid w:val="009E0AEB"/>
    <w:rsid w:val="009E0B22"/>
    <w:rsid w:val="009E0DB9"/>
    <w:rsid w:val="009E0DF0"/>
    <w:rsid w:val="009E0FB7"/>
    <w:rsid w:val="009E1335"/>
    <w:rsid w:val="009E1441"/>
    <w:rsid w:val="009E1603"/>
    <w:rsid w:val="009E18B9"/>
    <w:rsid w:val="009E228A"/>
    <w:rsid w:val="009E2E4E"/>
    <w:rsid w:val="009E3175"/>
    <w:rsid w:val="009E3597"/>
    <w:rsid w:val="009E39D5"/>
    <w:rsid w:val="009E3A1F"/>
    <w:rsid w:val="009E3AD1"/>
    <w:rsid w:val="009E3ED7"/>
    <w:rsid w:val="009E44FC"/>
    <w:rsid w:val="009E4780"/>
    <w:rsid w:val="009E49CA"/>
    <w:rsid w:val="009E4CA9"/>
    <w:rsid w:val="009E4F40"/>
    <w:rsid w:val="009E50A8"/>
    <w:rsid w:val="009E5143"/>
    <w:rsid w:val="009E5242"/>
    <w:rsid w:val="009E545A"/>
    <w:rsid w:val="009E5870"/>
    <w:rsid w:val="009E600F"/>
    <w:rsid w:val="009E68A3"/>
    <w:rsid w:val="009E691A"/>
    <w:rsid w:val="009E6ACB"/>
    <w:rsid w:val="009E6D9F"/>
    <w:rsid w:val="009E73C2"/>
    <w:rsid w:val="009E773B"/>
    <w:rsid w:val="009E7C5A"/>
    <w:rsid w:val="009E7CA6"/>
    <w:rsid w:val="009F07C1"/>
    <w:rsid w:val="009F0E0F"/>
    <w:rsid w:val="009F0E11"/>
    <w:rsid w:val="009F1081"/>
    <w:rsid w:val="009F11C3"/>
    <w:rsid w:val="009F14F0"/>
    <w:rsid w:val="009F16A7"/>
    <w:rsid w:val="009F18C3"/>
    <w:rsid w:val="009F1D25"/>
    <w:rsid w:val="009F1FD5"/>
    <w:rsid w:val="009F215B"/>
    <w:rsid w:val="009F231D"/>
    <w:rsid w:val="009F30E9"/>
    <w:rsid w:val="009F3114"/>
    <w:rsid w:val="009F34AE"/>
    <w:rsid w:val="009F3D10"/>
    <w:rsid w:val="009F47BC"/>
    <w:rsid w:val="009F484B"/>
    <w:rsid w:val="009F5B39"/>
    <w:rsid w:val="009F5BB8"/>
    <w:rsid w:val="009F5FBB"/>
    <w:rsid w:val="009F6523"/>
    <w:rsid w:val="009F694E"/>
    <w:rsid w:val="009F6BAF"/>
    <w:rsid w:val="009F7015"/>
    <w:rsid w:val="009F70B8"/>
    <w:rsid w:val="009F7B43"/>
    <w:rsid w:val="009F7FE6"/>
    <w:rsid w:val="00A00438"/>
    <w:rsid w:val="00A004CF"/>
    <w:rsid w:val="00A00C74"/>
    <w:rsid w:val="00A00D4A"/>
    <w:rsid w:val="00A00E7C"/>
    <w:rsid w:val="00A013E3"/>
    <w:rsid w:val="00A016B6"/>
    <w:rsid w:val="00A0182F"/>
    <w:rsid w:val="00A0196D"/>
    <w:rsid w:val="00A01E06"/>
    <w:rsid w:val="00A0237F"/>
    <w:rsid w:val="00A02434"/>
    <w:rsid w:val="00A02D37"/>
    <w:rsid w:val="00A0384B"/>
    <w:rsid w:val="00A03871"/>
    <w:rsid w:val="00A03AE7"/>
    <w:rsid w:val="00A03D56"/>
    <w:rsid w:val="00A044A7"/>
    <w:rsid w:val="00A04834"/>
    <w:rsid w:val="00A04F43"/>
    <w:rsid w:val="00A0510C"/>
    <w:rsid w:val="00A05240"/>
    <w:rsid w:val="00A0543A"/>
    <w:rsid w:val="00A0573A"/>
    <w:rsid w:val="00A05FE9"/>
    <w:rsid w:val="00A06494"/>
    <w:rsid w:val="00A06A31"/>
    <w:rsid w:val="00A06E21"/>
    <w:rsid w:val="00A072A2"/>
    <w:rsid w:val="00A101F8"/>
    <w:rsid w:val="00A109E0"/>
    <w:rsid w:val="00A10D41"/>
    <w:rsid w:val="00A11466"/>
    <w:rsid w:val="00A11832"/>
    <w:rsid w:val="00A127D0"/>
    <w:rsid w:val="00A128C7"/>
    <w:rsid w:val="00A132EA"/>
    <w:rsid w:val="00A134D0"/>
    <w:rsid w:val="00A137C1"/>
    <w:rsid w:val="00A13B11"/>
    <w:rsid w:val="00A14C55"/>
    <w:rsid w:val="00A15CFE"/>
    <w:rsid w:val="00A15F18"/>
    <w:rsid w:val="00A16053"/>
    <w:rsid w:val="00A16167"/>
    <w:rsid w:val="00A16368"/>
    <w:rsid w:val="00A16ADA"/>
    <w:rsid w:val="00A16D7C"/>
    <w:rsid w:val="00A16ED8"/>
    <w:rsid w:val="00A1790E"/>
    <w:rsid w:val="00A17FCC"/>
    <w:rsid w:val="00A17FFA"/>
    <w:rsid w:val="00A20003"/>
    <w:rsid w:val="00A20274"/>
    <w:rsid w:val="00A20B33"/>
    <w:rsid w:val="00A20D01"/>
    <w:rsid w:val="00A20E8A"/>
    <w:rsid w:val="00A21324"/>
    <w:rsid w:val="00A22A77"/>
    <w:rsid w:val="00A23259"/>
    <w:rsid w:val="00A232B0"/>
    <w:rsid w:val="00A236B4"/>
    <w:rsid w:val="00A23A0D"/>
    <w:rsid w:val="00A2581E"/>
    <w:rsid w:val="00A25B92"/>
    <w:rsid w:val="00A267A3"/>
    <w:rsid w:val="00A3025C"/>
    <w:rsid w:val="00A3061F"/>
    <w:rsid w:val="00A30C85"/>
    <w:rsid w:val="00A30D9F"/>
    <w:rsid w:val="00A30E47"/>
    <w:rsid w:val="00A30ED4"/>
    <w:rsid w:val="00A31D93"/>
    <w:rsid w:val="00A32118"/>
    <w:rsid w:val="00A325FD"/>
    <w:rsid w:val="00A3263B"/>
    <w:rsid w:val="00A32C31"/>
    <w:rsid w:val="00A33E4A"/>
    <w:rsid w:val="00A34445"/>
    <w:rsid w:val="00A3448C"/>
    <w:rsid w:val="00A3475F"/>
    <w:rsid w:val="00A34E6A"/>
    <w:rsid w:val="00A355B3"/>
    <w:rsid w:val="00A3564A"/>
    <w:rsid w:val="00A3582F"/>
    <w:rsid w:val="00A35B04"/>
    <w:rsid w:val="00A36397"/>
    <w:rsid w:val="00A36796"/>
    <w:rsid w:val="00A368D5"/>
    <w:rsid w:val="00A36B96"/>
    <w:rsid w:val="00A37319"/>
    <w:rsid w:val="00A37AA2"/>
    <w:rsid w:val="00A37D6F"/>
    <w:rsid w:val="00A40025"/>
    <w:rsid w:val="00A40138"/>
    <w:rsid w:val="00A4082A"/>
    <w:rsid w:val="00A414D5"/>
    <w:rsid w:val="00A418F1"/>
    <w:rsid w:val="00A41A45"/>
    <w:rsid w:val="00A41B41"/>
    <w:rsid w:val="00A41BC8"/>
    <w:rsid w:val="00A41F0D"/>
    <w:rsid w:val="00A423B3"/>
    <w:rsid w:val="00A4255B"/>
    <w:rsid w:val="00A42697"/>
    <w:rsid w:val="00A42727"/>
    <w:rsid w:val="00A42B0D"/>
    <w:rsid w:val="00A43C64"/>
    <w:rsid w:val="00A441B7"/>
    <w:rsid w:val="00A442DF"/>
    <w:rsid w:val="00A44963"/>
    <w:rsid w:val="00A44FC4"/>
    <w:rsid w:val="00A458B5"/>
    <w:rsid w:val="00A45B39"/>
    <w:rsid w:val="00A45B3C"/>
    <w:rsid w:val="00A46308"/>
    <w:rsid w:val="00A46405"/>
    <w:rsid w:val="00A46655"/>
    <w:rsid w:val="00A467D9"/>
    <w:rsid w:val="00A46E30"/>
    <w:rsid w:val="00A4716E"/>
    <w:rsid w:val="00A47662"/>
    <w:rsid w:val="00A47CC6"/>
    <w:rsid w:val="00A47E2A"/>
    <w:rsid w:val="00A50127"/>
    <w:rsid w:val="00A50361"/>
    <w:rsid w:val="00A505BB"/>
    <w:rsid w:val="00A50E3F"/>
    <w:rsid w:val="00A50F4B"/>
    <w:rsid w:val="00A51161"/>
    <w:rsid w:val="00A5155A"/>
    <w:rsid w:val="00A51666"/>
    <w:rsid w:val="00A51A1F"/>
    <w:rsid w:val="00A5200D"/>
    <w:rsid w:val="00A521EB"/>
    <w:rsid w:val="00A52239"/>
    <w:rsid w:val="00A5225B"/>
    <w:rsid w:val="00A5292F"/>
    <w:rsid w:val="00A52D52"/>
    <w:rsid w:val="00A52EB0"/>
    <w:rsid w:val="00A53373"/>
    <w:rsid w:val="00A5338F"/>
    <w:rsid w:val="00A5356F"/>
    <w:rsid w:val="00A53A12"/>
    <w:rsid w:val="00A53E8E"/>
    <w:rsid w:val="00A5435B"/>
    <w:rsid w:val="00A54877"/>
    <w:rsid w:val="00A548F6"/>
    <w:rsid w:val="00A54F7B"/>
    <w:rsid w:val="00A55567"/>
    <w:rsid w:val="00A55D69"/>
    <w:rsid w:val="00A56902"/>
    <w:rsid w:val="00A56B3A"/>
    <w:rsid w:val="00A56EF9"/>
    <w:rsid w:val="00A56FA4"/>
    <w:rsid w:val="00A5778A"/>
    <w:rsid w:val="00A603AB"/>
    <w:rsid w:val="00A60828"/>
    <w:rsid w:val="00A60AB0"/>
    <w:rsid w:val="00A60B8E"/>
    <w:rsid w:val="00A61730"/>
    <w:rsid w:val="00A62233"/>
    <w:rsid w:val="00A62259"/>
    <w:rsid w:val="00A6271C"/>
    <w:rsid w:val="00A62DEF"/>
    <w:rsid w:val="00A62F02"/>
    <w:rsid w:val="00A63486"/>
    <w:rsid w:val="00A63B2D"/>
    <w:rsid w:val="00A63CCC"/>
    <w:rsid w:val="00A63D21"/>
    <w:rsid w:val="00A643E3"/>
    <w:rsid w:val="00A64AED"/>
    <w:rsid w:val="00A64B2B"/>
    <w:rsid w:val="00A64DC0"/>
    <w:rsid w:val="00A64E21"/>
    <w:rsid w:val="00A64FE1"/>
    <w:rsid w:val="00A65053"/>
    <w:rsid w:val="00A65255"/>
    <w:rsid w:val="00A65A29"/>
    <w:rsid w:val="00A65AD1"/>
    <w:rsid w:val="00A661A9"/>
    <w:rsid w:val="00A66323"/>
    <w:rsid w:val="00A6660D"/>
    <w:rsid w:val="00A66660"/>
    <w:rsid w:val="00A67096"/>
    <w:rsid w:val="00A675F5"/>
    <w:rsid w:val="00A6768C"/>
    <w:rsid w:val="00A67A46"/>
    <w:rsid w:val="00A67CE3"/>
    <w:rsid w:val="00A67ED5"/>
    <w:rsid w:val="00A70509"/>
    <w:rsid w:val="00A70856"/>
    <w:rsid w:val="00A709E5"/>
    <w:rsid w:val="00A70A8B"/>
    <w:rsid w:val="00A70C0E"/>
    <w:rsid w:val="00A70FB0"/>
    <w:rsid w:val="00A710D5"/>
    <w:rsid w:val="00A71548"/>
    <w:rsid w:val="00A71785"/>
    <w:rsid w:val="00A71DC7"/>
    <w:rsid w:val="00A71F25"/>
    <w:rsid w:val="00A72366"/>
    <w:rsid w:val="00A73ADE"/>
    <w:rsid w:val="00A7418D"/>
    <w:rsid w:val="00A741C8"/>
    <w:rsid w:val="00A7448D"/>
    <w:rsid w:val="00A74FAE"/>
    <w:rsid w:val="00A75362"/>
    <w:rsid w:val="00A753A4"/>
    <w:rsid w:val="00A7559D"/>
    <w:rsid w:val="00A758C1"/>
    <w:rsid w:val="00A75B79"/>
    <w:rsid w:val="00A75E39"/>
    <w:rsid w:val="00A75EC1"/>
    <w:rsid w:val="00A763D5"/>
    <w:rsid w:val="00A76807"/>
    <w:rsid w:val="00A770BF"/>
    <w:rsid w:val="00A7748E"/>
    <w:rsid w:val="00A806F8"/>
    <w:rsid w:val="00A80753"/>
    <w:rsid w:val="00A807B1"/>
    <w:rsid w:val="00A81292"/>
    <w:rsid w:val="00A8144E"/>
    <w:rsid w:val="00A8190B"/>
    <w:rsid w:val="00A81B22"/>
    <w:rsid w:val="00A81D03"/>
    <w:rsid w:val="00A82289"/>
    <w:rsid w:val="00A8258A"/>
    <w:rsid w:val="00A828A2"/>
    <w:rsid w:val="00A82D8C"/>
    <w:rsid w:val="00A8326F"/>
    <w:rsid w:val="00A83459"/>
    <w:rsid w:val="00A83AF2"/>
    <w:rsid w:val="00A83BCA"/>
    <w:rsid w:val="00A83DC1"/>
    <w:rsid w:val="00A83DEF"/>
    <w:rsid w:val="00A83E29"/>
    <w:rsid w:val="00A84732"/>
    <w:rsid w:val="00A85053"/>
    <w:rsid w:val="00A85A13"/>
    <w:rsid w:val="00A862A5"/>
    <w:rsid w:val="00A86659"/>
    <w:rsid w:val="00A866B3"/>
    <w:rsid w:val="00A8703E"/>
    <w:rsid w:val="00A87089"/>
    <w:rsid w:val="00A8719B"/>
    <w:rsid w:val="00A8730E"/>
    <w:rsid w:val="00A873A7"/>
    <w:rsid w:val="00A878C3"/>
    <w:rsid w:val="00A8799A"/>
    <w:rsid w:val="00A87A17"/>
    <w:rsid w:val="00A87F17"/>
    <w:rsid w:val="00A87FCA"/>
    <w:rsid w:val="00A90636"/>
    <w:rsid w:val="00A90ABD"/>
    <w:rsid w:val="00A9198B"/>
    <w:rsid w:val="00A91A42"/>
    <w:rsid w:val="00A91DC9"/>
    <w:rsid w:val="00A929BB"/>
    <w:rsid w:val="00A92B7E"/>
    <w:rsid w:val="00A92BE5"/>
    <w:rsid w:val="00A934BB"/>
    <w:rsid w:val="00A9379A"/>
    <w:rsid w:val="00A93866"/>
    <w:rsid w:val="00A93ACF"/>
    <w:rsid w:val="00A941E7"/>
    <w:rsid w:val="00A957F1"/>
    <w:rsid w:val="00A95B33"/>
    <w:rsid w:val="00A95F0E"/>
    <w:rsid w:val="00A965CB"/>
    <w:rsid w:val="00A96FE8"/>
    <w:rsid w:val="00A97E18"/>
    <w:rsid w:val="00A97E28"/>
    <w:rsid w:val="00AA05A2"/>
    <w:rsid w:val="00AA07C9"/>
    <w:rsid w:val="00AA09E6"/>
    <w:rsid w:val="00AA0C61"/>
    <w:rsid w:val="00AA0F98"/>
    <w:rsid w:val="00AA18F9"/>
    <w:rsid w:val="00AA1979"/>
    <w:rsid w:val="00AA20E6"/>
    <w:rsid w:val="00AA23E0"/>
    <w:rsid w:val="00AA2D68"/>
    <w:rsid w:val="00AA319F"/>
    <w:rsid w:val="00AA33E3"/>
    <w:rsid w:val="00AA3783"/>
    <w:rsid w:val="00AA38BE"/>
    <w:rsid w:val="00AA3E18"/>
    <w:rsid w:val="00AA43E1"/>
    <w:rsid w:val="00AA45FD"/>
    <w:rsid w:val="00AA4F71"/>
    <w:rsid w:val="00AA5433"/>
    <w:rsid w:val="00AA55CC"/>
    <w:rsid w:val="00AA5F9A"/>
    <w:rsid w:val="00AA600F"/>
    <w:rsid w:val="00AA67D0"/>
    <w:rsid w:val="00AA6801"/>
    <w:rsid w:val="00AA68BE"/>
    <w:rsid w:val="00AA6CBF"/>
    <w:rsid w:val="00AA7091"/>
    <w:rsid w:val="00AA73F1"/>
    <w:rsid w:val="00AA79AC"/>
    <w:rsid w:val="00AA7AEE"/>
    <w:rsid w:val="00AB0237"/>
    <w:rsid w:val="00AB050B"/>
    <w:rsid w:val="00AB0A09"/>
    <w:rsid w:val="00AB0A2A"/>
    <w:rsid w:val="00AB0C10"/>
    <w:rsid w:val="00AB155B"/>
    <w:rsid w:val="00AB201E"/>
    <w:rsid w:val="00AB33E2"/>
    <w:rsid w:val="00AB36A5"/>
    <w:rsid w:val="00AB3FD0"/>
    <w:rsid w:val="00AB3FD6"/>
    <w:rsid w:val="00AB602A"/>
    <w:rsid w:val="00AB66F4"/>
    <w:rsid w:val="00AB68EE"/>
    <w:rsid w:val="00AB6A78"/>
    <w:rsid w:val="00AB6B51"/>
    <w:rsid w:val="00AB6E2C"/>
    <w:rsid w:val="00AB7053"/>
    <w:rsid w:val="00AB753B"/>
    <w:rsid w:val="00AB777A"/>
    <w:rsid w:val="00AC0185"/>
    <w:rsid w:val="00AC0691"/>
    <w:rsid w:val="00AC0BD6"/>
    <w:rsid w:val="00AC0EF4"/>
    <w:rsid w:val="00AC1250"/>
    <w:rsid w:val="00AC2103"/>
    <w:rsid w:val="00AC22FF"/>
    <w:rsid w:val="00AC2418"/>
    <w:rsid w:val="00AC346F"/>
    <w:rsid w:val="00AC3582"/>
    <w:rsid w:val="00AC36D6"/>
    <w:rsid w:val="00AC3E6F"/>
    <w:rsid w:val="00AC3F09"/>
    <w:rsid w:val="00AC405A"/>
    <w:rsid w:val="00AC46D6"/>
    <w:rsid w:val="00AC496E"/>
    <w:rsid w:val="00AC4C63"/>
    <w:rsid w:val="00AC4DE5"/>
    <w:rsid w:val="00AC518E"/>
    <w:rsid w:val="00AC5DFF"/>
    <w:rsid w:val="00AC6028"/>
    <w:rsid w:val="00AC6068"/>
    <w:rsid w:val="00AC62CD"/>
    <w:rsid w:val="00AC630B"/>
    <w:rsid w:val="00AC6D07"/>
    <w:rsid w:val="00AC7259"/>
    <w:rsid w:val="00AC73C6"/>
    <w:rsid w:val="00AC7484"/>
    <w:rsid w:val="00AD00BA"/>
    <w:rsid w:val="00AD0583"/>
    <w:rsid w:val="00AD06B7"/>
    <w:rsid w:val="00AD06F8"/>
    <w:rsid w:val="00AD086D"/>
    <w:rsid w:val="00AD0922"/>
    <w:rsid w:val="00AD0FE5"/>
    <w:rsid w:val="00AD1026"/>
    <w:rsid w:val="00AD16CF"/>
    <w:rsid w:val="00AD1C56"/>
    <w:rsid w:val="00AD1EAE"/>
    <w:rsid w:val="00AD235E"/>
    <w:rsid w:val="00AD2905"/>
    <w:rsid w:val="00AD2F38"/>
    <w:rsid w:val="00AD37AA"/>
    <w:rsid w:val="00AD3C2A"/>
    <w:rsid w:val="00AD3C3A"/>
    <w:rsid w:val="00AD3C9A"/>
    <w:rsid w:val="00AD43AF"/>
    <w:rsid w:val="00AD448A"/>
    <w:rsid w:val="00AD46DC"/>
    <w:rsid w:val="00AD4AE5"/>
    <w:rsid w:val="00AD4BF3"/>
    <w:rsid w:val="00AD4CA8"/>
    <w:rsid w:val="00AD4E95"/>
    <w:rsid w:val="00AD4FFF"/>
    <w:rsid w:val="00AD512C"/>
    <w:rsid w:val="00AD529D"/>
    <w:rsid w:val="00AD5561"/>
    <w:rsid w:val="00AD59A6"/>
    <w:rsid w:val="00AD5C87"/>
    <w:rsid w:val="00AD5CF0"/>
    <w:rsid w:val="00AD62DE"/>
    <w:rsid w:val="00AD6876"/>
    <w:rsid w:val="00AD6981"/>
    <w:rsid w:val="00AD6A02"/>
    <w:rsid w:val="00AD6DF7"/>
    <w:rsid w:val="00AE03E4"/>
    <w:rsid w:val="00AE06C3"/>
    <w:rsid w:val="00AE0C43"/>
    <w:rsid w:val="00AE0DE9"/>
    <w:rsid w:val="00AE10C7"/>
    <w:rsid w:val="00AE1188"/>
    <w:rsid w:val="00AE1559"/>
    <w:rsid w:val="00AE15F8"/>
    <w:rsid w:val="00AE1DA2"/>
    <w:rsid w:val="00AE20D7"/>
    <w:rsid w:val="00AE226B"/>
    <w:rsid w:val="00AE2470"/>
    <w:rsid w:val="00AE2771"/>
    <w:rsid w:val="00AE2B2D"/>
    <w:rsid w:val="00AE2E7B"/>
    <w:rsid w:val="00AE3160"/>
    <w:rsid w:val="00AE31F0"/>
    <w:rsid w:val="00AE3352"/>
    <w:rsid w:val="00AE33AA"/>
    <w:rsid w:val="00AE37F8"/>
    <w:rsid w:val="00AE3E5A"/>
    <w:rsid w:val="00AE410E"/>
    <w:rsid w:val="00AE4D94"/>
    <w:rsid w:val="00AE52D4"/>
    <w:rsid w:val="00AE62D3"/>
    <w:rsid w:val="00AE6689"/>
    <w:rsid w:val="00AE691F"/>
    <w:rsid w:val="00AE7AD4"/>
    <w:rsid w:val="00AE7BAD"/>
    <w:rsid w:val="00AF0AA5"/>
    <w:rsid w:val="00AF1260"/>
    <w:rsid w:val="00AF1270"/>
    <w:rsid w:val="00AF132C"/>
    <w:rsid w:val="00AF176E"/>
    <w:rsid w:val="00AF186E"/>
    <w:rsid w:val="00AF1C2A"/>
    <w:rsid w:val="00AF2B60"/>
    <w:rsid w:val="00AF2C5C"/>
    <w:rsid w:val="00AF2ED2"/>
    <w:rsid w:val="00AF3BD5"/>
    <w:rsid w:val="00AF4453"/>
    <w:rsid w:val="00AF4BBA"/>
    <w:rsid w:val="00AF4F8E"/>
    <w:rsid w:val="00AF537F"/>
    <w:rsid w:val="00AF6340"/>
    <w:rsid w:val="00AF65C1"/>
    <w:rsid w:val="00AF664E"/>
    <w:rsid w:val="00AF69D9"/>
    <w:rsid w:val="00AF6BE0"/>
    <w:rsid w:val="00AF7091"/>
    <w:rsid w:val="00AF7487"/>
    <w:rsid w:val="00AF7533"/>
    <w:rsid w:val="00AF75E8"/>
    <w:rsid w:val="00AF75F4"/>
    <w:rsid w:val="00AF77E5"/>
    <w:rsid w:val="00AF7A90"/>
    <w:rsid w:val="00B00204"/>
    <w:rsid w:val="00B00210"/>
    <w:rsid w:val="00B005BB"/>
    <w:rsid w:val="00B0068D"/>
    <w:rsid w:val="00B01490"/>
    <w:rsid w:val="00B01CB4"/>
    <w:rsid w:val="00B02301"/>
    <w:rsid w:val="00B0359A"/>
    <w:rsid w:val="00B0419D"/>
    <w:rsid w:val="00B04487"/>
    <w:rsid w:val="00B046AE"/>
    <w:rsid w:val="00B0474B"/>
    <w:rsid w:val="00B048B8"/>
    <w:rsid w:val="00B04F4C"/>
    <w:rsid w:val="00B05C36"/>
    <w:rsid w:val="00B05D59"/>
    <w:rsid w:val="00B0605A"/>
    <w:rsid w:val="00B066D6"/>
    <w:rsid w:val="00B067C8"/>
    <w:rsid w:val="00B06828"/>
    <w:rsid w:val="00B069B2"/>
    <w:rsid w:val="00B07300"/>
    <w:rsid w:val="00B07301"/>
    <w:rsid w:val="00B075A1"/>
    <w:rsid w:val="00B079AA"/>
    <w:rsid w:val="00B1078C"/>
    <w:rsid w:val="00B10E91"/>
    <w:rsid w:val="00B1143B"/>
    <w:rsid w:val="00B11503"/>
    <w:rsid w:val="00B11884"/>
    <w:rsid w:val="00B11B6A"/>
    <w:rsid w:val="00B11C42"/>
    <w:rsid w:val="00B11FCA"/>
    <w:rsid w:val="00B123EF"/>
    <w:rsid w:val="00B125FF"/>
    <w:rsid w:val="00B13229"/>
    <w:rsid w:val="00B13586"/>
    <w:rsid w:val="00B1360B"/>
    <w:rsid w:val="00B1378E"/>
    <w:rsid w:val="00B13E47"/>
    <w:rsid w:val="00B141A1"/>
    <w:rsid w:val="00B149BE"/>
    <w:rsid w:val="00B14A5B"/>
    <w:rsid w:val="00B14C9E"/>
    <w:rsid w:val="00B14CA5"/>
    <w:rsid w:val="00B15BA1"/>
    <w:rsid w:val="00B161BF"/>
    <w:rsid w:val="00B16B6F"/>
    <w:rsid w:val="00B200D5"/>
    <w:rsid w:val="00B20284"/>
    <w:rsid w:val="00B2094B"/>
    <w:rsid w:val="00B209B2"/>
    <w:rsid w:val="00B21886"/>
    <w:rsid w:val="00B21B1D"/>
    <w:rsid w:val="00B21EBC"/>
    <w:rsid w:val="00B21F41"/>
    <w:rsid w:val="00B2211B"/>
    <w:rsid w:val="00B22216"/>
    <w:rsid w:val="00B222EA"/>
    <w:rsid w:val="00B226D7"/>
    <w:rsid w:val="00B229B9"/>
    <w:rsid w:val="00B22A05"/>
    <w:rsid w:val="00B22AA9"/>
    <w:rsid w:val="00B22D94"/>
    <w:rsid w:val="00B22DEE"/>
    <w:rsid w:val="00B23108"/>
    <w:rsid w:val="00B23633"/>
    <w:rsid w:val="00B2385A"/>
    <w:rsid w:val="00B23A7B"/>
    <w:rsid w:val="00B23DC4"/>
    <w:rsid w:val="00B2411B"/>
    <w:rsid w:val="00B244C3"/>
    <w:rsid w:val="00B2475F"/>
    <w:rsid w:val="00B25DE5"/>
    <w:rsid w:val="00B26348"/>
    <w:rsid w:val="00B26C39"/>
    <w:rsid w:val="00B26E73"/>
    <w:rsid w:val="00B274AB"/>
    <w:rsid w:val="00B27CDB"/>
    <w:rsid w:val="00B30016"/>
    <w:rsid w:val="00B30212"/>
    <w:rsid w:val="00B3068A"/>
    <w:rsid w:val="00B31864"/>
    <w:rsid w:val="00B31F9B"/>
    <w:rsid w:val="00B325F9"/>
    <w:rsid w:val="00B3287A"/>
    <w:rsid w:val="00B3348B"/>
    <w:rsid w:val="00B33A61"/>
    <w:rsid w:val="00B34341"/>
    <w:rsid w:val="00B348D1"/>
    <w:rsid w:val="00B34DB8"/>
    <w:rsid w:val="00B35243"/>
    <w:rsid w:val="00B35395"/>
    <w:rsid w:val="00B356BD"/>
    <w:rsid w:val="00B359FC"/>
    <w:rsid w:val="00B35CD4"/>
    <w:rsid w:val="00B35E4C"/>
    <w:rsid w:val="00B360C5"/>
    <w:rsid w:val="00B362E7"/>
    <w:rsid w:val="00B363C4"/>
    <w:rsid w:val="00B36F04"/>
    <w:rsid w:val="00B36F38"/>
    <w:rsid w:val="00B36FA3"/>
    <w:rsid w:val="00B371B6"/>
    <w:rsid w:val="00B3737D"/>
    <w:rsid w:val="00B376F1"/>
    <w:rsid w:val="00B3772F"/>
    <w:rsid w:val="00B37799"/>
    <w:rsid w:val="00B37EA1"/>
    <w:rsid w:val="00B4018E"/>
    <w:rsid w:val="00B401AE"/>
    <w:rsid w:val="00B40535"/>
    <w:rsid w:val="00B4073A"/>
    <w:rsid w:val="00B40C42"/>
    <w:rsid w:val="00B40ED8"/>
    <w:rsid w:val="00B412C1"/>
    <w:rsid w:val="00B41AC3"/>
    <w:rsid w:val="00B41F5A"/>
    <w:rsid w:val="00B42065"/>
    <w:rsid w:val="00B4267E"/>
    <w:rsid w:val="00B42B33"/>
    <w:rsid w:val="00B434AD"/>
    <w:rsid w:val="00B43C0A"/>
    <w:rsid w:val="00B43C69"/>
    <w:rsid w:val="00B43E2D"/>
    <w:rsid w:val="00B4418C"/>
    <w:rsid w:val="00B443CB"/>
    <w:rsid w:val="00B44C8F"/>
    <w:rsid w:val="00B44ED3"/>
    <w:rsid w:val="00B4519B"/>
    <w:rsid w:val="00B45BDF"/>
    <w:rsid w:val="00B45C64"/>
    <w:rsid w:val="00B45F3F"/>
    <w:rsid w:val="00B46806"/>
    <w:rsid w:val="00B4680D"/>
    <w:rsid w:val="00B469D2"/>
    <w:rsid w:val="00B46BB3"/>
    <w:rsid w:val="00B46C5E"/>
    <w:rsid w:val="00B4719B"/>
    <w:rsid w:val="00B4720F"/>
    <w:rsid w:val="00B47B4A"/>
    <w:rsid w:val="00B47C51"/>
    <w:rsid w:val="00B47DBA"/>
    <w:rsid w:val="00B47EBB"/>
    <w:rsid w:val="00B5004D"/>
    <w:rsid w:val="00B50B44"/>
    <w:rsid w:val="00B50E42"/>
    <w:rsid w:val="00B5157D"/>
    <w:rsid w:val="00B51729"/>
    <w:rsid w:val="00B51F31"/>
    <w:rsid w:val="00B52646"/>
    <w:rsid w:val="00B5289A"/>
    <w:rsid w:val="00B52D59"/>
    <w:rsid w:val="00B53006"/>
    <w:rsid w:val="00B53BB2"/>
    <w:rsid w:val="00B53C13"/>
    <w:rsid w:val="00B53E25"/>
    <w:rsid w:val="00B54276"/>
    <w:rsid w:val="00B54886"/>
    <w:rsid w:val="00B5523B"/>
    <w:rsid w:val="00B553D1"/>
    <w:rsid w:val="00B556D6"/>
    <w:rsid w:val="00B558BF"/>
    <w:rsid w:val="00B55C93"/>
    <w:rsid w:val="00B55FAA"/>
    <w:rsid w:val="00B568B9"/>
    <w:rsid w:val="00B57447"/>
    <w:rsid w:val="00B57D38"/>
    <w:rsid w:val="00B60061"/>
    <w:rsid w:val="00B60416"/>
    <w:rsid w:val="00B6122E"/>
    <w:rsid w:val="00B61714"/>
    <w:rsid w:val="00B620B2"/>
    <w:rsid w:val="00B6244B"/>
    <w:rsid w:val="00B62DE6"/>
    <w:rsid w:val="00B635D5"/>
    <w:rsid w:val="00B636EF"/>
    <w:rsid w:val="00B63846"/>
    <w:rsid w:val="00B638A6"/>
    <w:rsid w:val="00B63EE6"/>
    <w:rsid w:val="00B642D5"/>
    <w:rsid w:val="00B6476E"/>
    <w:rsid w:val="00B655F0"/>
    <w:rsid w:val="00B656C7"/>
    <w:rsid w:val="00B65996"/>
    <w:rsid w:val="00B65AF0"/>
    <w:rsid w:val="00B65C28"/>
    <w:rsid w:val="00B65DB8"/>
    <w:rsid w:val="00B66485"/>
    <w:rsid w:val="00B668AF"/>
    <w:rsid w:val="00B6699A"/>
    <w:rsid w:val="00B670BD"/>
    <w:rsid w:val="00B67893"/>
    <w:rsid w:val="00B67D7D"/>
    <w:rsid w:val="00B7012C"/>
    <w:rsid w:val="00B70571"/>
    <w:rsid w:val="00B70729"/>
    <w:rsid w:val="00B70778"/>
    <w:rsid w:val="00B7141B"/>
    <w:rsid w:val="00B7164F"/>
    <w:rsid w:val="00B716CA"/>
    <w:rsid w:val="00B721ED"/>
    <w:rsid w:val="00B7301C"/>
    <w:rsid w:val="00B73126"/>
    <w:rsid w:val="00B7350A"/>
    <w:rsid w:val="00B73622"/>
    <w:rsid w:val="00B73ABC"/>
    <w:rsid w:val="00B745B3"/>
    <w:rsid w:val="00B74BCA"/>
    <w:rsid w:val="00B74FFA"/>
    <w:rsid w:val="00B75151"/>
    <w:rsid w:val="00B75249"/>
    <w:rsid w:val="00B7547C"/>
    <w:rsid w:val="00B75E2B"/>
    <w:rsid w:val="00B76431"/>
    <w:rsid w:val="00B769C4"/>
    <w:rsid w:val="00B76FB6"/>
    <w:rsid w:val="00B7720A"/>
    <w:rsid w:val="00B777AA"/>
    <w:rsid w:val="00B77A42"/>
    <w:rsid w:val="00B77C9B"/>
    <w:rsid w:val="00B80123"/>
    <w:rsid w:val="00B805F1"/>
    <w:rsid w:val="00B8084E"/>
    <w:rsid w:val="00B809F3"/>
    <w:rsid w:val="00B80ACD"/>
    <w:rsid w:val="00B80C2D"/>
    <w:rsid w:val="00B80C94"/>
    <w:rsid w:val="00B80FDF"/>
    <w:rsid w:val="00B816B1"/>
    <w:rsid w:val="00B82151"/>
    <w:rsid w:val="00B822BA"/>
    <w:rsid w:val="00B83083"/>
    <w:rsid w:val="00B83ADE"/>
    <w:rsid w:val="00B84242"/>
    <w:rsid w:val="00B84CFA"/>
    <w:rsid w:val="00B84F2B"/>
    <w:rsid w:val="00B85B1F"/>
    <w:rsid w:val="00B85C37"/>
    <w:rsid w:val="00B85D3D"/>
    <w:rsid w:val="00B85F84"/>
    <w:rsid w:val="00B86A67"/>
    <w:rsid w:val="00B86E35"/>
    <w:rsid w:val="00B87ABD"/>
    <w:rsid w:val="00B87E99"/>
    <w:rsid w:val="00B87F49"/>
    <w:rsid w:val="00B903FA"/>
    <w:rsid w:val="00B90CF3"/>
    <w:rsid w:val="00B91094"/>
    <w:rsid w:val="00B912F4"/>
    <w:rsid w:val="00B914C0"/>
    <w:rsid w:val="00B9169C"/>
    <w:rsid w:val="00B9219E"/>
    <w:rsid w:val="00B922E8"/>
    <w:rsid w:val="00B927DE"/>
    <w:rsid w:val="00B9282C"/>
    <w:rsid w:val="00B929BB"/>
    <w:rsid w:val="00B92A60"/>
    <w:rsid w:val="00B937B0"/>
    <w:rsid w:val="00B937C1"/>
    <w:rsid w:val="00B93842"/>
    <w:rsid w:val="00B94965"/>
    <w:rsid w:val="00B94BF7"/>
    <w:rsid w:val="00B950B7"/>
    <w:rsid w:val="00B955AE"/>
    <w:rsid w:val="00B959F8"/>
    <w:rsid w:val="00B9625E"/>
    <w:rsid w:val="00B96395"/>
    <w:rsid w:val="00B96756"/>
    <w:rsid w:val="00B969E0"/>
    <w:rsid w:val="00B96C5E"/>
    <w:rsid w:val="00B96F95"/>
    <w:rsid w:val="00B97707"/>
    <w:rsid w:val="00B978DA"/>
    <w:rsid w:val="00B9790E"/>
    <w:rsid w:val="00BA0006"/>
    <w:rsid w:val="00BA008A"/>
    <w:rsid w:val="00BA0236"/>
    <w:rsid w:val="00BA078F"/>
    <w:rsid w:val="00BA18FB"/>
    <w:rsid w:val="00BA1E67"/>
    <w:rsid w:val="00BA2432"/>
    <w:rsid w:val="00BA2466"/>
    <w:rsid w:val="00BA3CA8"/>
    <w:rsid w:val="00BA3E5F"/>
    <w:rsid w:val="00BA4181"/>
    <w:rsid w:val="00BA425E"/>
    <w:rsid w:val="00BA4FE8"/>
    <w:rsid w:val="00BA50D5"/>
    <w:rsid w:val="00BA51B6"/>
    <w:rsid w:val="00BA53A0"/>
    <w:rsid w:val="00BA54A9"/>
    <w:rsid w:val="00BA59BF"/>
    <w:rsid w:val="00BA5E53"/>
    <w:rsid w:val="00BA5FDF"/>
    <w:rsid w:val="00BA643D"/>
    <w:rsid w:val="00BA6541"/>
    <w:rsid w:val="00BA66AD"/>
    <w:rsid w:val="00BA6931"/>
    <w:rsid w:val="00BA6F21"/>
    <w:rsid w:val="00BA7CBD"/>
    <w:rsid w:val="00BB0246"/>
    <w:rsid w:val="00BB058B"/>
    <w:rsid w:val="00BB0F9C"/>
    <w:rsid w:val="00BB13A5"/>
    <w:rsid w:val="00BB234C"/>
    <w:rsid w:val="00BB33D5"/>
    <w:rsid w:val="00BB3460"/>
    <w:rsid w:val="00BB36BA"/>
    <w:rsid w:val="00BB3C27"/>
    <w:rsid w:val="00BB3CE3"/>
    <w:rsid w:val="00BB3E76"/>
    <w:rsid w:val="00BB3F17"/>
    <w:rsid w:val="00BB4197"/>
    <w:rsid w:val="00BB4A06"/>
    <w:rsid w:val="00BB4C12"/>
    <w:rsid w:val="00BB5084"/>
    <w:rsid w:val="00BB5103"/>
    <w:rsid w:val="00BB54F0"/>
    <w:rsid w:val="00BB6042"/>
    <w:rsid w:val="00BB6219"/>
    <w:rsid w:val="00BB6596"/>
    <w:rsid w:val="00BB694A"/>
    <w:rsid w:val="00BB7453"/>
    <w:rsid w:val="00BB760A"/>
    <w:rsid w:val="00BB7A9F"/>
    <w:rsid w:val="00BC033A"/>
    <w:rsid w:val="00BC0453"/>
    <w:rsid w:val="00BC04C4"/>
    <w:rsid w:val="00BC0E9A"/>
    <w:rsid w:val="00BC2448"/>
    <w:rsid w:val="00BC2644"/>
    <w:rsid w:val="00BC290B"/>
    <w:rsid w:val="00BC2975"/>
    <w:rsid w:val="00BC2A76"/>
    <w:rsid w:val="00BC2ACC"/>
    <w:rsid w:val="00BC300E"/>
    <w:rsid w:val="00BC35EF"/>
    <w:rsid w:val="00BC40AE"/>
    <w:rsid w:val="00BC411D"/>
    <w:rsid w:val="00BC4F53"/>
    <w:rsid w:val="00BC54B2"/>
    <w:rsid w:val="00BC5670"/>
    <w:rsid w:val="00BC579B"/>
    <w:rsid w:val="00BC57D6"/>
    <w:rsid w:val="00BC5857"/>
    <w:rsid w:val="00BC5AB4"/>
    <w:rsid w:val="00BC5E03"/>
    <w:rsid w:val="00BC60AB"/>
    <w:rsid w:val="00BC63A4"/>
    <w:rsid w:val="00BC63C9"/>
    <w:rsid w:val="00BC6692"/>
    <w:rsid w:val="00BC690A"/>
    <w:rsid w:val="00BC6E04"/>
    <w:rsid w:val="00BC7CCC"/>
    <w:rsid w:val="00BD0578"/>
    <w:rsid w:val="00BD0B55"/>
    <w:rsid w:val="00BD0D91"/>
    <w:rsid w:val="00BD1A21"/>
    <w:rsid w:val="00BD1C1E"/>
    <w:rsid w:val="00BD2196"/>
    <w:rsid w:val="00BD228A"/>
    <w:rsid w:val="00BD26C2"/>
    <w:rsid w:val="00BD2C51"/>
    <w:rsid w:val="00BD324C"/>
    <w:rsid w:val="00BD37F8"/>
    <w:rsid w:val="00BD4017"/>
    <w:rsid w:val="00BD4DC0"/>
    <w:rsid w:val="00BD4F9F"/>
    <w:rsid w:val="00BD5FAE"/>
    <w:rsid w:val="00BD61A9"/>
    <w:rsid w:val="00BD6246"/>
    <w:rsid w:val="00BD6A79"/>
    <w:rsid w:val="00BD6ACC"/>
    <w:rsid w:val="00BD6FE4"/>
    <w:rsid w:val="00BD7591"/>
    <w:rsid w:val="00BD7B09"/>
    <w:rsid w:val="00BD7B2A"/>
    <w:rsid w:val="00BD7B2E"/>
    <w:rsid w:val="00BD7B97"/>
    <w:rsid w:val="00BD7D0E"/>
    <w:rsid w:val="00BD7D77"/>
    <w:rsid w:val="00BE00D8"/>
    <w:rsid w:val="00BE00F5"/>
    <w:rsid w:val="00BE0188"/>
    <w:rsid w:val="00BE028A"/>
    <w:rsid w:val="00BE03E1"/>
    <w:rsid w:val="00BE05EE"/>
    <w:rsid w:val="00BE185E"/>
    <w:rsid w:val="00BE1DB4"/>
    <w:rsid w:val="00BE24F7"/>
    <w:rsid w:val="00BE25F0"/>
    <w:rsid w:val="00BE3B0E"/>
    <w:rsid w:val="00BE3D41"/>
    <w:rsid w:val="00BE4000"/>
    <w:rsid w:val="00BE47EE"/>
    <w:rsid w:val="00BE4FF3"/>
    <w:rsid w:val="00BE52C8"/>
    <w:rsid w:val="00BE556C"/>
    <w:rsid w:val="00BE565C"/>
    <w:rsid w:val="00BE57B5"/>
    <w:rsid w:val="00BE64F0"/>
    <w:rsid w:val="00BE6B30"/>
    <w:rsid w:val="00BE72E5"/>
    <w:rsid w:val="00BF021E"/>
    <w:rsid w:val="00BF0858"/>
    <w:rsid w:val="00BF0ECE"/>
    <w:rsid w:val="00BF1273"/>
    <w:rsid w:val="00BF15C0"/>
    <w:rsid w:val="00BF1808"/>
    <w:rsid w:val="00BF1959"/>
    <w:rsid w:val="00BF19D5"/>
    <w:rsid w:val="00BF1A16"/>
    <w:rsid w:val="00BF1AE9"/>
    <w:rsid w:val="00BF1B7F"/>
    <w:rsid w:val="00BF1E00"/>
    <w:rsid w:val="00BF24FD"/>
    <w:rsid w:val="00BF2814"/>
    <w:rsid w:val="00BF3432"/>
    <w:rsid w:val="00BF3766"/>
    <w:rsid w:val="00BF3997"/>
    <w:rsid w:val="00BF3A4F"/>
    <w:rsid w:val="00BF3AD1"/>
    <w:rsid w:val="00BF3FE1"/>
    <w:rsid w:val="00BF4159"/>
    <w:rsid w:val="00BF43F4"/>
    <w:rsid w:val="00BF44E3"/>
    <w:rsid w:val="00BF4560"/>
    <w:rsid w:val="00BF4659"/>
    <w:rsid w:val="00BF4E14"/>
    <w:rsid w:val="00BF4FB8"/>
    <w:rsid w:val="00BF4FFC"/>
    <w:rsid w:val="00BF5EBD"/>
    <w:rsid w:val="00BF603E"/>
    <w:rsid w:val="00BF641C"/>
    <w:rsid w:val="00BF6876"/>
    <w:rsid w:val="00BF7529"/>
    <w:rsid w:val="00C00095"/>
    <w:rsid w:val="00C004F7"/>
    <w:rsid w:val="00C0099C"/>
    <w:rsid w:val="00C00D6B"/>
    <w:rsid w:val="00C01158"/>
    <w:rsid w:val="00C01297"/>
    <w:rsid w:val="00C01657"/>
    <w:rsid w:val="00C01AE8"/>
    <w:rsid w:val="00C01BB2"/>
    <w:rsid w:val="00C01CB2"/>
    <w:rsid w:val="00C02588"/>
    <w:rsid w:val="00C030C6"/>
    <w:rsid w:val="00C035C1"/>
    <w:rsid w:val="00C038B5"/>
    <w:rsid w:val="00C03EDE"/>
    <w:rsid w:val="00C04182"/>
    <w:rsid w:val="00C0428B"/>
    <w:rsid w:val="00C04484"/>
    <w:rsid w:val="00C04775"/>
    <w:rsid w:val="00C052B9"/>
    <w:rsid w:val="00C055B2"/>
    <w:rsid w:val="00C05F5D"/>
    <w:rsid w:val="00C0662F"/>
    <w:rsid w:val="00C07396"/>
    <w:rsid w:val="00C078DF"/>
    <w:rsid w:val="00C10353"/>
    <w:rsid w:val="00C1168B"/>
    <w:rsid w:val="00C11B07"/>
    <w:rsid w:val="00C11F40"/>
    <w:rsid w:val="00C121FC"/>
    <w:rsid w:val="00C141EA"/>
    <w:rsid w:val="00C143AA"/>
    <w:rsid w:val="00C143FF"/>
    <w:rsid w:val="00C145F5"/>
    <w:rsid w:val="00C15479"/>
    <w:rsid w:val="00C15A3E"/>
    <w:rsid w:val="00C15A83"/>
    <w:rsid w:val="00C1726C"/>
    <w:rsid w:val="00C173EB"/>
    <w:rsid w:val="00C17C0C"/>
    <w:rsid w:val="00C17FD4"/>
    <w:rsid w:val="00C20728"/>
    <w:rsid w:val="00C20920"/>
    <w:rsid w:val="00C20C11"/>
    <w:rsid w:val="00C21218"/>
    <w:rsid w:val="00C21915"/>
    <w:rsid w:val="00C21C50"/>
    <w:rsid w:val="00C21CC3"/>
    <w:rsid w:val="00C21FD3"/>
    <w:rsid w:val="00C21FD4"/>
    <w:rsid w:val="00C22480"/>
    <w:rsid w:val="00C22896"/>
    <w:rsid w:val="00C233B7"/>
    <w:rsid w:val="00C2359F"/>
    <w:rsid w:val="00C2375D"/>
    <w:rsid w:val="00C23E36"/>
    <w:rsid w:val="00C24599"/>
    <w:rsid w:val="00C24B65"/>
    <w:rsid w:val="00C24F1E"/>
    <w:rsid w:val="00C269BB"/>
    <w:rsid w:val="00C26E4F"/>
    <w:rsid w:val="00C27D8B"/>
    <w:rsid w:val="00C27EFD"/>
    <w:rsid w:val="00C30204"/>
    <w:rsid w:val="00C303B7"/>
    <w:rsid w:val="00C30A97"/>
    <w:rsid w:val="00C31A98"/>
    <w:rsid w:val="00C32178"/>
    <w:rsid w:val="00C3234C"/>
    <w:rsid w:val="00C323EB"/>
    <w:rsid w:val="00C32663"/>
    <w:rsid w:val="00C32A25"/>
    <w:rsid w:val="00C32BDD"/>
    <w:rsid w:val="00C3420A"/>
    <w:rsid w:val="00C343F9"/>
    <w:rsid w:val="00C34AE9"/>
    <w:rsid w:val="00C34CE0"/>
    <w:rsid w:val="00C34D23"/>
    <w:rsid w:val="00C35606"/>
    <w:rsid w:val="00C36063"/>
    <w:rsid w:val="00C365A0"/>
    <w:rsid w:val="00C36D33"/>
    <w:rsid w:val="00C36D97"/>
    <w:rsid w:val="00C36F15"/>
    <w:rsid w:val="00C36FA1"/>
    <w:rsid w:val="00C3745A"/>
    <w:rsid w:val="00C37982"/>
    <w:rsid w:val="00C37A88"/>
    <w:rsid w:val="00C40BEE"/>
    <w:rsid w:val="00C40E07"/>
    <w:rsid w:val="00C41274"/>
    <w:rsid w:val="00C412E8"/>
    <w:rsid w:val="00C41CBB"/>
    <w:rsid w:val="00C41D72"/>
    <w:rsid w:val="00C4215F"/>
    <w:rsid w:val="00C422AF"/>
    <w:rsid w:val="00C422FD"/>
    <w:rsid w:val="00C425FB"/>
    <w:rsid w:val="00C436CE"/>
    <w:rsid w:val="00C43851"/>
    <w:rsid w:val="00C43BAF"/>
    <w:rsid w:val="00C43EEA"/>
    <w:rsid w:val="00C440F3"/>
    <w:rsid w:val="00C444F4"/>
    <w:rsid w:val="00C448CC"/>
    <w:rsid w:val="00C44B72"/>
    <w:rsid w:val="00C44D68"/>
    <w:rsid w:val="00C45053"/>
    <w:rsid w:val="00C45399"/>
    <w:rsid w:val="00C45665"/>
    <w:rsid w:val="00C4605F"/>
    <w:rsid w:val="00C464C8"/>
    <w:rsid w:val="00C465AD"/>
    <w:rsid w:val="00C469A8"/>
    <w:rsid w:val="00C46C37"/>
    <w:rsid w:val="00C47DBA"/>
    <w:rsid w:val="00C5084A"/>
    <w:rsid w:val="00C5094A"/>
    <w:rsid w:val="00C50AA0"/>
    <w:rsid w:val="00C51479"/>
    <w:rsid w:val="00C51697"/>
    <w:rsid w:val="00C51A4A"/>
    <w:rsid w:val="00C51C9A"/>
    <w:rsid w:val="00C52AD3"/>
    <w:rsid w:val="00C52C82"/>
    <w:rsid w:val="00C52D64"/>
    <w:rsid w:val="00C52E1B"/>
    <w:rsid w:val="00C52F46"/>
    <w:rsid w:val="00C5316C"/>
    <w:rsid w:val="00C53283"/>
    <w:rsid w:val="00C53B7B"/>
    <w:rsid w:val="00C53BB3"/>
    <w:rsid w:val="00C5406F"/>
    <w:rsid w:val="00C541CE"/>
    <w:rsid w:val="00C54586"/>
    <w:rsid w:val="00C54E39"/>
    <w:rsid w:val="00C54FB1"/>
    <w:rsid w:val="00C55082"/>
    <w:rsid w:val="00C554A6"/>
    <w:rsid w:val="00C562BD"/>
    <w:rsid w:val="00C5640F"/>
    <w:rsid w:val="00C5655D"/>
    <w:rsid w:val="00C566F8"/>
    <w:rsid w:val="00C56C10"/>
    <w:rsid w:val="00C56DE6"/>
    <w:rsid w:val="00C56E9F"/>
    <w:rsid w:val="00C575CD"/>
    <w:rsid w:val="00C57F66"/>
    <w:rsid w:val="00C60180"/>
    <w:rsid w:val="00C60236"/>
    <w:rsid w:val="00C604AD"/>
    <w:rsid w:val="00C61597"/>
    <w:rsid w:val="00C61B8E"/>
    <w:rsid w:val="00C61D1B"/>
    <w:rsid w:val="00C61EBB"/>
    <w:rsid w:val="00C62467"/>
    <w:rsid w:val="00C626F3"/>
    <w:rsid w:val="00C62B88"/>
    <w:rsid w:val="00C62BF2"/>
    <w:rsid w:val="00C62DA2"/>
    <w:rsid w:val="00C62E73"/>
    <w:rsid w:val="00C6305B"/>
    <w:rsid w:val="00C63240"/>
    <w:rsid w:val="00C635B2"/>
    <w:rsid w:val="00C636CE"/>
    <w:rsid w:val="00C63991"/>
    <w:rsid w:val="00C63E57"/>
    <w:rsid w:val="00C6444E"/>
    <w:rsid w:val="00C6455B"/>
    <w:rsid w:val="00C64DC3"/>
    <w:rsid w:val="00C653CB"/>
    <w:rsid w:val="00C66024"/>
    <w:rsid w:val="00C6633C"/>
    <w:rsid w:val="00C666B8"/>
    <w:rsid w:val="00C6690E"/>
    <w:rsid w:val="00C6696F"/>
    <w:rsid w:val="00C669D9"/>
    <w:rsid w:val="00C66C21"/>
    <w:rsid w:val="00C66D3E"/>
    <w:rsid w:val="00C66D9A"/>
    <w:rsid w:val="00C67742"/>
    <w:rsid w:val="00C67CC5"/>
    <w:rsid w:val="00C67E18"/>
    <w:rsid w:val="00C700DF"/>
    <w:rsid w:val="00C70D21"/>
    <w:rsid w:val="00C712A7"/>
    <w:rsid w:val="00C712EF"/>
    <w:rsid w:val="00C71A87"/>
    <w:rsid w:val="00C71BA8"/>
    <w:rsid w:val="00C71DDC"/>
    <w:rsid w:val="00C720E6"/>
    <w:rsid w:val="00C7246D"/>
    <w:rsid w:val="00C725DB"/>
    <w:rsid w:val="00C730E8"/>
    <w:rsid w:val="00C73865"/>
    <w:rsid w:val="00C73A11"/>
    <w:rsid w:val="00C73EEF"/>
    <w:rsid w:val="00C7408D"/>
    <w:rsid w:val="00C7447E"/>
    <w:rsid w:val="00C74E37"/>
    <w:rsid w:val="00C74F30"/>
    <w:rsid w:val="00C75855"/>
    <w:rsid w:val="00C77073"/>
    <w:rsid w:val="00C77447"/>
    <w:rsid w:val="00C80068"/>
    <w:rsid w:val="00C80BB0"/>
    <w:rsid w:val="00C80F37"/>
    <w:rsid w:val="00C811BB"/>
    <w:rsid w:val="00C81522"/>
    <w:rsid w:val="00C81CC3"/>
    <w:rsid w:val="00C82241"/>
    <w:rsid w:val="00C822E0"/>
    <w:rsid w:val="00C8248D"/>
    <w:rsid w:val="00C82953"/>
    <w:rsid w:val="00C82981"/>
    <w:rsid w:val="00C829EA"/>
    <w:rsid w:val="00C82B78"/>
    <w:rsid w:val="00C83A56"/>
    <w:rsid w:val="00C841B6"/>
    <w:rsid w:val="00C84202"/>
    <w:rsid w:val="00C844AA"/>
    <w:rsid w:val="00C8451C"/>
    <w:rsid w:val="00C845B2"/>
    <w:rsid w:val="00C847B7"/>
    <w:rsid w:val="00C84A6E"/>
    <w:rsid w:val="00C8502D"/>
    <w:rsid w:val="00C852A8"/>
    <w:rsid w:val="00C8538D"/>
    <w:rsid w:val="00C85B9B"/>
    <w:rsid w:val="00C85D40"/>
    <w:rsid w:val="00C85D69"/>
    <w:rsid w:val="00C85E53"/>
    <w:rsid w:val="00C8606D"/>
    <w:rsid w:val="00C86A75"/>
    <w:rsid w:val="00C86F2A"/>
    <w:rsid w:val="00C87DCC"/>
    <w:rsid w:val="00C90083"/>
    <w:rsid w:val="00C900D6"/>
    <w:rsid w:val="00C9012A"/>
    <w:rsid w:val="00C90982"/>
    <w:rsid w:val="00C90B03"/>
    <w:rsid w:val="00C90CDC"/>
    <w:rsid w:val="00C913F0"/>
    <w:rsid w:val="00C91B43"/>
    <w:rsid w:val="00C927B1"/>
    <w:rsid w:val="00C927FB"/>
    <w:rsid w:val="00C92893"/>
    <w:rsid w:val="00C939C5"/>
    <w:rsid w:val="00C94658"/>
    <w:rsid w:val="00C9465B"/>
    <w:rsid w:val="00C95358"/>
    <w:rsid w:val="00C95496"/>
    <w:rsid w:val="00C95515"/>
    <w:rsid w:val="00C95889"/>
    <w:rsid w:val="00C95D93"/>
    <w:rsid w:val="00C961BE"/>
    <w:rsid w:val="00C968CE"/>
    <w:rsid w:val="00C96B7B"/>
    <w:rsid w:val="00C97519"/>
    <w:rsid w:val="00C97563"/>
    <w:rsid w:val="00C9794E"/>
    <w:rsid w:val="00C97AFC"/>
    <w:rsid w:val="00CA0ABF"/>
    <w:rsid w:val="00CA0AD1"/>
    <w:rsid w:val="00CA0CA6"/>
    <w:rsid w:val="00CA1378"/>
    <w:rsid w:val="00CA192B"/>
    <w:rsid w:val="00CA1D95"/>
    <w:rsid w:val="00CA1E39"/>
    <w:rsid w:val="00CA1EFC"/>
    <w:rsid w:val="00CA2907"/>
    <w:rsid w:val="00CA3ABF"/>
    <w:rsid w:val="00CA3F7E"/>
    <w:rsid w:val="00CA3F8B"/>
    <w:rsid w:val="00CA4008"/>
    <w:rsid w:val="00CA445D"/>
    <w:rsid w:val="00CA463D"/>
    <w:rsid w:val="00CA4645"/>
    <w:rsid w:val="00CA5A3A"/>
    <w:rsid w:val="00CA5C6F"/>
    <w:rsid w:val="00CA653D"/>
    <w:rsid w:val="00CA7241"/>
    <w:rsid w:val="00CA78F6"/>
    <w:rsid w:val="00CA7A93"/>
    <w:rsid w:val="00CA7C35"/>
    <w:rsid w:val="00CB0B1B"/>
    <w:rsid w:val="00CB0B70"/>
    <w:rsid w:val="00CB0E94"/>
    <w:rsid w:val="00CB13DB"/>
    <w:rsid w:val="00CB1D25"/>
    <w:rsid w:val="00CB22EE"/>
    <w:rsid w:val="00CB2524"/>
    <w:rsid w:val="00CB27F7"/>
    <w:rsid w:val="00CB2910"/>
    <w:rsid w:val="00CB2C1B"/>
    <w:rsid w:val="00CB2EE7"/>
    <w:rsid w:val="00CB331E"/>
    <w:rsid w:val="00CB348B"/>
    <w:rsid w:val="00CB348D"/>
    <w:rsid w:val="00CB34CB"/>
    <w:rsid w:val="00CB3890"/>
    <w:rsid w:val="00CB3BD4"/>
    <w:rsid w:val="00CB3C8B"/>
    <w:rsid w:val="00CB3F2E"/>
    <w:rsid w:val="00CB40AC"/>
    <w:rsid w:val="00CB4BD8"/>
    <w:rsid w:val="00CB4DF1"/>
    <w:rsid w:val="00CB4EF1"/>
    <w:rsid w:val="00CB5824"/>
    <w:rsid w:val="00CB5A3D"/>
    <w:rsid w:val="00CB5E9B"/>
    <w:rsid w:val="00CB615F"/>
    <w:rsid w:val="00CB64EF"/>
    <w:rsid w:val="00CB6ACD"/>
    <w:rsid w:val="00CB6B47"/>
    <w:rsid w:val="00CB7872"/>
    <w:rsid w:val="00CC02AC"/>
    <w:rsid w:val="00CC03B2"/>
    <w:rsid w:val="00CC079D"/>
    <w:rsid w:val="00CC0AF2"/>
    <w:rsid w:val="00CC0C99"/>
    <w:rsid w:val="00CC103F"/>
    <w:rsid w:val="00CC1753"/>
    <w:rsid w:val="00CC1856"/>
    <w:rsid w:val="00CC1C01"/>
    <w:rsid w:val="00CC231B"/>
    <w:rsid w:val="00CC2426"/>
    <w:rsid w:val="00CC28F4"/>
    <w:rsid w:val="00CC2CA9"/>
    <w:rsid w:val="00CC32E1"/>
    <w:rsid w:val="00CC369C"/>
    <w:rsid w:val="00CC37CF"/>
    <w:rsid w:val="00CC39BF"/>
    <w:rsid w:val="00CC3C3A"/>
    <w:rsid w:val="00CC3C4C"/>
    <w:rsid w:val="00CC41DB"/>
    <w:rsid w:val="00CC4275"/>
    <w:rsid w:val="00CC4A7F"/>
    <w:rsid w:val="00CC4D5A"/>
    <w:rsid w:val="00CC4F58"/>
    <w:rsid w:val="00CC54D4"/>
    <w:rsid w:val="00CC5656"/>
    <w:rsid w:val="00CC56C5"/>
    <w:rsid w:val="00CC5BDF"/>
    <w:rsid w:val="00CC612F"/>
    <w:rsid w:val="00CC6433"/>
    <w:rsid w:val="00CC64BC"/>
    <w:rsid w:val="00CC6543"/>
    <w:rsid w:val="00CC67B8"/>
    <w:rsid w:val="00CC6946"/>
    <w:rsid w:val="00CC6E9A"/>
    <w:rsid w:val="00CC6FEE"/>
    <w:rsid w:val="00CC72EC"/>
    <w:rsid w:val="00CC75A1"/>
    <w:rsid w:val="00CC7AC3"/>
    <w:rsid w:val="00CC7F93"/>
    <w:rsid w:val="00CD0622"/>
    <w:rsid w:val="00CD0639"/>
    <w:rsid w:val="00CD158C"/>
    <w:rsid w:val="00CD1E34"/>
    <w:rsid w:val="00CD229A"/>
    <w:rsid w:val="00CD289B"/>
    <w:rsid w:val="00CD292E"/>
    <w:rsid w:val="00CD2CDC"/>
    <w:rsid w:val="00CD2EEB"/>
    <w:rsid w:val="00CD34A5"/>
    <w:rsid w:val="00CD4233"/>
    <w:rsid w:val="00CD4AF5"/>
    <w:rsid w:val="00CD548D"/>
    <w:rsid w:val="00CD5FB7"/>
    <w:rsid w:val="00CD653E"/>
    <w:rsid w:val="00CD67C2"/>
    <w:rsid w:val="00CD71E3"/>
    <w:rsid w:val="00CD7A2D"/>
    <w:rsid w:val="00CE04DA"/>
    <w:rsid w:val="00CE0E19"/>
    <w:rsid w:val="00CE1150"/>
    <w:rsid w:val="00CE1310"/>
    <w:rsid w:val="00CE18E1"/>
    <w:rsid w:val="00CE18E6"/>
    <w:rsid w:val="00CE1B7F"/>
    <w:rsid w:val="00CE1CEA"/>
    <w:rsid w:val="00CE1EC3"/>
    <w:rsid w:val="00CE1F53"/>
    <w:rsid w:val="00CE1F9B"/>
    <w:rsid w:val="00CE2186"/>
    <w:rsid w:val="00CE2E37"/>
    <w:rsid w:val="00CE2E57"/>
    <w:rsid w:val="00CE327B"/>
    <w:rsid w:val="00CE3357"/>
    <w:rsid w:val="00CE3986"/>
    <w:rsid w:val="00CE39BE"/>
    <w:rsid w:val="00CE39D3"/>
    <w:rsid w:val="00CE3A7B"/>
    <w:rsid w:val="00CE4419"/>
    <w:rsid w:val="00CE4A16"/>
    <w:rsid w:val="00CE4B30"/>
    <w:rsid w:val="00CE4C24"/>
    <w:rsid w:val="00CE4DD7"/>
    <w:rsid w:val="00CE5381"/>
    <w:rsid w:val="00CE542C"/>
    <w:rsid w:val="00CE570F"/>
    <w:rsid w:val="00CE5978"/>
    <w:rsid w:val="00CE5C3D"/>
    <w:rsid w:val="00CE65AF"/>
    <w:rsid w:val="00CE6A6F"/>
    <w:rsid w:val="00CE6C11"/>
    <w:rsid w:val="00CE6F0F"/>
    <w:rsid w:val="00CE72B4"/>
    <w:rsid w:val="00CE731C"/>
    <w:rsid w:val="00CE7498"/>
    <w:rsid w:val="00CE7636"/>
    <w:rsid w:val="00CE79C4"/>
    <w:rsid w:val="00CE7F20"/>
    <w:rsid w:val="00CF0468"/>
    <w:rsid w:val="00CF060D"/>
    <w:rsid w:val="00CF1731"/>
    <w:rsid w:val="00CF1BAD"/>
    <w:rsid w:val="00CF2346"/>
    <w:rsid w:val="00CF2979"/>
    <w:rsid w:val="00CF2D84"/>
    <w:rsid w:val="00CF2E4E"/>
    <w:rsid w:val="00CF3A22"/>
    <w:rsid w:val="00CF3EAB"/>
    <w:rsid w:val="00CF403D"/>
    <w:rsid w:val="00CF470B"/>
    <w:rsid w:val="00CF4CD3"/>
    <w:rsid w:val="00CF547A"/>
    <w:rsid w:val="00CF579E"/>
    <w:rsid w:val="00CF5856"/>
    <w:rsid w:val="00CF59BC"/>
    <w:rsid w:val="00CF6DDF"/>
    <w:rsid w:val="00CF702A"/>
    <w:rsid w:val="00CF7035"/>
    <w:rsid w:val="00CF7163"/>
    <w:rsid w:val="00CF7B83"/>
    <w:rsid w:val="00CF7CF9"/>
    <w:rsid w:val="00D00B89"/>
    <w:rsid w:val="00D00EED"/>
    <w:rsid w:val="00D00F0C"/>
    <w:rsid w:val="00D00FF4"/>
    <w:rsid w:val="00D0113C"/>
    <w:rsid w:val="00D0114F"/>
    <w:rsid w:val="00D0121C"/>
    <w:rsid w:val="00D01AB5"/>
    <w:rsid w:val="00D01AC2"/>
    <w:rsid w:val="00D01CE8"/>
    <w:rsid w:val="00D02116"/>
    <w:rsid w:val="00D02376"/>
    <w:rsid w:val="00D02D48"/>
    <w:rsid w:val="00D02E61"/>
    <w:rsid w:val="00D03068"/>
    <w:rsid w:val="00D03CEC"/>
    <w:rsid w:val="00D04FDB"/>
    <w:rsid w:val="00D05020"/>
    <w:rsid w:val="00D05BF4"/>
    <w:rsid w:val="00D05C01"/>
    <w:rsid w:val="00D05C65"/>
    <w:rsid w:val="00D0603C"/>
    <w:rsid w:val="00D0652E"/>
    <w:rsid w:val="00D065C8"/>
    <w:rsid w:val="00D0671A"/>
    <w:rsid w:val="00D06B4F"/>
    <w:rsid w:val="00D071A4"/>
    <w:rsid w:val="00D0732E"/>
    <w:rsid w:val="00D0744D"/>
    <w:rsid w:val="00D0779B"/>
    <w:rsid w:val="00D07CE0"/>
    <w:rsid w:val="00D10229"/>
    <w:rsid w:val="00D10A3E"/>
    <w:rsid w:val="00D10B4E"/>
    <w:rsid w:val="00D11409"/>
    <w:rsid w:val="00D1156D"/>
    <w:rsid w:val="00D1185A"/>
    <w:rsid w:val="00D118D6"/>
    <w:rsid w:val="00D11913"/>
    <w:rsid w:val="00D123A2"/>
    <w:rsid w:val="00D12433"/>
    <w:rsid w:val="00D12861"/>
    <w:rsid w:val="00D128AE"/>
    <w:rsid w:val="00D12B31"/>
    <w:rsid w:val="00D12FB5"/>
    <w:rsid w:val="00D13540"/>
    <w:rsid w:val="00D13712"/>
    <w:rsid w:val="00D13E05"/>
    <w:rsid w:val="00D1407E"/>
    <w:rsid w:val="00D142BC"/>
    <w:rsid w:val="00D14725"/>
    <w:rsid w:val="00D149A9"/>
    <w:rsid w:val="00D14C11"/>
    <w:rsid w:val="00D15374"/>
    <w:rsid w:val="00D153DA"/>
    <w:rsid w:val="00D1545F"/>
    <w:rsid w:val="00D155CD"/>
    <w:rsid w:val="00D15892"/>
    <w:rsid w:val="00D15B95"/>
    <w:rsid w:val="00D15C49"/>
    <w:rsid w:val="00D15F25"/>
    <w:rsid w:val="00D162B4"/>
    <w:rsid w:val="00D1666F"/>
    <w:rsid w:val="00D1667C"/>
    <w:rsid w:val="00D16923"/>
    <w:rsid w:val="00D16F5D"/>
    <w:rsid w:val="00D17416"/>
    <w:rsid w:val="00D1744E"/>
    <w:rsid w:val="00D175FF"/>
    <w:rsid w:val="00D17FF0"/>
    <w:rsid w:val="00D20095"/>
    <w:rsid w:val="00D20CAE"/>
    <w:rsid w:val="00D20DF2"/>
    <w:rsid w:val="00D21036"/>
    <w:rsid w:val="00D21E8B"/>
    <w:rsid w:val="00D2274E"/>
    <w:rsid w:val="00D227E4"/>
    <w:rsid w:val="00D22AFE"/>
    <w:rsid w:val="00D22B8A"/>
    <w:rsid w:val="00D23412"/>
    <w:rsid w:val="00D23483"/>
    <w:rsid w:val="00D23D17"/>
    <w:rsid w:val="00D23D3A"/>
    <w:rsid w:val="00D23D7B"/>
    <w:rsid w:val="00D23E01"/>
    <w:rsid w:val="00D23F3E"/>
    <w:rsid w:val="00D24054"/>
    <w:rsid w:val="00D24AAD"/>
    <w:rsid w:val="00D24B9B"/>
    <w:rsid w:val="00D25405"/>
    <w:rsid w:val="00D256D9"/>
    <w:rsid w:val="00D257B2"/>
    <w:rsid w:val="00D25A13"/>
    <w:rsid w:val="00D2602F"/>
    <w:rsid w:val="00D261A7"/>
    <w:rsid w:val="00D26707"/>
    <w:rsid w:val="00D267E8"/>
    <w:rsid w:val="00D269A3"/>
    <w:rsid w:val="00D273AC"/>
    <w:rsid w:val="00D273FE"/>
    <w:rsid w:val="00D27B3B"/>
    <w:rsid w:val="00D3003E"/>
    <w:rsid w:val="00D30341"/>
    <w:rsid w:val="00D304C8"/>
    <w:rsid w:val="00D30FBF"/>
    <w:rsid w:val="00D30FE0"/>
    <w:rsid w:val="00D31DDA"/>
    <w:rsid w:val="00D32DB6"/>
    <w:rsid w:val="00D32F06"/>
    <w:rsid w:val="00D32F72"/>
    <w:rsid w:val="00D331D8"/>
    <w:rsid w:val="00D33655"/>
    <w:rsid w:val="00D337B8"/>
    <w:rsid w:val="00D343D9"/>
    <w:rsid w:val="00D34508"/>
    <w:rsid w:val="00D34665"/>
    <w:rsid w:val="00D347AF"/>
    <w:rsid w:val="00D3496B"/>
    <w:rsid w:val="00D349D8"/>
    <w:rsid w:val="00D34A65"/>
    <w:rsid w:val="00D34A72"/>
    <w:rsid w:val="00D34B3B"/>
    <w:rsid w:val="00D34B97"/>
    <w:rsid w:val="00D34F51"/>
    <w:rsid w:val="00D35428"/>
    <w:rsid w:val="00D35A5F"/>
    <w:rsid w:val="00D35BA2"/>
    <w:rsid w:val="00D35EC8"/>
    <w:rsid w:val="00D36A70"/>
    <w:rsid w:val="00D36BA3"/>
    <w:rsid w:val="00D370CA"/>
    <w:rsid w:val="00D37792"/>
    <w:rsid w:val="00D37BA6"/>
    <w:rsid w:val="00D37D0D"/>
    <w:rsid w:val="00D37E74"/>
    <w:rsid w:val="00D408D1"/>
    <w:rsid w:val="00D40CC3"/>
    <w:rsid w:val="00D4153C"/>
    <w:rsid w:val="00D41777"/>
    <w:rsid w:val="00D41DE2"/>
    <w:rsid w:val="00D4212E"/>
    <w:rsid w:val="00D42A95"/>
    <w:rsid w:val="00D43113"/>
    <w:rsid w:val="00D43138"/>
    <w:rsid w:val="00D432CB"/>
    <w:rsid w:val="00D43F42"/>
    <w:rsid w:val="00D447EB"/>
    <w:rsid w:val="00D44A90"/>
    <w:rsid w:val="00D44B29"/>
    <w:rsid w:val="00D4508C"/>
    <w:rsid w:val="00D45C5E"/>
    <w:rsid w:val="00D4621F"/>
    <w:rsid w:val="00D462C8"/>
    <w:rsid w:val="00D46A70"/>
    <w:rsid w:val="00D46F68"/>
    <w:rsid w:val="00D47869"/>
    <w:rsid w:val="00D47C72"/>
    <w:rsid w:val="00D47FAC"/>
    <w:rsid w:val="00D502CA"/>
    <w:rsid w:val="00D506ED"/>
    <w:rsid w:val="00D5144A"/>
    <w:rsid w:val="00D5163F"/>
    <w:rsid w:val="00D51847"/>
    <w:rsid w:val="00D518D9"/>
    <w:rsid w:val="00D522D1"/>
    <w:rsid w:val="00D527F7"/>
    <w:rsid w:val="00D5285A"/>
    <w:rsid w:val="00D52D1B"/>
    <w:rsid w:val="00D53C3F"/>
    <w:rsid w:val="00D53C8E"/>
    <w:rsid w:val="00D53CE9"/>
    <w:rsid w:val="00D54355"/>
    <w:rsid w:val="00D5484D"/>
    <w:rsid w:val="00D54D6A"/>
    <w:rsid w:val="00D55128"/>
    <w:rsid w:val="00D5534D"/>
    <w:rsid w:val="00D5538B"/>
    <w:rsid w:val="00D55752"/>
    <w:rsid w:val="00D56022"/>
    <w:rsid w:val="00D56057"/>
    <w:rsid w:val="00D6047E"/>
    <w:rsid w:val="00D60DD0"/>
    <w:rsid w:val="00D60FDF"/>
    <w:rsid w:val="00D61180"/>
    <w:rsid w:val="00D611CF"/>
    <w:rsid w:val="00D61BBD"/>
    <w:rsid w:val="00D61C02"/>
    <w:rsid w:val="00D61FCA"/>
    <w:rsid w:val="00D62BFF"/>
    <w:rsid w:val="00D63DCB"/>
    <w:rsid w:val="00D63F85"/>
    <w:rsid w:val="00D64941"/>
    <w:rsid w:val="00D64C8E"/>
    <w:rsid w:val="00D64D34"/>
    <w:rsid w:val="00D64E33"/>
    <w:rsid w:val="00D651F3"/>
    <w:rsid w:val="00D65959"/>
    <w:rsid w:val="00D65F68"/>
    <w:rsid w:val="00D6613E"/>
    <w:rsid w:val="00D66143"/>
    <w:rsid w:val="00D6663F"/>
    <w:rsid w:val="00D66858"/>
    <w:rsid w:val="00D66D5E"/>
    <w:rsid w:val="00D66E0A"/>
    <w:rsid w:val="00D6720D"/>
    <w:rsid w:val="00D67424"/>
    <w:rsid w:val="00D67533"/>
    <w:rsid w:val="00D675E6"/>
    <w:rsid w:val="00D67673"/>
    <w:rsid w:val="00D679E5"/>
    <w:rsid w:val="00D67A20"/>
    <w:rsid w:val="00D7010A"/>
    <w:rsid w:val="00D70A68"/>
    <w:rsid w:val="00D70B28"/>
    <w:rsid w:val="00D71004"/>
    <w:rsid w:val="00D72245"/>
    <w:rsid w:val="00D72499"/>
    <w:rsid w:val="00D72EB3"/>
    <w:rsid w:val="00D73619"/>
    <w:rsid w:val="00D736A8"/>
    <w:rsid w:val="00D73826"/>
    <w:rsid w:val="00D740F8"/>
    <w:rsid w:val="00D75080"/>
    <w:rsid w:val="00D750F0"/>
    <w:rsid w:val="00D75756"/>
    <w:rsid w:val="00D75999"/>
    <w:rsid w:val="00D759BA"/>
    <w:rsid w:val="00D76018"/>
    <w:rsid w:val="00D764C9"/>
    <w:rsid w:val="00D764CF"/>
    <w:rsid w:val="00D76F01"/>
    <w:rsid w:val="00D76F6A"/>
    <w:rsid w:val="00D7701D"/>
    <w:rsid w:val="00D7754F"/>
    <w:rsid w:val="00D777E3"/>
    <w:rsid w:val="00D77EC9"/>
    <w:rsid w:val="00D8021E"/>
    <w:rsid w:val="00D80EF9"/>
    <w:rsid w:val="00D80FA9"/>
    <w:rsid w:val="00D80FF5"/>
    <w:rsid w:val="00D812AB"/>
    <w:rsid w:val="00D81615"/>
    <w:rsid w:val="00D8180E"/>
    <w:rsid w:val="00D821B9"/>
    <w:rsid w:val="00D82381"/>
    <w:rsid w:val="00D82775"/>
    <w:rsid w:val="00D82A91"/>
    <w:rsid w:val="00D82D60"/>
    <w:rsid w:val="00D82E04"/>
    <w:rsid w:val="00D831A1"/>
    <w:rsid w:val="00D83472"/>
    <w:rsid w:val="00D8360F"/>
    <w:rsid w:val="00D83B51"/>
    <w:rsid w:val="00D83F3E"/>
    <w:rsid w:val="00D8403A"/>
    <w:rsid w:val="00D84639"/>
    <w:rsid w:val="00D85E01"/>
    <w:rsid w:val="00D861C1"/>
    <w:rsid w:val="00D8646F"/>
    <w:rsid w:val="00D86551"/>
    <w:rsid w:val="00D865D6"/>
    <w:rsid w:val="00D86CD8"/>
    <w:rsid w:val="00D879E6"/>
    <w:rsid w:val="00D87A02"/>
    <w:rsid w:val="00D90920"/>
    <w:rsid w:val="00D90ABD"/>
    <w:rsid w:val="00D9179B"/>
    <w:rsid w:val="00D920F9"/>
    <w:rsid w:val="00D92392"/>
    <w:rsid w:val="00D92D10"/>
    <w:rsid w:val="00D92F03"/>
    <w:rsid w:val="00D932BF"/>
    <w:rsid w:val="00D934AC"/>
    <w:rsid w:val="00D9362E"/>
    <w:rsid w:val="00D93B3A"/>
    <w:rsid w:val="00D93D26"/>
    <w:rsid w:val="00D93D27"/>
    <w:rsid w:val="00D94D0A"/>
    <w:rsid w:val="00D950C5"/>
    <w:rsid w:val="00D953A1"/>
    <w:rsid w:val="00D9717F"/>
    <w:rsid w:val="00D975D7"/>
    <w:rsid w:val="00D976F1"/>
    <w:rsid w:val="00D97C74"/>
    <w:rsid w:val="00D97D48"/>
    <w:rsid w:val="00D97E9B"/>
    <w:rsid w:val="00DA0791"/>
    <w:rsid w:val="00DA0804"/>
    <w:rsid w:val="00DA0AE3"/>
    <w:rsid w:val="00DA0B0D"/>
    <w:rsid w:val="00DA0C8A"/>
    <w:rsid w:val="00DA1D0D"/>
    <w:rsid w:val="00DA1F4F"/>
    <w:rsid w:val="00DA1F8C"/>
    <w:rsid w:val="00DA20A7"/>
    <w:rsid w:val="00DA2613"/>
    <w:rsid w:val="00DA3347"/>
    <w:rsid w:val="00DA3706"/>
    <w:rsid w:val="00DA4870"/>
    <w:rsid w:val="00DA4986"/>
    <w:rsid w:val="00DA56A3"/>
    <w:rsid w:val="00DA5890"/>
    <w:rsid w:val="00DA5971"/>
    <w:rsid w:val="00DA5BAC"/>
    <w:rsid w:val="00DA5F40"/>
    <w:rsid w:val="00DA6716"/>
    <w:rsid w:val="00DA6A02"/>
    <w:rsid w:val="00DA6C57"/>
    <w:rsid w:val="00DA6D61"/>
    <w:rsid w:val="00DA7038"/>
    <w:rsid w:val="00DA749D"/>
    <w:rsid w:val="00DA755B"/>
    <w:rsid w:val="00DA7A79"/>
    <w:rsid w:val="00DA7BB9"/>
    <w:rsid w:val="00DA7D03"/>
    <w:rsid w:val="00DB00C1"/>
    <w:rsid w:val="00DB0554"/>
    <w:rsid w:val="00DB0920"/>
    <w:rsid w:val="00DB0A68"/>
    <w:rsid w:val="00DB0AE3"/>
    <w:rsid w:val="00DB0B37"/>
    <w:rsid w:val="00DB0F20"/>
    <w:rsid w:val="00DB1481"/>
    <w:rsid w:val="00DB156E"/>
    <w:rsid w:val="00DB19AF"/>
    <w:rsid w:val="00DB1A03"/>
    <w:rsid w:val="00DB21F4"/>
    <w:rsid w:val="00DB24AF"/>
    <w:rsid w:val="00DB2564"/>
    <w:rsid w:val="00DB2703"/>
    <w:rsid w:val="00DB28BA"/>
    <w:rsid w:val="00DB2942"/>
    <w:rsid w:val="00DB2A5F"/>
    <w:rsid w:val="00DB2BFE"/>
    <w:rsid w:val="00DB2CAA"/>
    <w:rsid w:val="00DB2EA6"/>
    <w:rsid w:val="00DB307B"/>
    <w:rsid w:val="00DB328C"/>
    <w:rsid w:val="00DB3313"/>
    <w:rsid w:val="00DB4787"/>
    <w:rsid w:val="00DB5111"/>
    <w:rsid w:val="00DB57AF"/>
    <w:rsid w:val="00DB5E9C"/>
    <w:rsid w:val="00DB5EB8"/>
    <w:rsid w:val="00DB5F8C"/>
    <w:rsid w:val="00DB66B0"/>
    <w:rsid w:val="00DB6AA5"/>
    <w:rsid w:val="00DB6DAB"/>
    <w:rsid w:val="00DB6EE9"/>
    <w:rsid w:val="00DB7570"/>
    <w:rsid w:val="00DB7635"/>
    <w:rsid w:val="00DB7E47"/>
    <w:rsid w:val="00DB7F36"/>
    <w:rsid w:val="00DC017D"/>
    <w:rsid w:val="00DC0720"/>
    <w:rsid w:val="00DC1196"/>
    <w:rsid w:val="00DC246C"/>
    <w:rsid w:val="00DC2562"/>
    <w:rsid w:val="00DC28A0"/>
    <w:rsid w:val="00DC2BE9"/>
    <w:rsid w:val="00DC3260"/>
    <w:rsid w:val="00DC3592"/>
    <w:rsid w:val="00DC3E9C"/>
    <w:rsid w:val="00DC3F10"/>
    <w:rsid w:val="00DC4CB5"/>
    <w:rsid w:val="00DC4D94"/>
    <w:rsid w:val="00DC4DD6"/>
    <w:rsid w:val="00DC4FE7"/>
    <w:rsid w:val="00DC53F5"/>
    <w:rsid w:val="00DC6366"/>
    <w:rsid w:val="00DC7B98"/>
    <w:rsid w:val="00DC7BFA"/>
    <w:rsid w:val="00DC7D7D"/>
    <w:rsid w:val="00DD0422"/>
    <w:rsid w:val="00DD0424"/>
    <w:rsid w:val="00DD052A"/>
    <w:rsid w:val="00DD0BC9"/>
    <w:rsid w:val="00DD0BF8"/>
    <w:rsid w:val="00DD1697"/>
    <w:rsid w:val="00DD1DB5"/>
    <w:rsid w:val="00DD1FB9"/>
    <w:rsid w:val="00DD279F"/>
    <w:rsid w:val="00DD2846"/>
    <w:rsid w:val="00DD31B9"/>
    <w:rsid w:val="00DD3382"/>
    <w:rsid w:val="00DD35EB"/>
    <w:rsid w:val="00DD376C"/>
    <w:rsid w:val="00DD3AF9"/>
    <w:rsid w:val="00DD4579"/>
    <w:rsid w:val="00DD4D7A"/>
    <w:rsid w:val="00DD4E76"/>
    <w:rsid w:val="00DD5337"/>
    <w:rsid w:val="00DD55CC"/>
    <w:rsid w:val="00DD57B8"/>
    <w:rsid w:val="00DD5972"/>
    <w:rsid w:val="00DD5C72"/>
    <w:rsid w:val="00DD69B9"/>
    <w:rsid w:val="00DD6CDD"/>
    <w:rsid w:val="00DD71EC"/>
    <w:rsid w:val="00DD732A"/>
    <w:rsid w:val="00DD76FA"/>
    <w:rsid w:val="00DD7D10"/>
    <w:rsid w:val="00DE036A"/>
    <w:rsid w:val="00DE099A"/>
    <w:rsid w:val="00DE1474"/>
    <w:rsid w:val="00DE1619"/>
    <w:rsid w:val="00DE240F"/>
    <w:rsid w:val="00DE258B"/>
    <w:rsid w:val="00DE29FB"/>
    <w:rsid w:val="00DE337B"/>
    <w:rsid w:val="00DE3939"/>
    <w:rsid w:val="00DE3AE9"/>
    <w:rsid w:val="00DE3BEF"/>
    <w:rsid w:val="00DE3DC6"/>
    <w:rsid w:val="00DE3DC7"/>
    <w:rsid w:val="00DE3DEA"/>
    <w:rsid w:val="00DE4069"/>
    <w:rsid w:val="00DE4227"/>
    <w:rsid w:val="00DE4534"/>
    <w:rsid w:val="00DE482E"/>
    <w:rsid w:val="00DE4C66"/>
    <w:rsid w:val="00DE4DB5"/>
    <w:rsid w:val="00DE4E95"/>
    <w:rsid w:val="00DE4F20"/>
    <w:rsid w:val="00DE52BA"/>
    <w:rsid w:val="00DE5EB4"/>
    <w:rsid w:val="00DE6922"/>
    <w:rsid w:val="00DE69FC"/>
    <w:rsid w:val="00DE6AEB"/>
    <w:rsid w:val="00DE71AF"/>
    <w:rsid w:val="00DE77F1"/>
    <w:rsid w:val="00DE797A"/>
    <w:rsid w:val="00DE7988"/>
    <w:rsid w:val="00DE7F9A"/>
    <w:rsid w:val="00DF00B7"/>
    <w:rsid w:val="00DF0154"/>
    <w:rsid w:val="00DF0902"/>
    <w:rsid w:val="00DF0E43"/>
    <w:rsid w:val="00DF174B"/>
    <w:rsid w:val="00DF1C02"/>
    <w:rsid w:val="00DF1E43"/>
    <w:rsid w:val="00DF24BE"/>
    <w:rsid w:val="00DF324E"/>
    <w:rsid w:val="00DF39E9"/>
    <w:rsid w:val="00DF3D07"/>
    <w:rsid w:val="00DF4135"/>
    <w:rsid w:val="00DF4761"/>
    <w:rsid w:val="00DF4800"/>
    <w:rsid w:val="00DF4B43"/>
    <w:rsid w:val="00DF4D11"/>
    <w:rsid w:val="00DF4DE3"/>
    <w:rsid w:val="00DF5057"/>
    <w:rsid w:val="00DF51D7"/>
    <w:rsid w:val="00DF55EC"/>
    <w:rsid w:val="00DF56B8"/>
    <w:rsid w:val="00DF56EF"/>
    <w:rsid w:val="00DF5836"/>
    <w:rsid w:val="00DF5BB0"/>
    <w:rsid w:val="00DF6062"/>
    <w:rsid w:val="00DF61AB"/>
    <w:rsid w:val="00DF6CCB"/>
    <w:rsid w:val="00DF7EE9"/>
    <w:rsid w:val="00E003F8"/>
    <w:rsid w:val="00E008A4"/>
    <w:rsid w:val="00E0093E"/>
    <w:rsid w:val="00E00A2E"/>
    <w:rsid w:val="00E00B50"/>
    <w:rsid w:val="00E01877"/>
    <w:rsid w:val="00E01BA6"/>
    <w:rsid w:val="00E01E7C"/>
    <w:rsid w:val="00E01E8C"/>
    <w:rsid w:val="00E01EB0"/>
    <w:rsid w:val="00E02943"/>
    <w:rsid w:val="00E02FA5"/>
    <w:rsid w:val="00E03179"/>
    <w:rsid w:val="00E03306"/>
    <w:rsid w:val="00E03433"/>
    <w:rsid w:val="00E03C5B"/>
    <w:rsid w:val="00E03EEA"/>
    <w:rsid w:val="00E042E3"/>
    <w:rsid w:val="00E0436E"/>
    <w:rsid w:val="00E045AB"/>
    <w:rsid w:val="00E04CF8"/>
    <w:rsid w:val="00E05047"/>
    <w:rsid w:val="00E05741"/>
    <w:rsid w:val="00E058ED"/>
    <w:rsid w:val="00E05C1E"/>
    <w:rsid w:val="00E05CE1"/>
    <w:rsid w:val="00E063BB"/>
    <w:rsid w:val="00E06483"/>
    <w:rsid w:val="00E06AAE"/>
    <w:rsid w:val="00E06AD8"/>
    <w:rsid w:val="00E06B6C"/>
    <w:rsid w:val="00E078DB"/>
    <w:rsid w:val="00E079F6"/>
    <w:rsid w:val="00E07C55"/>
    <w:rsid w:val="00E10259"/>
    <w:rsid w:val="00E10A78"/>
    <w:rsid w:val="00E10CDA"/>
    <w:rsid w:val="00E11AAB"/>
    <w:rsid w:val="00E11AE9"/>
    <w:rsid w:val="00E12246"/>
    <w:rsid w:val="00E127D7"/>
    <w:rsid w:val="00E128C8"/>
    <w:rsid w:val="00E1350B"/>
    <w:rsid w:val="00E13575"/>
    <w:rsid w:val="00E141C9"/>
    <w:rsid w:val="00E14360"/>
    <w:rsid w:val="00E147FA"/>
    <w:rsid w:val="00E14A2E"/>
    <w:rsid w:val="00E14ECD"/>
    <w:rsid w:val="00E153C4"/>
    <w:rsid w:val="00E15B8F"/>
    <w:rsid w:val="00E15C39"/>
    <w:rsid w:val="00E16009"/>
    <w:rsid w:val="00E16D3F"/>
    <w:rsid w:val="00E16E4A"/>
    <w:rsid w:val="00E16FBC"/>
    <w:rsid w:val="00E1706D"/>
    <w:rsid w:val="00E179F8"/>
    <w:rsid w:val="00E17EEA"/>
    <w:rsid w:val="00E20037"/>
    <w:rsid w:val="00E2014F"/>
    <w:rsid w:val="00E204DD"/>
    <w:rsid w:val="00E212EE"/>
    <w:rsid w:val="00E215B7"/>
    <w:rsid w:val="00E2168A"/>
    <w:rsid w:val="00E21986"/>
    <w:rsid w:val="00E21A33"/>
    <w:rsid w:val="00E21E92"/>
    <w:rsid w:val="00E2232B"/>
    <w:rsid w:val="00E22437"/>
    <w:rsid w:val="00E237B8"/>
    <w:rsid w:val="00E23994"/>
    <w:rsid w:val="00E23FFE"/>
    <w:rsid w:val="00E24091"/>
    <w:rsid w:val="00E245FC"/>
    <w:rsid w:val="00E24663"/>
    <w:rsid w:val="00E24D23"/>
    <w:rsid w:val="00E24DA8"/>
    <w:rsid w:val="00E24F23"/>
    <w:rsid w:val="00E25156"/>
    <w:rsid w:val="00E251A9"/>
    <w:rsid w:val="00E25358"/>
    <w:rsid w:val="00E256D4"/>
    <w:rsid w:val="00E25AF0"/>
    <w:rsid w:val="00E2638C"/>
    <w:rsid w:val="00E26795"/>
    <w:rsid w:val="00E26B5C"/>
    <w:rsid w:val="00E26FBE"/>
    <w:rsid w:val="00E2706D"/>
    <w:rsid w:val="00E272D7"/>
    <w:rsid w:val="00E2737F"/>
    <w:rsid w:val="00E277C4"/>
    <w:rsid w:val="00E3048F"/>
    <w:rsid w:val="00E305BB"/>
    <w:rsid w:val="00E30C76"/>
    <w:rsid w:val="00E30FC3"/>
    <w:rsid w:val="00E31BEF"/>
    <w:rsid w:val="00E31C4D"/>
    <w:rsid w:val="00E31CB5"/>
    <w:rsid w:val="00E31CF2"/>
    <w:rsid w:val="00E32449"/>
    <w:rsid w:val="00E3257F"/>
    <w:rsid w:val="00E32673"/>
    <w:rsid w:val="00E32EB3"/>
    <w:rsid w:val="00E34039"/>
    <w:rsid w:val="00E34153"/>
    <w:rsid w:val="00E3470B"/>
    <w:rsid w:val="00E3491D"/>
    <w:rsid w:val="00E34D1A"/>
    <w:rsid w:val="00E351DE"/>
    <w:rsid w:val="00E35E19"/>
    <w:rsid w:val="00E35E30"/>
    <w:rsid w:val="00E36171"/>
    <w:rsid w:val="00E36811"/>
    <w:rsid w:val="00E36A6D"/>
    <w:rsid w:val="00E36AFF"/>
    <w:rsid w:val="00E36D8D"/>
    <w:rsid w:val="00E36F10"/>
    <w:rsid w:val="00E37495"/>
    <w:rsid w:val="00E375D1"/>
    <w:rsid w:val="00E376C3"/>
    <w:rsid w:val="00E40383"/>
    <w:rsid w:val="00E404E5"/>
    <w:rsid w:val="00E4079F"/>
    <w:rsid w:val="00E40A68"/>
    <w:rsid w:val="00E40B41"/>
    <w:rsid w:val="00E40EC3"/>
    <w:rsid w:val="00E41443"/>
    <w:rsid w:val="00E425B5"/>
    <w:rsid w:val="00E4313E"/>
    <w:rsid w:val="00E44453"/>
    <w:rsid w:val="00E44A47"/>
    <w:rsid w:val="00E46449"/>
    <w:rsid w:val="00E466AC"/>
    <w:rsid w:val="00E466C1"/>
    <w:rsid w:val="00E46DA1"/>
    <w:rsid w:val="00E47850"/>
    <w:rsid w:val="00E47916"/>
    <w:rsid w:val="00E47D45"/>
    <w:rsid w:val="00E5029C"/>
    <w:rsid w:val="00E50346"/>
    <w:rsid w:val="00E504B1"/>
    <w:rsid w:val="00E50897"/>
    <w:rsid w:val="00E509F4"/>
    <w:rsid w:val="00E50E4A"/>
    <w:rsid w:val="00E516C1"/>
    <w:rsid w:val="00E521B1"/>
    <w:rsid w:val="00E532D4"/>
    <w:rsid w:val="00E5349F"/>
    <w:rsid w:val="00E53DB9"/>
    <w:rsid w:val="00E53FD2"/>
    <w:rsid w:val="00E54249"/>
    <w:rsid w:val="00E54451"/>
    <w:rsid w:val="00E54538"/>
    <w:rsid w:val="00E54875"/>
    <w:rsid w:val="00E54E99"/>
    <w:rsid w:val="00E55723"/>
    <w:rsid w:val="00E55C13"/>
    <w:rsid w:val="00E56093"/>
    <w:rsid w:val="00E5631A"/>
    <w:rsid w:val="00E56592"/>
    <w:rsid w:val="00E569F0"/>
    <w:rsid w:val="00E570BB"/>
    <w:rsid w:val="00E572A7"/>
    <w:rsid w:val="00E572F6"/>
    <w:rsid w:val="00E608BE"/>
    <w:rsid w:val="00E60B7C"/>
    <w:rsid w:val="00E61399"/>
    <w:rsid w:val="00E6188B"/>
    <w:rsid w:val="00E61AD0"/>
    <w:rsid w:val="00E61ADE"/>
    <w:rsid w:val="00E62119"/>
    <w:rsid w:val="00E62B9D"/>
    <w:rsid w:val="00E62DB6"/>
    <w:rsid w:val="00E62F60"/>
    <w:rsid w:val="00E634A5"/>
    <w:rsid w:val="00E638C5"/>
    <w:rsid w:val="00E64955"/>
    <w:rsid w:val="00E64C34"/>
    <w:rsid w:val="00E64C54"/>
    <w:rsid w:val="00E64CDD"/>
    <w:rsid w:val="00E64E68"/>
    <w:rsid w:val="00E6505B"/>
    <w:rsid w:val="00E650CE"/>
    <w:rsid w:val="00E65545"/>
    <w:rsid w:val="00E65650"/>
    <w:rsid w:val="00E65B1F"/>
    <w:rsid w:val="00E65DA7"/>
    <w:rsid w:val="00E662D5"/>
    <w:rsid w:val="00E665E8"/>
    <w:rsid w:val="00E6662C"/>
    <w:rsid w:val="00E669EA"/>
    <w:rsid w:val="00E67095"/>
    <w:rsid w:val="00E679A4"/>
    <w:rsid w:val="00E704FB"/>
    <w:rsid w:val="00E705CC"/>
    <w:rsid w:val="00E707E2"/>
    <w:rsid w:val="00E71A34"/>
    <w:rsid w:val="00E71F53"/>
    <w:rsid w:val="00E7209A"/>
    <w:rsid w:val="00E7278E"/>
    <w:rsid w:val="00E72826"/>
    <w:rsid w:val="00E72C60"/>
    <w:rsid w:val="00E730B7"/>
    <w:rsid w:val="00E734A3"/>
    <w:rsid w:val="00E73698"/>
    <w:rsid w:val="00E73B9D"/>
    <w:rsid w:val="00E73DE8"/>
    <w:rsid w:val="00E74464"/>
    <w:rsid w:val="00E74479"/>
    <w:rsid w:val="00E74723"/>
    <w:rsid w:val="00E7533B"/>
    <w:rsid w:val="00E755CB"/>
    <w:rsid w:val="00E75778"/>
    <w:rsid w:val="00E75FE6"/>
    <w:rsid w:val="00E77091"/>
    <w:rsid w:val="00E7725B"/>
    <w:rsid w:val="00E80375"/>
    <w:rsid w:val="00E8050F"/>
    <w:rsid w:val="00E806E8"/>
    <w:rsid w:val="00E81148"/>
    <w:rsid w:val="00E81724"/>
    <w:rsid w:val="00E81A63"/>
    <w:rsid w:val="00E81B07"/>
    <w:rsid w:val="00E81BFF"/>
    <w:rsid w:val="00E81E4B"/>
    <w:rsid w:val="00E821DA"/>
    <w:rsid w:val="00E8253A"/>
    <w:rsid w:val="00E82C44"/>
    <w:rsid w:val="00E82C75"/>
    <w:rsid w:val="00E8350A"/>
    <w:rsid w:val="00E836E2"/>
    <w:rsid w:val="00E83AC8"/>
    <w:rsid w:val="00E83D3F"/>
    <w:rsid w:val="00E8434D"/>
    <w:rsid w:val="00E843DE"/>
    <w:rsid w:val="00E844A8"/>
    <w:rsid w:val="00E844D5"/>
    <w:rsid w:val="00E84DFE"/>
    <w:rsid w:val="00E8524E"/>
    <w:rsid w:val="00E854A8"/>
    <w:rsid w:val="00E85759"/>
    <w:rsid w:val="00E85A8F"/>
    <w:rsid w:val="00E85D68"/>
    <w:rsid w:val="00E85D7E"/>
    <w:rsid w:val="00E860A0"/>
    <w:rsid w:val="00E865F8"/>
    <w:rsid w:val="00E86BCF"/>
    <w:rsid w:val="00E870CF"/>
    <w:rsid w:val="00E87B53"/>
    <w:rsid w:val="00E90481"/>
    <w:rsid w:val="00E90A1E"/>
    <w:rsid w:val="00E90B99"/>
    <w:rsid w:val="00E90BE8"/>
    <w:rsid w:val="00E910FA"/>
    <w:rsid w:val="00E91777"/>
    <w:rsid w:val="00E917BF"/>
    <w:rsid w:val="00E91AE7"/>
    <w:rsid w:val="00E91DD3"/>
    <w:rsid w:val="00E91DE6"/>
    <w:rsid w:val="00E92389"/>
    <w:rsid w:val="00E92733"/>
    <w:rsid w:val="00E927E1"/>
    <w:rsid w:val="00E92D61"/>
    <w:rsid w:val="00E9310B"/>
    <w:rsid w:val="00E93BB1"/>
    <w:rsid w:val="00E93BF2"/>
    <w:rsid w:val="00E947A2"/>
    <w:rsid w:val="00E94B88"/>
    <w:rsid w:val="00E9556D"/>
    <w:rsid w:val="00E95851"/>
    <w:rsid w:val="00E95C69"/>
    <w:rsid w:val="00E95CE1"/>
    <w:rsid w:val="00E95E16"/>
    <w:rsid w:val="00E9639F"/>
    <w:rsid w:val="00E973AF"/>
    <w:rsid w:val="00E97CFC"/>
    <w:rsid w:val="00E97D8F"/>
    <w:rsid w:val="00EA0210"/>
    <w:rsid w:val="00EA0F05"/>
    <w:rsid w:val="00EA0FCD"/>
    <w:rsid w:val="00EA1007"/>
    <w:rsid w:val="00EA18E2"/>
    <w:rsid w:val="00EA1E61"/>
    <w:rsid w:val="00EA2240"/>
    <w:rsid w:val="00EA2DD4"/>
    <w:rsid w:val="00EA3540"/>
    <w:rsid w:val="00EA389A"/>
    <w:rsid w:val="00EA3974"/>
    <w:rsid w:val="00EA3EC9"/>
    <w:rsid w:val="00EA46CA"/>
    <w:rsid w:val="00EA4EB9"/>
    <w:rsid w:val="00EA516A"/>
    <w:rsid w:val="00EA5635"/>
    <w:rsid w:val="00EA5B33"/>
    <w:rsid w:val="00EA6292"/>
    <w:rsid w:val="00EA62CD"/>
    <w:rsid w:val="00EA636A"/>
    <w:rsid w:val="00EA65DB"/>
    <w:rsid w:val="00EA6904"/>
    <w:rsid w:val="00EA73DE"/>
    <w:rsid w:val="00EA7421"/>
    <w:rsid w:val="00EA77DE"/>
    <w:rsid w:val="00EA7BB9"/>
    <w:rsid w:val="00EA7DF9"/>
    <w:rsid w:val="00EB01AD"/>
    <w:rsid w:val="00EB0690"/>
    <w:rsid w:val="00EB0F96"/>
    <w:rsid w:val="00EB1133"/>
    <w:rsid w:val="00EB236D"/>
    <w:rsid w:val="00EB28A1"/>
    <w:rsid w:val="00EB2E96"/>
    <w:rsid w:val="00EB3311"/>
    <w:rsid w:val="00EB3602"/>
    <w:rsid w:val="00EB392B"/>
    <w:rsid w:val="00EB3BFD"/>
    <w:rsid w:val="00EB3EFC"/>
    <w:rsid w:val="00EB3FCA"/>
    <w:rsid w:val="00EB40CA"/>
    <w:rsid w:val="00EB4377"/>
    <w:rsid w:val="00EB43D1"/>
    <w:rsid w:val="00EB4467"/>
    <w:rsid w:val="00EB4769"/>
    <w:rsid w:val="00EB4904"/>
    <w:rsid w:val="00EB5AD4"/>
    <w:rsid w:val="00EB5CB2"/>
    <w:rsid w:val="00EB5CBC"/>
    <w:rsid w:val="00EB63AB"/>
    <w:rsid w:val="00EB67E5"/>
    <w:rsid w:val="00EB6809"/>
    <w:rsid w:val="00EB6936"/>
    <w:rsid w:val="00EB6B5D"/>
    <w:rsid w:val="00EB7CBD"/>
    <w:rsid w:val="00EC04FA"/>
    <w:rsid w:val="00EC07A7"/>
    <w:rsid w:val="00EC0849"/>
    <w:rsid w:val="00EC0B3B"/>
    <w:rsid w:val="00EC0E94"/>
    <w:rsid w:val="00EC0FFC"/>
    <w:rsid w:val="00EC126F"/>
    <w:rsid w:val="00EC1577"/>
    <w:rsid w:val="00EC1B0B"/>
    <w:rsid w:val="00EC1BD8"/>
    <w:rsid w:val="00EC1DA8"/>
    <w:rsid w:val="00EC1DE3"/>
    <w:rsid w:val="00EC1F16"/>
    <w:rsid w:val="00EC2047"/>
    <w:rsid w:val="00EC2161"/>
    <w:rsid w:val="00EC252B"/>
    <w:rsid w:val="00EC2ECC"/>
    <w:rsid w:val="00EC35BC"/>
    <w:rsid w:val="00EC3F04"/>
    <w:rsid w:val="00EC47AF"/>
    <w:rsid w:val="00EC4EF1"/>
    <w:rsid w:val="00EC54FD"/>
    <w:rsid w:val="00EC5A0C"/>
    <w:rsid w:val="00EC5D42"/>
    <w:rsid w:val="00EC6283"/>
    <w:rsid w:val="00EC6305"/>
    <w:rsid w:val="00EC637D"/>
    <w:rsid w:val="00EC64BA"/>
    <w:rsid w:val="00EC68A2"/>
    <w:rsid w:val="00EC70CB"/>
    <w:rsid w:val="00EC71ED"/>
    <w:rsid w:val="00EC7570"/>
    <w:rsid w:val="00EC7D43"/>
    <w:rsid w:val="00EC7F02"/>
    <w:rsid w:val="00ED01BE"/>
    <w:rsid w:val="00ED096F"/>
    <w:rsid w:val="00ED09DC"/>
    <w:rsid w:val="00ED1204"/>
    <w:rsid w:val="00ED1238"/>
    <w:rsid w:val="00ED1555"/>
    <w:rsid w:val="00ED1E5E"/>
    <w:rsid w:val="00ED211D"/>
    <w:rsid w:val="00ED22EA"/>
    <w:rsid w:val="00ED2676"/>
    <w:rsid w:val="00ED321E"/>
    <w:rsid w:val="00ED3798"/>
    <w:rsid w:val="00ED3F80"/>
    <w:rsid w:val="00ED41EE"/>
    <w:rsid w:val="00ED452A"/>
    <w:rsid w:val="00ED469C"/>
    <w:rsid w:val="00ED46E9"/>
    <w:rsid w:val="00ED4D8D"/>
    <w:rsid w:val="00ED5074"/>
    <w:rsid w:val="00ED56F6"/>
    <w:rsid w:val="00ED5F2F"/>
    <w:rsid w:val="00ED61EE"/>
    <w:rsid w:val="00ED67B2"/>
    <w:rsid w:val="00ED6A53"/>
    <w:rsid w:val="00ED6E64"/>
    <w:rsid w:val="00ED7513"/>
    <w:rsid w:val="00ED7864"/>
    <w:rsid w:val="00EE0020"/>
    <w:rsid w:val="00EE03C8"/>
    <w:rsid w:val="00EE0514"/>
    <w:rsid w:val="00EE05A8"/>
    <w:rsid w:val="00EE085C"/>
    <w:rsid w:val="00EE0B64"/>
    <w:rsid w:val="00EE1041"/>
    <w:rsid w:val="00EE173B"/>
    <w:rsid w:val="00EE226F"/>
    <w:rsid w:val="00EE2418"/>
    <w:rsid w:val="00EE2566"/>
    <w:rsid w:val="00EE2BF4"/>
    <w:rsid w:val="00EE2D83"/>
    <w:rsid w:val="00EE2F2B"/>
    <w:rsid w:val="00EE2FDD"/>
    <w:rsid w:val="00EE3453"/>
    <w:rsid w:val="00EE3C9D"/>
    <w:rsid w:val="00EE3E59"/>
    <w:rsid w:val="00EE3EB6"/>
    <w:rsid w:val="00EE3EEB"/>
    <w:rsid w:val="00EE4502"/>
    <w:rsid w:val="00EE4D92"/>
    <w:rsid w:val="00EE509F"/>
    <w:rsid w:val="00EE5B22"/>
    <w:rsid w:val="00EE6394"/>
    <w:rsid w:val="00EE6E34"/>
    <w:rsid w:val="00EE7644"/>
    <w:rsid w:val="00EE7BFD"/>
    <w:rsid w:val="00EF01AB"/>
    <w:rsid w:val="00EF02B4"/>
    <w:rsid w:val="00EF062D"/>
    <w:rsid w:val="00EF0B17"/>
    <w:rsid w:val="00EF0F32"/>
    <w:rsid w:val="00EF0FF1"/>
    <w:rsid w:val="00EF1D05"/>
    <w:rsid w:val="00EF1EE4"/>
    <w:rsid w:val="00EF1F38"/>
    <w:rsid w:val="00EF2020"/>
    <w:rsid w:val="00EF2C31"/>
    <w:rsid w:val="00EF321B"/>
    <w:rsid w:val="00EF3763"/>
    <w:rsid w:val="00EF39AB"/>
    <w:rsid w:val="00EF3DE9"/>
    <w:rsid w:val="00EF40DD"/>
    <w:rsid w:val="00EF4702"/>
    <w:rsid w:val="00EF4FD3"/>
    <w:rsid w:val="00EF52B1"/>
    <w:rsid w:val="00EF5FD4"/>
    <w:rsid w:val="00EF69AC"/>
    <w:rsid w:val="00EF6C32"/>
    <w:rsid w:val="00EF7062"/>
    <w:rsid w:val="00EF733F"/>
    <w:rsid w:val="00EF7863"/>
    <w:rsid w:val="00EF7A25"/>
    <w:rsid w:val="00F0023C"/>
    <w:rsid w:val="00F0052D"/>
    <w:rsid w:val="00F005F7"/>
    <w:rsid w:val="00F007C6"/>
    <w:rsid w:val="00F00911"/>
    <w:rsid w:val="00F00941"/>
    <w:rsid w:val="00F0099F"/>
    <w:rsid w:val="00F010CB"/>
    <w:rsid w:val="00F016F5"/>
    <w:rsid w:val="00F0198C"/>
    <w:rsid w:val="00F01B2D"/>
    <w:rsid w:val="00F01E7D"/>
    <w:rsid w:val="00F024F9"/>
    <w:rsid w:val="00F0294C"/>
    <w:rsid w:val="00F02FDA"/>
    <w:rsid w:val="00F03068"/>
    <w:rsid w:val="00F030B9"/>
    <w:rsid w:val="00F03A81"/>
    <w:rsid w:val="00F03CC6"/>
    <w:rsid w:val="00F04EF5"/>
    <w:rsid w:val="00F0557A"/>
    <w:rsid w:val="00F056C4"/>
    <w:rsid w:val="00F05A84"/>
    <w:rsid w:val="00F05B59"/>
    <w:rsid w:val="00F05E63"/>
    <w:rsid w:val="00F060E7"/>
    <w:rsid w:val="00F06170"/>
    <w:rsid w:val="00F06376"/>
    <w:rsid w:val="00F06457"/>
    <w:rsid w:val="00F06509"/>
    <w:rsid w:val="00F071AA"/>
    <w:rsid w:val="00F07ACA"/>
    <w:rsid w:val="00F07E56"/>
    <w:rsid w:val="00F07F4E"/>
    <w:rsid w:val="00F10A8B"/>
    <w:rsid w:val="00F10B1C"/>
    <w:rsid w:val="00F116D0"/>
    <w:rsid w:val="00F117EE"/>
    <w:rsid w:val="00F11ABE"/>
    <w:rsid w:val="00F11CA3"/>
    <w:rsid w:val="00F11DA8"/>
    <w:rsid w:val="00F11E6E"/>
    <w:rsid w:val="00F12213"/>
    <w:rsid w:val="00F1267E"/>
    <w:rsid w:val="00F12A28"/>
    <w:rsid w:val="00F12DC3"/>
    <w:rsid w:val="00F1316A"/>
    <w:rsid w:val="00F133BC"/>
    <w:rsid w:val="00F13E89"/>
    <w:rsid w:val="00F145ED"/>
    <w:rsid w:val="00F14CE7"/>
    <w:rsid w:val="00F14D5B"/>
    <w:rsid w:val="00F15078"/>
    <w:rsid w:val="00F151C5"/>
    <w:rsid w:val="00F15501"/>
    <w:rsid w:val="00F155A7"/>
    <w:rsid w:val="00F16F8D"/>
    <w:rsid w:val="00F17DDD"/>
    <w:rsid w:val="00F2018E"/>
    <w:rsid w:val="00F2025E"/>
    <w:rsid w:val="00F203C5"/>
    <w:rsid w:val="00F20A86"/>
    <w:rsid w:val="00F213EC"/>
    <w:rsid w:val="00F2184A"/>
    <w:rsid w:val="00F21D72"/>
    <w:rsid w:val="00F2203C"/>
    <w:rsid w:val="00F220FB"/>
    <w:rsid w:val="00F22E80"/>
    <w:rsid w:val="00F231E6"/>
    <w:rsid w:val="00F23F2E"/>
    <w:rsid w:val="00F241A5"/>
    <w:rsid w:val="00F242F0"/>
    <w:rsid w:val="00F24468"/>
    <w:rsid w:val="00F246C4"/>
    <w:rsid w:val="00F24D02"/>
    <w:rsid w:val="00F25062"/>
    <w:rsid w:val="00F25296"/>
    <w:rsid w:val="00F25577"/>
    <w:rsid w:val="00F2576A"/>
    <w:rsid w:val="00F25894"/>
    <w:rsid w:val="00F25B52"/>
    <w:rsid w:val="00F26A7C"/>
    <w:rsid w:val="00F26C53"/>
    <w:rsid w:val="00F27230"/>
    <w:rsid w:val="00F278CF"/>
    <w:rsid w:val="00F27AA9"/>
    <w:rsid w:val="00F30CF0"/>
    <w:rsid w:val="00F30EBF"/>
    <w:rsid w:val="00F313F8"/>
    <w:rsid w:val="00F32185"/>
    <w:rsid w:val="00F322B6"/>
    <w:rsid w:val="00F3244D"/>
    <w:rsid w:val="00F32939"/>
    <w:rsid w:val="00F32AFF"/>
    <w:rsid w:val="00F32DE0"/>
    <w:rsid w:val="00F32EB3"/>
    <w:rsid w:val="00F332A6"/>
    <w:rsid w:val="00F33794"/>
    <w:rsid w:val="00F33999"/>
    <w:rsid w:val="00F33FB5"/>
    <w:rsid w:val="00F3449E"/>
    <w:rsid w:val="00F344B7"/>
    <w:rsid w:val="00F347DD"/>
    <w:rsid w:val="00F3619B"/>
    <w:rsid w:val="00F36A8D"/>
    <w:rsid w:val="00F371BE"/>
    <w:rsid w:val="00F37450"/>
    <w:rsid w:val="00F407BF"/>
    <w:rsid w:val="00F40CC3"/>
    <w:rsid w:val="00F40D8C"/>
    <w:rsid w:val="00F412B8"/>
    <w:rsid w:val="00F415D0"/>
    <w:rsid w:val="00F41DD2"/>
    <w:rsid w:val="00F4255C"/>
    <w:rsid w:val="00F42B5E"/>
    <w:rsid w:val="00F42CBE"/>
    <w:rsid w:val="00F42E6F"/>
    <w:rsid w:val="00F42FC8"/>
    <w:rsid w:val="00F4330D"/>
    <w:rsid w:val="00F437AE"/>
    <w:rsid w:val="00F438E0"/>
    <w:rsid w:val="00F43BD1"/>
    <w:rsid w:val="00F43DDE"/>
    <w:rsid w:val="00F43E50"/>
    <w:rsid w:val="00F449D0"/>
    <w:rsid w:val="00F44CDB"/>
    <w:rsid w:val="00F45815"/>
    <w:rsid w:val="00F45B1B"/>
    <w:rsid w:val="00F45D95"/>
    <w:rsid w:val="00F46EB0"/>
    <w:rsid w:val="00F472FA"/>
    <w:rsid w:val="00F4747D"/>
    <w:rsid w:val="00F474EF"/>
    <w:rsid w:val="00F47541"/>
    <w:rsid w:val="00F47A9E"/>
    <w:rsid w:val="00F47C29"/>
    <w:rsid w:val="00F50A4F"/>
    <w:rsid w:val="00F510AD"/>
    <w:rsid w:val="00F51860"/>
    <w:rsid w:val="00F5188B"/>
    <w:rsid w:val="00F51BC5"/>
    <w:rsid w:val="00F5257E"/>
    <w:rsid w:val="00F5259B"/>
    <w:rsid w:val="00F528CB"/>
    <w:rsid w:val="00F5310C"/>
    <w:rsid w:val="00F53486"/>
    <w:rsid w:val="00F539AA"/>
    <w:rsid w:val="00F53EB2"/>
    <w:rsid w:val="00F547F4"/>
    <w:rsid w:val="00F54936"/>
    <w:rsid w:val="00F5533F"/>
    <w:rsid w:val="00F55BEF"/>
    <w:rsid w:val="00F55DBE"/>
    <w:rsid w:val="00F562A7"/>
    <w:rsid w:val="00F5657D"/>
    <w:rsid w:val="00F566B8"/>
    <w:rsid w:val="00F56BBE"/>
    <w:rsid w:val="00F56E80"/>
    <w:rsid w:val="00F56EC8"/>
    <w:rsid w:val="00F57660"/>
    <w:rsid w:val="00F57D80"/>
    <w:rsid w:val="00F60015"/>
    <w:rsid w:val="00F602AA"/>
    <w:rsid w:val="00F60471"/>
    <w:rsid w:val="00F608C1"/>
    <w:rsid w:val="00F60BD5"/>
    <w:rsid w:val="00F60E4F"/>
    <w:rsid w:val="00F60FEC"/>
    <w:rsid w:val="00F6184E"/>
    <w:rsid w:val="00F6195D"/>
    <w:rsid w:val="00F61E72"/>
    <w:rsid w:val="00F62066"/>
    <w:rsid w:val="00F62110"/>
    <w:rsid w:val="00F6325B"/>
    <w:rsid w:val="00F63366"/>
    <w:rsid w:val="00F633A1"/>
    <w:rsid w:val="00F63C77"/>
    <w:rsid w:val="00F63FFB"/>
    <w:rsid w:val="00F646F7"/>
    <w:rsid w:val="00F64A24"/>
    <w:rsid w:val="00F64B47"/>
    <w:rsid w:val="00F64FF2"/>
    <w:rsid w:val="00F65520"/>
    <w:rsid w:val="00F65735"/>
    <w:rsid w:val="00F65A03"/>
    <w:rsid w:val="00F65BBE"/>
    <w:rsid w:val="00F65C1D"/>
    <w:rsid w:val="00F667B4"/>
    <w:rsid w:val="00F66AB9"/>
    <w:rsid w:val="00F6731A"/>
    <w:rsid w:val="00F67A59"/>
    <w:rsid w:val="00F67AFC"/>
    <w:rsid w:val="00F703A9"/>
    <w:rsid w:val="00F70804"/>
    <w:rsid w:val="00F714EC"/>
    <w:rsid w:val="00F7223D"/>
    <w:rsid w:val="00F7246E"/>
    <w:rsid w:val="00F72575"/>
    <w:rsid w:val="00F725BA"/>
    <w:rsid w:val="00F72670"/>
    <w:rsid w:val="00F72ECC"/>
    <w:rsid w:val="00F734EA"/>
    <w:rsid w:val="00F736E5"/>
    <w:rsid w:val="00F73874"/>
    <w:rsid w:val="00F73CD7"/>
    <w:rsid w:val="00F74297"/>
    <w:rsid w:val="00F7433F"/>
    <w:rsid w:val="00F744E1"/>
    <w:rsid w:val="00F74603"/>
    <w:rsid w:val="00F74AB5"/>
    <w:rsid w:val="00F74DA9"/>
    <w:rsid w:val="00F75140"/>
    <w:rsid w:val="00F75CAC"/>
    <w:rsid w:val="00F75D55"/>
    <w:rsid w:val="00F75E5B"/>
    <w:rsid w:val="00F76A15"/>
    <w:rsid w:val="00F76C49"/>
    <w:rsid w:val="00F77063"/>
    <w:rsid w:val="00F770EF"/>
    <w:rsid w:val="00F77254"/>
    <w:rsid w:val="00F776D8"/>
    <w:rsid w:val="00F77873"/>
    <w:rsid w:val="00F77949"/>
    <w:rsid w:val="00F801F5"/>
    <w:rsid w:val="00F80692"/>
    <w:rsid w:val="00F80A52"/>
    <w:rsid w:val="00F80C73"/>
    <w:rsid w:val="00F80D94"/>
    <w:rsid w:val="00F80F7D"/>
    <w:rsid w:val="00F80F84"/>
    <w:rsid w:val="00F815FC"/>
    <w:rsid w:val="00F82408"/>
    <w:rsid w:val="00F8262E"/>
    <w:rsid w:val="00F82683"/>
    <w:rsid w:val="00F82E2B"/>
    <w:rsid w:val="00F82FC2"/>
    <w:rsid w:val="00F830C2"/>
    <w:rsid w:val="00F8317C"/>
    <w:rsid w:val="00F831B9"/>
    <w:rsid w:val="00F8382A"/>
    <w:rsid w:val="00F83BB1"/>
    <w:rsid w:val="00F83CA8"/>
    <w:rsid w:val="00F842E2"/>
    <w:rsid w:val="00F84394"/>
    <w:rsid w:val="00F849E3"/>
    <w:rsid w:val="00F84B1C"/>
    <w:rsid w:val="00F851E0"/>
    <w:rsid w:val="00F852E1"/>
    <w:rsid w:val="00F85941"/>
    <w:rsid w:val="00F85B1D"/>
    <w:rsid w:val="00F85EA9"/>
    <w:rsid w:val="00F8607C"/>
    <w:rsid w:val="00F864EE"/>
    <w:rsid w:val="00F8660F"/>
    <w:rsid w:val="00F86C22"/>
    <w:rsid w:val="00F873A9"/>
    <w:rsid w:val="00F875A3"/>
    <w:rsid w:val="00F87D48"/>
    <w:rsid w:val="00F91231"/>
    <w:rsid w:val="00F91C2E"/>
    <w:rsid w:val="00F9250E"/>
    <w:rsid w:val="00F925B7"/>
    <w:rsid w:val="00F9296D"/>
    <w:rsid w:val="00F929C8"/>
    <w:rsid w:val="00F93565"/>
    <w:rsid w:val="00F93DCA"/>
    <w:rsid w:val="00F942B8"/>
    <w:rsid w:val="00F944A4"/>
    <w:rsid w:val="00F950B3"/>
    <w:rsid w:val="00F951DD"/>
    <w:rsid w:val="00F952E1"/>
    <w:rsid w:val="00F956DE"/>
    <w:rsid w:val="00F957AC"/>
    <w:rsid w:val="00F95A1D"/>
    <w:rsid w:val="00F95E27"/>
    <w:rsid w:val="00F960DC"/>
    <w:rsid w:val="00F9755F"/>
    <w:rsid w:val="00FA0995"/>
    <w:rsid w:val="00FA0FE3"/>
    <w:rsid w:val="00FA1130"/>
    <w:rsid w:val="00FA166E"/>
    <w:rsid w:val="00FA1963"/>
    <w:rsid w:val="00FA1BC9"/>
    <w:rsid w:val="00FA2694"/>
    <w:rsid w:val="00FA2CFF"/>
    <w:rsid w:val="00FA2D37"/>
    <w:rsid w:val="00FA345F"/>
    <w:rsid w:val="00FA4DF8"/>
    <w:rsid w:val="00FA59B2"/>
    <w:rsid w:val="00FA5A08"/>
    <w:rsid w:val="00FA5D36"/>
    <w:rsid w:val="00FA5E1F"/>
    <w:rsid w:val="00FA5EAA"/>
    <w:rsid w:val="00FA63FE"/>
    <w:rsid w:val="00FA66CB"/>
    <w:rsid w:val="00FA6890"/>
    <w:rsid w:val="00FA6B75"/>
    <w:rsid w:val="00FA7441"/>
    <w:rsid w:val="00FA76E7"/>
    <w:rsid w:val="00FB05FB"/>
    <w:rsid w:val="00FB066B"/>
    <w:rsid w:val="00FB0A49"/>
    <w:rsid w:val="00FB0CE9"/>
    <w:rsid w:val="00FB1053"/>
    <w:rsid w:val="00FB138D"/>
    <w:rsid w:val="00FB1679"/>
    <w:rsid w:val="00FB1D31"/>
    <w:rsid w:val="00FB1DA7"/>
    <w:rsid w:val="00FB1E50"/>
    <w:rsid w:val="00FB1E6C"/>
    <w:rsid w:val="00FB1F75"/>
    <w:rsid w:val="00FB258D"/>
    <w:rsid w:val="00FB2C11"/>
    <w:rsid w:val="00FB2D24"/>
    <w:rsid w:val="00FB2DB1"/>
    <w:rsid w:val="00FB2FDA"/>
    <w:rsid w:val="00FB34CB"/>
    <w:rsid w:val="00FB3880"/>
    <w:rsid w:val="00FB3C7E"/>
    <w:rsid w:val="00FB4D39"/>
    <w:rsid w:val="00FB4DC2"/>
    <w:rsid w:val="00FB524D"/>
    <w:rsid w:val="00FB52C6"/>
    <w:rsid w:val="00FB52E9"/>
    <w:rsid w:val="00FB55CA"/>
    <w:rsid w:val="00FB561A"/>
    <w:rsid w:val="00FB5B81"/>
    <w:rsid w:val="00FB5F8C"/>
    <w:rsid w:val="00FB63BD"/>
    <w:rsid w:val="00FB6E56"/>
    <w:rsid w:val="00FB6F65"/>
    <w:rsid w:val="00FC0150"/>
    <w:rsid w:val="00FC01AE"/>
    <w:rsid w:val="00FC0247"/>
    <w:rsid w:val="00FC0685"/>
    <w:rsid w:val="00FC0B52"/>
    <w:rsid w:val="00FC0C99"/>
    <w:rsid w:val="00FC0FA5"/>
    <w:rsid w:val="00FC1A9C"/>
    <w:rsid w:val="00FC24E8"/>
    <w:rsid w:val="00FC2CDF"/>
    <w:rsid w:val="00FC3048"/>
    <w:rsid w:val="00FC3513"/>
    <w:rsid w:val="00FC36FB"/>
    <w:rsid w:val="00FC3E2B"/>
    <w:rsid w:val="00FC3F72"/>
    <w:rsid w:val="00FC4179"/>
    <w:rsid w:val="00FC4AF3"/>
    <w:rsid w:val="00FC550C"/>
    <w:rsid w:val="00FC59A0"/>
    <w:rsid w:val="00FC5ADD"/>
    <w:rsid w:val="00FC5C00"/>
    <w:rsid w:val="00FC6520"/>
    <w:rsid w:val="00FC6C62"/>
    <w:rsid w:val="00FC76BB"/>
    <w:rsid w:val="00FC7938"/>
    <w:rsid w:val="00FD0063"/>
    <w:rsid w:val="00FD02A0"/>
    <w:rsid w:val="00FD072B"/>
    <w:rsid w:val="00FD09A1"/>
    <w:rsid w:val="00FD1022"/>
    <w:rsid w:val="00FD13B5"/>
    <w:rsid w:val="00FD1600"/>
    <w:rsid w:val="00FD16F6"/>
    <w:rsid w:val="00FD19F3"/>
    <w:rsid w:val="00FD1CD1"/>
    <w:rsid w:val="00FD256C"/>
    <w:rsid w:val="00FD2E18"/>
    <w:rsid w:val="00FD2E96"/>
    <w:rsid w:val="00FD3941"/>
    <w:rsid w:val="00FD3C81"/>
    <w:rsid w:val="00FD3CEF"/>
    <w:rsid w:val="00FD436C"/>
    <w:rsid w:val="00FD4720"/>
    <w:rsid w:val="00FD4835"/>
    <w:rsid w:val="00FD488C"/>
    <w:rsid w:val="00FD491C"/>
    <w:rsid w:val="00FD4A71"/>
    <w:rsid w:val="00FD4CC1"/>
    <w:rsid w:val="00FD4F26"/>
    <w:rsid w:val="00FD59E0"/>
    <w:rsid w:val="00FD5A40"/>
    <w:rsid w:val="00FD5DE0"/>
    <w:rsid w:val="00FD6518"/>
    <w:rsid w:val="00FD65DD"/>
    <w:rsid w:val="00FD6731"/>
    <w:rsid w:val="00FD68EA"/>
    <w:rsid w:val="00FD6A5F"/>
    <w:rsid w:val="00FD6E8C"/>
    <w:rsid w:val="00FD7B61"/>
    <w:rsid w:val="00FD7D68"/>
    <w:rsid w:val="00FE0081"/>
    <w:rsid w:val="00FE00BA"/>
    <w:rsid w:val="00FE023E"/>
    <w:rsid w:val="00FE0427"/>
    <w:rsid w:val="00FE0503"/>
    <w:rsid w:val="00FE0CCB"/>
    <w:rsid w:val="00FE0DFD"/>
    <w:rsid w:val="00FE0E5D"/>
    <w:rsid w:val="00FE1039"/>
    <w:rsid w:val="00FE1088"/>
    <w:rsid w:val="00FE1213"/>
    <w:rsid w:val="00FE12E1"/>
    <w:rsid w:val="00FE155F"/>
    <w:rsid w:val="00FE1C43"/>
    <w:rsid w:val="00FE1EF5"/>
    <w:rsid w:val="00FE1F45"/>
    <w:rsid w:val="00FE2DFA"/>
    <w:rsid w:val="00FE3767"/>
    <w:rsid w:val="00FE38D7"/>
    <w:rsid w:val="00FE394A"/>
    <w:rsid w:val="00FE3C0F"/>
    <w:rsid w:val="00FE3E12"/>
    <w:rsid w:val="00FE3F1B"/>
    <w:rsid w:val="00FE469F"/>
    <w:rsid w:val="00FE4897"/>
    <w:rsid w:val="00FE4F49"/>
    <w:rsid w:val="00FE5401"/>
    <w:rsid w:val="00FE56E2"/>
    <w:rsid w:val="00FE61A3"/>
    <w:rsid w:val="00FE62BB"/>
    <w:rsid w:val="00FE657B"/>
    <w:rsid w:val="00FE6B34"/>
    <w:rsid w:val="00FE761F"/>
    <w:rsid w:val="00FE7924"/>
    <w:rsid w:val="00FE7A4F"/>
    <w:rsid w:val="00FF013E"/>
    <w:rsid w:val="00FF02E0"/>
    <w:rsid w:val="00FF0660"/>
    <w:rsid w:val="00FF0AB7"/>
    <w:rsid w:val="00FF0D98"/>
    <w:rsid w:val="00FF0EC4"/>
    <w:rsid w:val="00FF149D"/>
    <w:rsid w:val="00FF15AF"/>
    <w:rsid w:val="00FF1BF4"/>
    <w:rsid w:val="00FF22B9"/>
    <w:rsid w:val="00FF235F"/>
    <w:rsid w:val="00FF2828"/>
    <w:rsid w:val="00FF30F0"/>
    <w:rsid w:val="00FF32FA"/>
    <w:rsid w:val="00FF367B"/>
    <w:rsid w:val="00FF3D4D"/>
    <w:rsid w:val="00FF3D68"/>
    <w:rsid w:val="00FF419F"/>
    <w:rsid w:val="00FF45A5"/>
    <w:rsid w:val="00FF596E"/>
    <w:rsid w:val="00FF5D94"/>
    <w:rsid w:val="00FF600E"/>
    <w:rsid w:val="00FF6489"/>
    <w:rsid w:val="00FF67A0"/>
    <w:rsid w:val="00FF6E4B"/>
    <w:rsid w:val="00FF721B"/>
    <w:rsid w:val="00FF7CE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B5"/>
    <w:pPr>
      <w:spacing w:after="200" w:line="276" w:lineRule="auto"/>
    </w:pPr>
    <w:rPr>
      <w:rFonts w:cs="Calibri"/>
      <w:sz w:val="22"/>
      <w:szCs w:val="22"/>
      <w:lang w:eastAsia="en-US"/>
    </w:rPr>
  </w:style>
  <w:style w:type="paragraph" w:styleId="1">
    <w:name w:val="heading 1"/>
    <w:basedOn w:val="a"/>
    <w:next w:val="a"/>
    <w:link w:val="10"/>
    <w:uiPriority w:val="99"/>
    <w:qFormat/>
    <w:rsid w:val="00516FD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locked/>
    <w:rsid w:val="00E46D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6FD3"/>
    <w:rPr>
      <w:rFonts w:ascii="Times New Roman" w:hAnsi="Times New Roman" w:cs="Times New Roman"/>
      <w:sz w:val="24"/>
      <w:szCs w:val="24"/>
      <w:lang w:eastAsia="ru-RU"/>
    </w:rPr>
  </w:style>
  <w:style w:type="paragraph" w:styleId="a3">
    <w:name w:val="Body Text"/>
    <w:aliases w:val="bt"/>
    <w:basedOn w:val="a"/>
    <w:link w:val="a4"/>
    <w:uiPriority w:val="99"/>
    <w:rsid w:val="00F74AB5"/>
    <w:pPr>
      <w:spacing w:after="0" w:line="348"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Знак"/>
    <w:aliases w:val="bt Знак"/>
    <w:basedOn w:val="a0"/>
    <w:link w:val="a3"/>
    <w:uiPriority w:val="99"/>
    <w:locked/>
    <w:rsid w:val="00F74AB5"/>
    <w:rPr>
      <w:rFonts w:ascii="Times New Roman" w:hAnsi="Times New Roman" w:cs="Times New Roman"/>
      <w:sz w:val="26"/>
      <w:szCs w:val="26"/>
      <w:lang w:eastAsia="ru-RU"/>
    </w:rPr>
  </w:style>
  <w:style w:type="paragraph" w:styleId="a5">
    <w:name w:val="Body Text Indent"/>
    <w:basedOn w:val="a"/>
    <w:link w:val="a6"/>
    <w:uiPriority w:val="99"/>
    <w:rsid w:val="00F74AB5"/>
    <w:pPr>
      <w:widowControl w:val="0"/>
      <w:shd w:val="clear" w:color="auto" w:fill="FFFFFF"/>
      <w:autoSpaceDE w:val="0"/>
      <w:autoSpaceDN w:val="0"/>
      <w:adjustRightInd w:val="0"/>
      <w:spacing w:after="0" w:line="326" w:lineRule="exact"/>
      <w:ind w:left="24" w:firstLine="691"/>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uiPriority w:val="99"/>
    <w:locked/>
    <w:rsid w:val="00F74AB5"/>
    <w:rPr>
      <w:rFonts w:ascii="Times New Roman" w:hAnsi="Times New Roman" w:cs="Times New Roman"/>
      <w:color w:val="000000"/>
      <w:sz w:val="20"/>
      <w:szCs w:val="20"/>
      <w:shd w:val="clear" w:color="auto" w:fill="FFFFFF"/>
      <w:lang w:eastAsia="ru-RU"/>
    </w:rPr>
  </w:style>
  <w:style w:type="paragraph" w:customStyle="1" w:styleId="Style9">
    <w:name w:val="Style9"/>
    <w:basedOn w:val="a"/>
    <w:uiPriority w:val="99"/>
    <w:rsid w:val="00F74AB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1">
    <w:name w:val="Текст1"/>
    <w:basedOn w:val="a"/>
    <w:uiPriority w:val="99"/>
    <w:rsid w:val="00F74AB5"/>
    <w:pPr>
      <w:tabs>
        <w:tab w:val="left" w:pos="-709"/>
        <w:tab w:val="left" w:pos="0"/>
      </w:tabs>
      <w:suppressAutoHyphens/>
      <w:spacing w:after="120" w:line="360" w:lineRule="auto"/>
      <w:ind w:firstLine="851"/>
      <w:jc w:val="both"/>
    </w:pPr>
    <w:rPr>
      <w:rFonts w:ascii="Times New Roman" w:eastAsia="Times New Roman" w:hAnsi="Times New Roman" w:cs="Times New Roman"/>
      <w:sz w:val="24"/>
      <w:szCs w:val="20"/>
      <w:lang w:eastAsia="ru-RU"/>
    </w:rPr>
  </w:style>
  <w:style w:type="character" w:customStyle="1" w:styleId="FontStyle12">
    <w:name w:val="Font Style12"/>
    <w:basedOn w:val="a0"/>
    <w:uiPriority w:val="99"/>
    <w:rsid w:val="00F74AB5"/>
    <w:rPr>
      <w:rFonts w:ascii="Times New Roman" w:hAnsi="Times New Roman" w:cs="Times New Roman"/>
      <w:sz w:val="20"/>
      <w:szCs w:val="20"/>
    </w:rPr>
  </w:style>
  <w:style w:type="paragraph" w:styleId="3">
    <w:name w:val="Body Text 3"/>
    <w:basedOn w:val="a"/>
    <w:link w:val="30"/>
    <w:uiPriority w:val="99"/>
    <w:rsid w:val="00361114"/>
    <w:pPr>
      <w:spacing w:after="120"/>
    </w:pPr>
    <w:rPr>
      <w:sz w:val="16"/>
      <w:szCs w:val="16"/>
    </w:rPr>
  </w:style>
  <w:style w:type="character" w:customStyle="1" w:styleId="30">
    <w:name w:val="Основной текст 3 Знак"/>
    <w:basedOn w:val="a0"/>
    <w:link w:val="3"/>
    <w:uiPriority w:val="99"/>
    <w:locked/>
    <w:rsid w:val="00361114"/>
    <w:rPr>
      <w:rFonts w:ascii="Calibri" w:hAnsi="Calibri" w:cs="Calibri"/>
      <w:sz w:val="16"/>
      <w:szCs w:val="16"/>
    </w:rPr>
  </w:style>
  <w:style w:type="paragraph" w:customStyle="1" w:styleId="12">
    <w:name w:val="Абзац списка1"/>
    <w:basedOn w:val="a"/>
    <w:uiPriority w:val="99"/>
    <w:rsid w:val="00361114"/>
    <w:pPr>
      <w:spacing w:after="0" w:line="240" w:lineRule="auto"/>
      <w:ind w:left="720"/>
    </w:pPr>
    <w:rPr>
      <w:rFonts w:eastAsia="Times New Roman" w:cs="Times New Roman"/>
    </w:rPr>
  </w:style>
  <w:style w:type="paragraph" w:styleId="a7">
    <w:name w:val="List Paragraph"/>
    <w:basedOn w:val="a"/>
    <w:uiPriority w:val="99"/>
    <w:qFormat/>
    <w:rsid w:val="00516FD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516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16FD3"/>
    <w:rPr>
      <w:rFonts w:ascii="Tahoma" w:hAnsi="Tahoma" w:cs="Tahoma"/>
      <w:sz w:val="16"/>
      <w:szCs w:val="16"/>
    </w:rPr>
  </w:style>
  <w:style w:type="paragraph" w:customStyle="1" w:styleId="ConsPlusNormal">
    <w:name w:val="ConsPlusNormal"/>
    <w:link w:val="ConsPlusNormal0"/>
    <w:uiPriority w:val="99"/>
    <w:rsid w:val="00CC079D"/>
    <w:pPr>
      <w:widowControl w:val="0"/>
      <w:autoSpaceDE w:val="0"/>
      <w:autoSpaceDN w:val="0"/>
      <w:adjustRightInd w:val="0"/>
    </w:pPr>
    <w:rPr>
      <w:rFonts w:ascii="Arial" w:hAnsi="Arial"/>
      <w:sz w:val="22"/>
      <w:szCs w:val="22"/>
    </w:rPr>
  </w:style>
  <w:style w:type="table" w:styleId="aa">
    <w:name w:val="Table Grid"/>
    <w:basedOn w:val="a1"/>
    <w:uiPriority w:val="99"/>
    <w:locked/>
    <w:rsid w:val="00535DA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6A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uiPriority w:val="99"/>
    <w:rsid w:val="00EA0F05"/>
    <w:pPr>
      <w:widowControl w:val="0"/>
      <w:autoSpaceDE w:val="0"/>
      <w:autoSpaceDN w:val="0"/>
      <w:adjustRightInd w:val="0"/>
    </w:pPr>
    <w:rPr>
      <w:rFonts w:ascii="Arial" w:hAnsi="Arial" w:cs="Arial"/>
    </w:rPr>
  </w:style>
  <w:style w:type="paragraph" w:customStyle="1" w:styleId="21">
    <w:name w:val="Абзац списка2"/>
    <w:basedOn w:val="a"/>
    <w:uiPriority w:val="99"/>
    <w:rsid w:val="001A011B"/>
    <w:pPr>
      <w:ind w:left="720"/>
      <w:contextualSpacing/>
    </w:pPr>
    <w:rPr>
      <w:rFonts w:eastAsia="Times New Roman" w:cs="Times New Roman"/>
    </w:rPr>
  </w:style>
  <w:style w:type="character" w:customStyle="1" w:styleId="ConsPlusNormal0">
    <w:name w:val="ConsPlusNormal Знак"/>
    <w:link w:val="ConsPlusNormal"/>
    <w:uiPriority w:val="99"/>
    <w:locked/>
    <w:rsid w:val="007E190E"/>
    <w:rPr>
      <w:rFonts w:ascii="Arial" w:hAnsi="Arial"/>
      <w:sz w:val="22"/>
      <w:szCs w:val="22"/>
      <w:lang w:val="ru-RU" w:eastAsia="ru-RU" w:bidi="ar-SA"/>
    </w:rPr>
  </w:style>
  <w:style w:type="paragraph" w:customStyle="1" w:styleId="ConsPlusNonformat">
    <w:name w:val="ConsPlusNonformat"/>
    <w:uiPriority w:val="99"/>
    <w:rsid w:val="004008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0852"/>
    <w:pPr>
      <w:widowControl w:val="0"/>
      <w:autoSpaceDE w:val="0"/>
      <w:autoSpaceDN w:val="0"/>
      <w:adjustRightInd w:val="0"/>
    </w:pPr>
    <w:rPr>
      <w:rFonts w:ascii="Arial" w:hAnsi="Arial" w:cs="Arial"/>
      <w:b/>
      <w:bCs/>
    </w:rPr>
  </w:style>
  <w:style w:type="paragraph" w:customStyle="1" w:styleId="ConsPlusDocList">
    <w:name w:val="ConsPlusDocList"/>
    <w:uiPriority w:val="99"/>
    <w:rsid w:val="00400852"/>
    <w:pPr>
      <w:widowControl w:val="0"/>
      <w:autoSpaceDE w:val="0"/>
      <w:autoSpaceDN w:val="0"/>
      <w:adjustRightInd w:val="0"/>
    </w:pPr>
    <w:rPr>
      <w:rFonts w:ascii="Courier New" w:hAnsi="Courier New" w:cs="Courier New"/>
    </w:rPr>
  </w:style>
  <w:style w:type="paragraph" w:styleId="ac">
    <w:name w:val="header"/>
    <w:basedOn w:val="a"/>
    <w:link w:val="ad"/>
    <w:uiPriority w:val="99"/>
    <w:rsid w:val="00400852"/>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d">
    <w:name w:val="Верхний колонтитул Знак"/>
    <w:basedOn w:val="a0"/>
    <w:link w:val="ac"/>
    <w:uiPriority w:val="99"/>
    <w:locked/>
    <w:rsid w:val="00400852"/>
    <w:rPr>
      <w:rFonts w:cs="Times New Roman"/>
      <w:lang w:val="ru-RU" w:eastAsia="ru-RU" w:bidi="ar-SA"/>
    </w:rPr>
  </w:style>
  <w:style w:type="paragraph" w:customStyle="1" w:styleId="FR1">
    <w:name w:val="FR1"/>
    <w:uiPriority w:val="99"/>
    <w:rsid w:val="00A8730E"/>
    <w:pPr>
      <w:widowControl w:val="0"/>
      <w:autoSpaceDE w:val="0"/>
      <w:autoSpaceDN w:val="0"/>
      <w:adjustRightInd w:val="0"/>
      <w:jc w:val="center"/>
    </w:pPr>
    <w:rPr>
      <w:rFonts w:ascii="Arial" w:hAnsi="Arial" w:cs="Arial"/>
      <w:noProof/>
      <w:sz w:val="24"/>
      <w:szCs w:val="24"/>
    </w:rPr>
  </w:style>
  <w:style w:type="paragraph" w:customStyle="1" w:styleId="ae">
    <w:name w:val="Прижатый влево"/>
    <w:basedOn w:val="a"/>
    <w:next w:val="a"/>
    <w:uiPriority w:val="99"/>
    <w:rsid w:val="001F6A1E"/>
    <w:pPr>
      <w:widowControl w:val="0"/>
      <w:autoSpaceDE w:val="0"/>
      <w:autoSpaceDN w:val="0"/>
      <w:adjustRightInd w:val="0"/>
      <w:spacing w:after="0" w:line="240" w:lineRule="auto"/>
    </w:pPr>
    <w:rPr>
      <w:rFonts w:ascii="Arial" w:hAnsi="Arial" w:cs="Arial"/>
      <w:sz w:val="24"/>
      <w:szCs w:val="24"/>
      <w:lang w:eastAsia="ru-RU"/>
    </w:rPr>
  </w:style>
  <w:style w:type="character" w:customStyle="1" w:styleId="apple-converted-space">
    <w:name w:val="apple-converted-space"/>
    <w:basedOn w:val="a0"/>
    <w:uiPriority w:val="99"/>
    <w:rsid w:val="00E973AF"/>
    <w:rPr>
      <w:rFonts w:cs="Times New Roman"/>
    </w:rPr>
  </w:style>
  <w:style w:type="character" w:styleId="af">
    <w:name w:val="Hyperlink"/>
    <w:basedOn w:val="a0"/>
    <w:uiPriority w:val="99"/>
    <w:semiHidden/>
    <w:rsid w:val="00E973AF"/>
    <w:rPr>
      <w:rFonts w:cs="Times New Roman"/>
      <w:color w:val="0000FF"/>
      <w:u w:val="single"/>
    </w:rPr>
  </w:style>
  <w:style w:type="character" w:customStyle="1" w:styleId="FontStyle19">
    <w:name w:val="Font Style19"/>
    <w:basedOn w:val="a0"/>
    <w:uiPriority w:val="99"/>
    <w:rsid w:val="00E973AF"/>
    <w:rPr>
      <w:rFonts w:ascii="Times New Roman" w:hAnsi="Times New Roman" w:cs="Times New Roman"/>
      <w:sz w:val="26"/>
      <w:szCs w:val="26"/>
    </w:rPr>
  </w:style>
  <w:style w:type="character" w:customStyle="1" w:styleId="FontStyle20">
    <w:name w:val="Font Style20"/>
    <w:basedOn w:val="a0"/>
    <w:uiPriority w:val="99"/>
    <w:rsid w:val="00E973AF"/>
    <w:rPr>
      <w:rFonts w:ascii="Times New Roman" w:hAnsi="Times New Roman" w:cs="Times New Roman"/>
      <w:b/>
      <w:bCs/>
      <w:sz w:val="26"/>
      <w:szCs w:val="26"/>
    </w:rPr>
  </w:style>
  <w:style w:type="paragraph" w:styleId="13">
    <w:name w:val="toc 1"/>
    <w:basedOn w:val="a"/>
    <w:next w:val="a"/>
    <w:autoRedefine/>
    <w:uiPriority w:val="99"/>
    <w:locked/>
    <w:rsid w:val="005504CC"/>
    <w:pPr>
      <w:widowControl w:val="0"/>
      <w:tabs>
        <w:tab w:val="right" w:leader="dot" w:pos="9345"/>
      </w:tabs>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Style2">
    <w:name w:val="Style2"/>
    <w:basedOn w:val="a"/>
    <w:uiPriority w:val="99"/>
    <w:rsid w:val="00E973AF"/>
    <w:pPr>
      <w:widowControl w:val="0"/>
      <w:autoSpaceDE w:val="0"/>
      <w:autoSpaceDN w:val="0"/>
      <w:adjustRightInd w:val="0"/>
      <w:spacing w:after="0" w:line="478"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973AF"/>
    <w:rPr>
      <w:rFonts w:ascii="Times New Roman" w:hAnsi="Times New Roman" w:cs="Times New Roman"/>
      <w:b/>
      <w:bCs/>
      <w:sz w:val="30"/>
      <w:szCs w:val="30"/>
    </w:rPr>
  </w:style>
  <w:style w:type="paragraph" w:customStyle="1" w:styleId="af0">
    <w:name w:val="Знак"/>
    <w:basedOn w:val="a"/>
    <w:uiPriority w:val="99"/>
    <w:rsid w:val="00437391"/>
    <w:pPr>
      <w:spacing w:after="160" w:line="240" w:lineRule="exact"/>
    </w:pPr>
    <w:rPr>
      <w:rFonts w:ascii="Verdana" w:hAnsi="Verdana" w:cs="Times New Roman"/>
      <w:sz w:val="20"/>
      <w:szCs w:val="20"/>
      <w:lang w:val="en-US"/>
    </w:rPr>
  </w:style>
  <w:style w:type="paragraph" w:customStyle="1" w:styleId="consplusnormal1">
    <w:name w:val="consplusnormal"/>
    <w:basedOn w:val="a"/>
    <w:uiPriority w:val="99"/>
    <w:rsid w:val="0036405B"/>
    <w:pPr>
      <w:spacing w:after="240" w:line="240" w:lineRule="auto"/>
    </w:pPr>
    <w:rPr>
      <w:rFonts w:ascii="Times New Roman" w:hAnsi="Times New Roman" w:cs="Times New Roman"/>
      <w:sz w:val="24"/>
      <w:szCs w:val="24"/>
      <w:lang w:eastAsia="ru-RU"/>
    </w:rPr>
  </w:style>
  <w:style w:type="character" w:styleId="af1">
    <w:name w:val="Emphasis"/>
    <w:basedOn w:val="a0"/>
    <w:qFormat/>
    <w:locked/>
    <w:rsid w:val="00A30D9F"/>
    <w:rPr>
      <w:i/>
      <w:iCs/>
    </w:rPr>
  </w:style>
  <w:style w:type="paragraph" w:styleId="af2">
    <w:name w:val="Subtitle"/>
    <w:basedOn w:val="a"/>
    <w:next w:val="a"/>
    <w:link w:val="af3"/>
    <w:uiPriority w:val="99"/>
    <w:qFormat/>
    <w:locked/>
    <w:rsid w:val="00A30D9F"/>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A30D9F"/>
    <w:rPr>
      <w:rFonts w:ascii="Cambria" w:eastAsia="Times New Roman" w:hAnsi="Cambria" w:cs="Times New Roman"/>
      <w:sz w:val="24"/>
      <w:szCs w:val="24"/>
      <w:lang w:eastAsia="en-US"/>
    </w:rPr>
  </w:style>
  <w:style w:type="paragraph" w:styleId="22">
    <w:name w:val="Body Text Indent 2"/>
    <w:basedOn w:val="a"/>
    <w:link w:val="23"/>
    <w:rsid w:val="00AF75F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F75F4"/>
    <w:rPr>
      <w:rFonts w:ascii="Times New Roman" w:eastAsia="Times New Roman" w:hAnsi="Times New Roman"/>
      <w:sz w:val="24"/>
      <w:szCs w:val="24"/>
    </w:rPr>
  </w:style>
  <w:style w:type="character" w:customStyle="1" w:styleId="24">
    <w:name w:val="Основной текст (2)_"/>
    <w:basedOn w:val="a0"/>
    <w:link w:val="25"/>
    <w:rsid w:val="0014184E"/>
    <w:rPr>
      <w:sz w:val="17"/>
      <w:szCs w:val="17"/>
      <w:shd w:val="clear" w:color="auto" w:fill="FFFFFF"/>
    </w:rPr>
  </w:style>
  <w:style w:type="paragraph" w:customStyle="1" w:styleId="25">
    <w:name w:val="Основной текст (2)"/>
    <w:basedOn w:val="a"/>
    <w:link w:val="24"/>
    <w:rsid w:val="0014184E"/>
    <w:pPr>
      <w:widowControl w:val="0"/>
      <w:shd w:val="clear" w:color="auto" w:fill="FFFFFF"/>
      <w:spacing w:after="0" w:line="211" w:lineRule="exact"/>
      <w:jc w:val="both"/>
    </w:pPr>
    <w:rPr>
      <w:rFonts w:cs="Times New Roman"/>
      <w:sz w:val="17"/>
      <w:szCs w:val="17"/>
      <w:lang w:eastAsia="ru-RU"/>
    </w:rPr>
  </w:style>
  <w:style w:type="character" w:customStyle="1" w:styleId="20">
    <w:name w:val="Заголовок 2 Знак"/>
    <w:basedOn w:val="a0"/>
    <w:link w:val="2"/>
    <w:semiHidden/>
    <w:rsid w:val="00E46DA1"/>
    <w:rPr>
      <w:rFonts w:asciiTheme="majorHAnsi" w:eastAsiaTheme="majorEastAsia" w:hAnsiTheme="majorHAnsi" w:cstheme="majorBidi"/>
      <w:b/>
      <w:bCs/>
      <w:color w:val="4F81BD" w:themeColor="accent1"/>
      <w:sz w:val="26"/>
      <w:szCs w:val="26"/>
      <w:lang w:eastAsia="en-US"/>
    </w:rPr>
  </w:style>
  <w:style w:type="paragraph" w:styleId="26">
    <w:name w:val="Body Text 2"/>
    <w:basedOn w:val="a"/>
    <w:link w:val="27"/>
    <w:uiPriority w:val="99"/>
    <w:semiHidden/>
    <w:unhideWhenUsed/>
    <w:rsid w:val="00E46DA1"/>
    <w:pPr>
      <w:spacing w:after="120" w:line="480" w:lineRule="auto"/>
    </w:pPr>
  </w:style>
  <w:style w:type="character" w:customStyle="1" w:styleId="27">
    <w:name w:val="Основной текст 2 Знак"/>
    <w:basedOn w:val="a0"/>
    <w:link w:val="26"/>
    <w:uiPriority w:val="99"/>
    <w:semiHidden/>
    <w:rsid w:val="00E46DA1"/>
    <w:rPr>
      <w:rFonts w:cs="Calibri"/>
      <w:sz w:val="22"/>
      <w:szCs w:val="22"/>
      <w:lang w:eastAsia="en-US"/>
    </w:rPr>
  </w:style>
  <w:style w:type="paragraph" w:customStyle="1" w:styleId="ConsNormal">
    <w:name w:val="ConsNormal"/>
    <w:uiPriority w:val="99"/>
    <w:rsid w:val="00E46DA1"/>
    <w:pPr>
      <w:ind w:firstLine="720"/>
    </w:pPr>
    <w:rPr>
      <w:rFonts w:ascii="Arial" w:eastAsia="Times New Roman" w:hAnsi="Arial" w:cs="Arial"/>
      <w:sz w:val="16"/>
      <w:szCs w:val="16"/>
    </w:rPr>
  </w:style>
  <w:style w:type="paragraph" w:customStyle="1" w:styleId="210">
    <w:name w:val="Основной текст с отступом 21"/>
    <w:basedOn w:val="a"/>
    <w:uiPriority w:val="99"/>
    <w:rsid w:val="00E46DA1"/>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4">
    <w:name w:val="Основной текст_"/>
    <w:rsid w:val="00E46DA1"/>
    <w:rPr>
      <w:sz w:val="26"/>
      <w:szCs w:val="26"/>
      <w:lang w:bidi="ar-SA"/>
    </w:rPr>
  </w:style>
</w:styles>
</file>

<file path=word/webSettings.xml><?xml version="1.0" encoding="utf-8"?>
<w:webSettings xmlns:r="http://schemas.openxmlformats.org/officeDocument/2006/relationships" xmlns:w="http://schemas.openxmlformats.org/wordprocessingml/2006/main">
  <w:divs>
    <w:div w:id="83843370">
      <w:marLeft w:val="0"/>
      <w:marRight w:val="0"/>
      <w:marTop w:val="0"/>
      <w:marBottom w:val="0"/>
      <w:divBdr>
        <w:top w:val="none" w:sz="0" w:space="0" w:color="auto"/>
        <w:left w:val="none" w:sz="0" w:space="0" w:color="auto"/>
        <w:bottom w:val="none" w:sz="0" w:space="0" w:color="auto"/>
        <w:right w:val="none" w:sz="0" w:space="0" w:color="auto"/>
      </w:divBdr>
    </w:div>
    <w:div w:id="1087575551">
      <w:bodyDiv w:val="1"/>
      <w:marLeft w:val="0"/>
      <w:marRight w:val="0"/>
      <w:marTop w:val="0"/>
      <w:marBottom w:val="0"/>
      <w:divBdr>
        <w:top w:val="none" w:sz="0" w:space="0" w:color="auto"/>
        <w:left w:val="none" w:sz="0" w:space="0" w:color="auto"/>
        <w:bottom w:val="none" w:sz="0" w:space="0" w:color="auto"/>
        <w:right w:val="none" w:sz="0" w:space="0" w:color="auto"/>
      </w:divBdr>
    </w:div>
    <w:div w:id="13887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5E20467583CB2EF0ABF7CBC53B0C51EDF20C61E4D61F141D7615F4985121071384O1e6I" TargetMode="External"/><Relationship Id="rId13" Type="http://schemas.openxmlformats.org/officeDocument/2006/relationships/hyperlink" Target="consultantplus://offline/ref=D6AA027CEEB705AFAE19402D5019DCCE2DF3F2F9CBCB395304B2A95136EDDC4853522F57B597O5e9I" TargetMode="External"/><Relationship Id="rId18" Type="http://schemas.openxmlformats.org/officeDocument/2006/relationships/hyperlink" Target="consultantplus://offline/ref=9FA42D01C2E57CA694DC54E87E31AD90F29C3E5665278B4E125AE4F6216C7A1CFD2AD120C2B258DDB7E67CzA7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6AA027CEEB705AFAE195E20467583CB2EF0ABF7C8C037005FEDF20C61E4D61F141D7615F4985121071385O1eEI" TargetMode="External"/><Relationship Id="rId12" Type="http://schemas.openxmlformats.org/officeDocument/2006/relationships/hyperlink" Target="consultantplus://offline/ref=D6AA027CEEB705AFAE19402D5019DCCE2DF2FCF3C9CB395304B2A95136EDDC4853522F57B0955020O0eEI" TargetMode="External"/><Relationship Id="rId17" Type="http://schemas.openxmlformats.org/officeDocument/2006/relationships/hyperlink" Target="consultantplus://offline/ref=D6AA027CEEB705AFAE19402D5019DCCE2DF3F2F9CBCB395304B2A95136EDDC4853522F57B597O5e9I" TargetMode="External"/><Relationship Id="rId2" Type="http://schemas.openxmlformats.org/officeDocument/2006/relationships/numbering" Target="numbering.xml"/><Relationship Id="rId16" Type="http://schemas.openxmlformats.org/officeDocument/2006/relationships/hyperlink" Target="consultantplus://offline/ref=D6AA027CEEB705AFAE19402D5019DCCE2DF2FCFFC8C0395304B2A95136EDDC4853522F57B0955122O0e3I" TargetMode="External"/><Relationship Id="rId20" Type="http://schemas.openxmlformats.org/officeDocument/2006/relationships/hyperlink" Target="consultantplus://offline/ref=9FA42D01C2E57CA694DC54E87E31AD90F29C3E5665278B4E125AE4F6216C7A1CFD2AD120C2B258DDB7E67CzA78M" TargetMode="External"/><Relationship Id="rId1" Type="http://schemas.openxmlformats.org/officeDocument/2006/relationships/customXml" Target="../customXml/item1.xml"/><Relationship Id="rId6" Type="http://schemas.openxmlformats.org/officeDocument/2006/relationships/hyperlink" Target="consultantplus://offline/ref=D6AA027CEEB705AFAE195E20467583CB2EF0ABF7CBC53B0C51EDF20C61E4D61F141D7615F4985121071384O1e6I" TargetMode="External"/><Relationship Id="rId11" Type="http://schemas.openxmlformats.org/officeDocument/2006/relationships/hyperlink" Target="consultantplus://offline/ref=D6AA027CEEB705AFAE19402D5019DCCE2DF3F2F9CBCB395304B2A95136EDDC4853522F57B597O5e9I" TargetMode="External"/><Relationship Id="rId5" Type="http://schemas.openxmlformats.org/officeDocument/2006/relationships/webSettings" Target="webSettings.xml"/><Relationship Id="rId15" Type="http://schemas.openxmlformats.org/officeDocument/2006/relationships/hyperlink" Target="consultantplus://offline/ref=D6AA027CEEB705AFAE19402D5019DCCE2DF2FCFFC8C0395304B2A95136EDDC4853522F57B0955123O0eFI" TargetMode="External"/><Relationship Id="rId10" Type="http://schemas.openxmlformats.org/officeDocument/2006/relationships/hyperlink" Target="consultantplus://offline/ref=D6AA027CEEB705AFAE19402D5019DCCE2DF3F2F9CBCB395304B2A95136EDDC4853522F57B597O5e9I" TargetMode="External"/><Relationship Id="rId19" Type="http://schemas.openxmlformats.org/officeDocument/2006/relationships/hyperlink" Target="consultantplus://offline/ref=9FA42D01C2E57CA694DC54E87E31AD90F29C3E5665278B4E125AE4F6216C7A1CFD2AD120C2B258DDB7E67DzA7DM" TargetMode="External"/><Relationship Id="rId4" Type="http://schemas.openxmlformats.org/officeDocument/2006/relationships/settings" Target="settings.xml"/><Relationship Id="rId9" Type="http://schemas.openxmlformats.org/officeDocument/2006/relationships/hyperlink" Target="consultantplus://offline/ref=D6AA027CEEB705AFAE19402D5019DCCE2DF9F4FEC9C6395304B2A95136EDDC4853522F57B0955226O0eFI" TargetMode="External"/><Relationship Id="rId14" Type="http://schemas.openxmlformats.org/officeDocument/2006/relationships/hyperlink" Target="consultantplus://offline/ref=D6AA027CEEB705AFAE19402D5019DCCE2DF3F2F9CBCB395304B2A95136EDDC4853522F57B597O5e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67D46C-E81A-42D0-A9A7-717416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116</Pages>
  <Words>32291</Words>
  <Characters>184063</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ivinnikova</cp:lastModifiedBy>
  <cp:revision>17</cp:revision>
  <cp:lastPrinted>2021-01-20T12:51:00Z</cp:lastPrinted>
  <dcterms:created xsi:type="dcterms:W3CDTF">2020-10-01T07:36:00Z</dcterms:created>
  <dcterms:modified xsi:type="dcterms:W3CDTF">2021-12-15T06:22:00Z</dcterms:modified>
</cp:coreProperties>
</file>